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Call To Order</w:t>
      </w:r>
    </w:p>
    <w:p w:rsidR="00000000" w:rsidDel="00000000" w:rsidP="00000000" w:rsidRDefault="00000000" w:rsidRPr="00000000" w14:paraId="00000002">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meeting is called to order at 3:30 P.M (EST.)</w:t>
      </w:r>
    </w:p>
    <w:p w:rsidR="00000000" w:rsidDel="00000000" w:rsidP="00000000" w:rsidRDefault="00000000" w:rsidRPr="00000000" w14:paraId="00000003">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Roll Call</w:t>
      </w:r>
    </w:p>
    <w:p w:rsidR="00000000" w:rsidDel="00000000" w:rsidP="00000000" w:rsidRDefault="00000000" w:rsidRPr="00000000" w14:paraId="00000004">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Miya and Ivy are absent and excused.</w:t>
      </w:r>
      <w:r w:rsidDel="00000000" w:rsidR="00000000" w:rsidRPr="00000000">
        <w:rPr>
          <w:rtl w:val="0"/>
        </w:rPr>
      </w:r>
    </w:p>
    <w:p w:rsidR="00000000" w:rsidDel="00000000" w:rsidP="00000000" w:rsidRDefault="00000000" w:rsidRPr="00000000" w14:paraId="00000005">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Public Comment</w:t>
      </w:r>
    </w:p>
    <w:p w:rsidR="00000000" w:rsidDel="00000000" w:rsidP="00000000" w:rsidRDefault="00000000" w:rsidRPr="00000000" w14:paraId="00000006">
      <w:pPr>
        <w:numPr>
          <w:ilvl w:val="0"/>
          <w:numId w:val="2"/>
        </w:numPr>
        <w:ind w:left="72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Approval of Consent Items</w:t>
      </w:r>
      <w:r w:rsidDel="00000000" w:rsidR="00000000" w:rsidRPr="00000000">
        <w:rPr>
          <w:rtl w:val="0"/>
        </w:rPr>
      </w:r>
    </w:p>
    <w:p w:rsidR="00000000" w:rsidDel="00000000" w:rsidP="00000000" w:rsidRDefault="00000000" w:rsidRPr="00000000" w14:paraId="00000007">
      <w:pPr>
        <w:numPr>
          <w:ilvl w:val="1"/>
          <w:numId w:val="2"/>
        </w:numPr>
        <w:ind w:left="1440" w:hanging="360"/>
        <w:rPr>
          <w:rFonts w:ascii="Courier New" w:cs="Courier New" w:eastAsia="Courier New" w:hAnsi="Courier New"/>
          <w:sz w:val="24"/>
          <w:szCs w:val="24"/>
          <w:u w:val="none"/>
        </w:rPr>
      </w:pPr>
      <w:hyperlink r:id="rId7">
        <w:r w:rsidDel="00000000" w:rsidR="00000000" w:rsidRPr="00000000">
          <w:rPr>
            <w:rFonts w:ascii="Courier New" w:cs="Courier New" w:eastAsia="Courier New" w:hAnsi="Courier New"/>
            <w:color w:val="1155cc"/>
            <w:sz w:val="24"/>
            <w:szCs w:val="24"/>
            <w:u w:val="single"/>
            <w:rtl w:val="0"/>
          </w:rPr>
          <w:t xml:space="preserve">Minutes - 10/20/23</w:t>
        </w:r>
      </w:hyperlink>
      <w:r w:rsidDel="00000000" w:rsidR="00000000" w:rsidRPr="00000000">
        <w:rPr>
          <w:rtl w:val="0"/>
        </w:rPr>
      </w:r>
    </w:p>
    <w:p w:rsidR="00000000" w:rsidDel="00000000" w:rsidP="00000000" w:rsidRDefault="00000000" w:rsidRPr="00000000" w14:paraId="00000008">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Halle moves to approve the consent items. </w:t>
      </w:r>
    </w:p>
    <w:p w:rsidR="00000000" w:rsidDel="00000000" w:rsidP="00000000" w:rsidRDefault="00000000" w:rsidRPr="00000000" w14:paraId="00000009">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Kelly seconds. </w:t>
      </w:r>
    </w:p>
    <w:p w:rsidR="00000000" w:rsidDel="00000000" w:rsidP="00000000" w:rsidRDefault="00000000" w:rsidRPr="00000000" w14:paraId="0000000A">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Minutes are approved by acclamation. </w:t>
      </w:r>
      <w:r w:rsidDel="00000000" w:rsidR="00000000" w:rsidRPr="00000000">
        <w:rPr>
          <w:rtl w:val="0"/>
        </w:rPr>
      </w:r>
    </w:p>
    <w:p w:rsidR="00000000" w:rsidDel="00000000" w:rsidP="00000000" w:rsidRDefault="00000000" w:rsidRPr="00000000" w14:paraId="0000000B">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Executive Reports</w:t>
      </w:r>
    </w:p>
    <w:p w:rsidR="00000000" w:rsidDel="00000000" w:rsidP="00000000" w:rsidRDefault="00000000" w:rsidRPr="00000000" w14:paraId="0000000C">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President- Gwen Feamster</w:t>
      </w:r>
    </w:p>
    <w:p w:rsidR="00000000" w:rsidDel="00000000" w:rsidP="00000000" w:rsidRDefault="00000000" w:rsidRPr="00000000" w14:paraId="0000000D">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 went to the pre-commencement meeting today. They are starting to plan commencement. With the pre-commencement meeting on Monday, a few of us are meeting to select the student choice speaker, a faculty member chosen and nominated by students. We are meeting on Wednesday to select the student commencement speaker. As for the grad closet, that was released on Wednesday at 2:20 pm. Since then, 70 out of the 100 gowns have been reserved. Simon, Eli, and I met to talk about the Student Activity fee referendum timeline. The constitution committee also met last night. A lot of it went very well. Most of it clarifies things, fixes problems, and uses more gender-inclusive language. Lastly, I am working on a budget for the wall photos.”</w:t>
      </w:r>
    </w:p>
    <w:p w:rsidR="00000000" w:rsidDel="00000000" w:rsidP="00000000" w:rsidRDefault="00000000" w:rsidRPr="00000000" w14:paraId="0000000E">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Vice President- Micah Benjamin</w:t>
      </w:r>
    </w:p>
    <w:p w:rsidR="00000000" w:rsidDel="00000000" w:rsidP="00000000" w:rsidRDefault="00000000" w:rsidRPr="00000000" w14:paraId="0000000F">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 am hoping to et a meeting with the appointments committee next week, and we are hoping to get them on student affairs, but the choice is theirs. We are postponing the diversity series Dr. Romero will present. The topic involved justice with language through healthcare settings and making sure you are getting the right resources but also increasing accessibility with language. We will plan for that next semester.” </w:t>
      </w:r>
    </w:p>
    <w:p w:rsidR="00000000" w:rsidDel="00000000" w:rsidP="00000000" w:rsidRDefault="00000000" w:rsidRPr="00000000" w14:paraId="00000010">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Treasurer- Eli White</w:t>
      </w:r>
    </w:p>
    <w:p w:rsidR="00000000" w:rsidDel="00000000" w:rsidP="00000000" w:rsidRDefault="00000000" w:rsidRPr="00000000" w14:paraId="00000011">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“Nicole Shoup and Karine Pratt have not had access to the SFC account totals since becoming the new advisor and secretary for SFC. They first gained access to the account on October 6th, but everything prior to that was strictly based on my own personal Excel sheet, which I have since learned is wildly inaccurate. Going into the academic year 2022, the SFC had its largest ever carry forward, just over $68,000. This was because of not hosting events due to COVID. My instructions from the faculty advisors were to spend it on events as much as possible. That's exactly what we did, and we ended up hosting about 76 events and over 10,000 participants. Unfortunately, we spent more than what was in the account. Everyone involved, myself, Nicole, Karine, the previous advisor Kash, and the secretary, assumed that the SFC  account would not allow itself to go into the negative. We have since learned that is not the case. The SFC account started the academic year 2023 with about a seven thousand-dollar deficit. This means that all the events we hosted this semester have only added to that deficit. However, we got in the inflow of the ten-day numbers, where SFC gets allocated 24.90, and of that, we distribute 23.80 to the six EFG groups. The remaining 1.10 gets added to the SFC general fund. What this means is every semester, when the EFGs ask for an increase in their allocation, it’s taken out of the SFC general fund. In summary, we started this fall semester with a seven-thousand dollar deficit. We obtained about 6,400 from the seven-day numbers, and the account is sitting at just below an eight thousand deficit. However, that is going to increase as there are pending transactions honoring any events we agreed to help fund prior to finding out this information. Every semester prior to Fall of 2022 Kash </w:t>
      </w:r>
      <w:r w:rsidDel="00000000" w:rsidR="00000000" w:rsidRPr="00000000">
        <w:rPr>
          <w:rFonts w:ascii="Courier New" w:cs="Courier New" w:eastAsia="Courier New" w:hAnsi="Courier New"/>
          <w:sz w:val="24"/>
          <w:szCs w:val="24"/>
          <w:highlight w:val="white"/>
          <w:rtl w:val="0"/>
        </w:rPr>
        <w:t xml:space="preserve">Dhanapal had been in charge. In the Winter of 2022, Jeff Korpi took over SFC. And then, it went from Korpi to Kash one semester, and then last semester, Kash had to train Nicole who is the new SFC advisor. From my understanding, simply no one was checking how much was in the account, and we are actively working on making it so the treasurer, the president, and the faculty advisors have the true account total because I have been giving you false numbers for the entire semester, because I had no idea my spreadsheet was as wrong as it was, and no one from admin had access to the accounts until four days ago. At this point, there was an emergency meeting between the advisors, the accounting department, the previous advisors and the secretary, basically everyone involved to retrace our steps. Where we are now is, unfortunately, the truth of it. The matters should be resolved. Of course, the account is still in the negative. However, Korpi, who is out of town on business, intends to reach out to the president himself to see if there is any way that his pool funds can absorb the SFC deficit. To make this abundantly clear, the money did not disappear. We spent the money, and we hosted a ton of great events. We just spent too much last year. This just emphasizes that we need the student activity fee to increase.</w:t>
      </w:r>
    </w:p>
    <w:p w:rsidR="00000000" w:rsidDel="00000000" w:rsidP="00000000" w:rsidRDefault="00000000" w:rsidRPr="00000000" w14:paraId="00000012">
      <w:pPr>
        <w:numPr>
          <w:ilvl w:val="3"/>
          <w:numId w:val="2"/>
        </w:numPr>
        <w:ind w:left="2880" w:hanging="360"/>
        <w:rPr>
          <w:rFonts w:ascii="Courier New" w:cs="Courier New" w:eastAsia="Courier New" w:hAnsi="Courier New"/>
          <w:sz w:val="24"/>
          <w:szCs w:val="24"/>
          <w:highlight w:val="white"/>
          <w:u w:val="none"/>
        </w:rPr>
      </w:pPr>
      <w:r w:rsidDel="00000000" w:rsidR="00000000" w:rsidRPr="00000000">
        <w:rPr>
          <w:rFonts w:ascii="Courier New" w:cs="Courier New" w:eastAsia="Courier New" w:hAnsi="Courier New"/>
          <w:sz w:val="24"/>
          <w:szCs w:val="24"/>
          <w:highlight w:val="white"/>
          <w:rtl w:val="0"/>
        </w:rPr>
        <w:t xml:space="preserve">Gwen: “Reiterating what Eli said, Eli and I do not see the accounts. We do not have access to the accounts, and we do not touch the money. We cannot see the account. I understand if you all are frustrated or angry; however, it is so above us. Jeff Korpi clearly stated that students will not be punished for this. Student groups will not have to pay us back. They're going to honor the budgets. Anything approved will continue to be funded. I meet with Jeff on Thursday, and Eli and I will be discussing ways we can see the numbers. SFC is a student body that gives money to the general fund and then the six EFGS, which are Northern Arts and Entertainment, NoMAD, Special Events Committee, Platform Personalities, Studnet Art Gallery, and Campus Cinema. Those are the groups doing big-time events, homecoming, things like that. When SFC gets 23.80, we allocate 22 of basically to those six groups so they can function. We thought we had more money because we were allocating it. If student activity fee goes up, allocation gets bigger, and the EFGs get to keep their allocations, keep having events, and keep doing what they are doing, but it would make it so SFC has money to function and host events.”</w:t>
      </w:r>
    </w:p>
    <w:p w:rsidR="00000000" w:rsidDel="00000000" w:rsidP="00000000" w:rsidRDefault="00000000" w:rsidRPr="00000000" w14:paraId="00000013">
      <w:pPr>
        <w:numPr>
          <w:ilvl w:val="3"/>
          <w:numId w:val="2"/>
        </w:numPr>
        <w:ind w:left="2880" w:hanging="360"/>
        <w:rPr>
          <w:rFonts w:ascii="Courier New" w:cs="Courier New" w:eastAsia="Courier New" w:hAnsi="Courier New"/>
          <w:sz w:val="24"/>
          <w:szCs w:val="24"/>
          <w:highlight w:val="white"/>
          <w:u w:val="none"/>
        </w:rPr>
      </w:pPr>
      <w:r w:rsidDel="00000000" w:rsidR="00000000" w:rsidRPr="00000000">
        <w:rPr>
          <w:rFonts w:ascii="Courier New" w:cs="Courier New" w:eastAsia="Courier New" w:hAnsi="Courier New"/>
          <w:sz w:val="24"/>
          <w:szCs w:val="24"/>
          <w:highlight w:val="white"/>
          <w:rtl w:val="0"/>
        </w:rPr>
        <w:t xml:space="preserve">Dana: “What about events for the rest of the semester? Is there any room to approve any more budgets?” </w:t>
      </w:r>
    </w:p>
    <w:p w:rsidR="00000000" w:rsidDel="00000000" w:rsidP="00000000" w:rsidRDefault="00000000" w:rsidRPr="00000000" w14:paraId="00000014">
      <w:pPr>
        <w:numPr>
          <w:ilvl w:val="2"/>
          <w:numId w:val="2"/>
        </w:numPr>
        <w:ind w:left="2160" w:hanging="360"/>
        <w:rPr>
          <w:rFonts w:ascii="Courier New" w:cs="Courier New" w:eastAsia="Courier New" w:hAnsi="Courier New"/>
          <w:sz w:val="24"/>
          <w:szCs w:val="24"/>
          <w:highlight w:val="white"/>
          <w:u w:val="none"/>
        </w:rPr>
      </w:pPr>
      <w:r w:rsidDel="00000000" w:rsidR="00000000" w:rsidRPr="00000000">
        <w:rPr>
          <w:rFonts w:ascii="Courier New" w:cs="Courier New" w:eastAsia="Courier New" w:hAnsi="Courier New"/>
          <w:sz w:val="24"/>
          <w:szCs w:val="24"/>
          <w:highlight w:val="white"/>
          <w:rtl w:val="0"/>
        </w:rPr>
        <w:t xml:space="preserve">Eli: “I am sorry, at this time, SFC is closed for business for the fall of 2023. We currently have the ESU budget pending, and I will have a meeting next week to explain to the committee in detail what happened and tell them the situation. But at this time, SFC is closed for the semester. At the end of the semester, SFC holds a meeting with all of the EFGs where we evaluate allocation increases. However, this semester, we must consider decreasing their allocation to have money for the general fund.”</w:t>
      </w:r>
      <w:r w:rsidDel="00000000" w:rsidR="00000000" w:rsidRPr="00000000">
        <w:rPr>
          <w:rtl w:val="0"/>
        </w:rPr>
      </w:r>
    </w:p>
    <w:p w:rsidR="00000000" w:rsidDel="00000000" w:rsidP="00000000" w:rsidRDefault="00000000" w:rsidRPr="00000000" w14:paraId="00000015">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Chair of the Assembly- Janessa Brown</w:t>
      </w:r>
    </w:p>
    <w:p w:rsidR="00000000" w:rsidDel="00000000" w:rsidP="00000000" w:rsidRDefault="00000000" w:rsidRPr="00000000" w14:paraId="00000016">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New Business</w:t>
      </w:r>
    </w:p>
    <w:p w:rsidR="00000000" w:rsidDel="00000000" w:rsidP="00000000" w:rsidRDefault="00000000" w:rsidRPr="00000000" w14:paraId="00000017">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Appointments</w:t>
      </w:r>
      <w:r w:rsidDel="00000000" w:rsidR="00000000" w:rsidRPr="00000000">
        <w:rPr>
          <w:rtl w:val="0"/>
        </w:rPr>
      </w:r>
    </w:p>
    <w:p w:rsidR="00000000" w:rsidDel="00000000" w:rsidP="00000000" w:rsidRDefault="00000000" w:rsidRPr="00000000" w14:paraId="00000018">
      <w:pPr>
        <w:numPr>
          <w:ilvl w:val="2"/>
          <w:numId w:val="2"/>
        </w:numPr>
        <w:ind w:left="2160" w:hanging="360"/>
        <w:rPr>
          <w:rFonts w:ascii="Courier New" w:cs="Courier New" w:eastAsia="Courier New" w:hAnsi="Courier New"/>
          <w:sz w:val="24"/>
          <w:szCs w:val="24"/>
          <w:u w:val="none"/>
        </w:rPr>
      </w:pPr>
      <w:hyperlink r:id="rId8">
        <w:r w:rsidDel="00000000" w:rsidR="00000000" w:rsidRPr="00000000">
          <w:rPr>
            <w:rFonts w:ascii="Courier New" w:cs="Courier New" w:eastAsia="Courier New" w:hAnsi="Courier New"/>
            <w:color w:val="1155cc"/>
            <w:sz w:val="24"/>
            <w:szCs w:val="24"/>
            <w:u w:val="single"/>
            <w:rtl w:val="0"/>
          </w:rPr>
          <w:t xml:space="preserve">Academic Senate - Halle Johnson</w:t>
        </w:r>
      </w:hyperlink>
      <w:r w:rsidDel="00000000" w:rsidR="00000000" w:rsidRPr="00000000">
        <w:rPr>
          <w:rtl w:val="0"/>
        </w:rPr>
      </w:r>
    </w:p>
    <w:p w:rsidR="00000000" w:rsidDel="00000000" w:rsidP="00000000" w:rsidRDefault="00000000" w:rsidRPr="00000000" w14:paraId="00000019">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Kelly motions to vote. </w:t>
      </w:r>
    </w:p>
    <w:p w:rsidR="00000000" w:rsidDel="00000000" w:rsidP="00000000" w:rsidRDefault="00000000" w:rsidRPr="00000000" w14:paraId="0000001A">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Darcy seconds. </w:t>
      </w:r>
    </w:p>
    <w:p w:rsidR="00000000" w:rsidDel="00000000" w:rsidP="00000000" w:rsidRDefault="00000000" w:rsidRPr="00000000" w14:paraId="0000001B">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appointment is approved unanimously. </w:t>
      </w:r>
      <w:r w:rsidDel="00000000" w:rsidR="00000000" w:rsidRPr="00000000">
        <w:rPr>
          <w:rtl w:val="0"/>
        </w:rPr>
      </w:r>
    </w:p>
    <w:p w:rsidR="00000000" w:rsidDel="00000000" w:rsidP="00000000" w:rsidRDefault="00000000" w:rsidRPr="00000000" w14:paraId="0000001C">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Budgets</w:t>
      </w:r>
      <w:r w:rsidDel="00000000" w:rsidR="00000000" w:rsidRPr="00000000">
        <w:rPr>
          <w:rtl w:val="0"/>
        </w:rPr>
      </w:r>
    </w:p>
    <w:p w:rsidR="00000000" w:rsidDel="00000000" w:rsidP="00000000" w:rsidRDefault="00000000" w:rsidRPr="00000000" w14:paraId="0000001D">
      <w:pPr>
        <w:numPr>
          <w:ilvl w:val="2"/>
          <w:numId w:val="2"/>
        </w:numPr>
        <w:ind w:left="2160" w:hanging="360"/>
        <w:rPr>
          <w:rFonts w:ascii="Courier New" w:cs="Courier New" w:eastAsia="Courier New" w:hAnsi="Courier New"/>
          <w:sz w:val="24"/>
          <w:szCs w:val="24"/>
          <w:u w:val="none"/>
        </w:rPr>
      </w:pPr>
      <w:hyperlink r:id="rId9">
        <w:r w:rsidDel="00000000" w:rsidR="00000000" w:rsidRPr="00000000">
          <w:rPr>
            <w:rFonts w:ascii="Courier New" w:cs="Courier New" w:eastAsia="Courier New" w:hAnsi="Courier New"/>
            <w:color w:val="1155cc"/>
            <w:sz w:val="24"/>
            <w:szCs w:val="24"/>
            <w:u w:val="single"/>
            <w:rtl w:val="0"/>
          </w:rPr>
          <w:t xml:space="preserve">Period Project Poster - Janessa Brown</w:t>
        </w:r>
      </w:hyperlink>
      <w:r w:rsidDel="00000000" w:rsidR="00000000" w:rsidRPr="00000000">
        <w:rPr>
          <w:rtl w:val="0"/>
        </w:rPr>
      </w:r>
    </w:p>
    <w:p w:rsidR="00000000" w:rsidDel="00000000" w:rsidP="00000000" w:rsidRDefault="00000000" w:rsidRPr="00000000" w14:paraId="0000001E">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Dana motions to approve the budget in full. </w:t>
      </w:r>
    </w:p>
    <w:p w:rsidR="00000000" w:rsidDel="00000000" w:rsidP="00000000" w:rsidRDefault="00000000" w:rsidRPr="00000000" w14:paraId="0000001F">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Kelly seconds.</w:t>
      </w:r>
    </w:p>
    <w:p w:rsidR="00000000" w:rsidDel="00000000" w:rsidP="00000000" w:rsidRDefault="00000000" w:rsidRPr="00000000" w14:paraId="00000020">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budget is approved unanimously. </w:t>
      </w:r>
      <w:r w:rsidDel="00000000" w:rsidR="00000000" w:rsidRPr="00000000">
        <w:rPr>
          <w:rtl w:val="0"/>
        </w:rPr>
      </w:r>
    </w:p>
    <w:p w:rsidR="00000000" w:rsidDel="00000000" w:rsidP="00000000" w:rsidRDefault="00000000" w:rsidRPr="00000000" w14:paraId="00000021">
      <w:pPr>
        <w:numPr>
          <w:ilvl w:val="2"/>
          <w:numId w:val="2"/>
        </w:numPr>
        <w:ind w:left="2160" w:hanging="360"/>
        <w:rPr>
          <w:rFonts w:ascii="Courier New" w:cs="Courier New" w:eastAsia="Courier New" w:hAnsi="Courier New"/>
          <w:sz w:val="24"/>
          <w:szCs w:val="24"/>
          <w:u w:val="none"/>
        </w:rPr>
      </w:pPr>
      <w:hyperlink r:id="rId10">
        <w:r w:rsidDel="00000000" w:rsidR="00000000" w:rsidRPr="00000000">
          <w:rPr>
            <w:rFonts w:ascii="Courier New" w:cs="Courier New" w:eastAsia="Courier New" w:hAnsi="Courier New"/>
            <w:color w:val="1155cc"/>
            <w:sz w:val="24"/>
            <w:szCs w:val="24"/>
            <w:u w:val="single"/>
            <w:rtl w:val="0"/>
          </w:rPr>
          <w:t xml:space="preserve">Canva Pro Budget - Janessa Brown</w:t>
        </w:r>
      </w:hyperlink>
      <w:r w:rsidDel="00000000" w:rsidR="00000000" w:rsidRPr="00000000">
        <w:rPr>
          <w:rtl w:val="0"/>
        </w:rPr>
      </w:r>
    </w:p>
    <w:p w:rsidR="00000000" w:rsidDel="00000000" w:rsidP="00000000" w:rsidRDefault="00000000" w:rsidRPr="00000000" w14:paraId="00000022">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Alec motions to approve the budget in full.</w:t>
      </w:r>
    </w:p>
    <w:p w:rsidR="00000000" w:rsidDel="00000000" w:rsidP="00000000" w:rsidRDefault="00000000" w:rsidRPr="00000000" w14:paraId="00000023">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Kelly seconds.</w:t>
      </w:r>
    </w:p>
    <w:p w:rsidR="00000000" w:rsidDel="00000000" w:rsidP="00000000" w:rsidRDefault="00000000" w:rsidRPr="00000000" w14:paraId="00000024">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budget is approved unanimously.  </w:t>
      </w:r>
      <w:r w:rsidDel="00000000" w:rsidR="00000000" w:rsidRPr="00000000">
        <w:rPr>
          <w:rtl w:val="0"/>
        </w:rPr>
      </w:r>
    </w:p>
    <w:p w:rsidR="00000000" w:rsidDel="00000000" w:rsidP="00000000" w:rsidRDefault="00000000" w:rsidRPr="00000000" w14:paraId="00000025">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Public Comment</w:t>
      </w:r>
    </w:p>
    <w:p w:rsidR="00000000" w:rsidDel="00000000" w:rsidP="00000000" w:rsidRDefault="00000000" w:rsidRPr="00000000" w14:paraId="00000026">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None. </w:t>
      </w:r>
    </w:p>
    <w:p w:rsidR="00000000" w:rsidDel="00000000" w:rsidP="00000000" w:rsidRDefault="00000000" w:rsidRPr="00000000" w14:paraId="00000027">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Good Of the Order</w:t>
      </w:r>
    </w:p>
    <w:p w:rsidR="00000000" w:rsidDel="00000000" w:rsidP="00000000" w:rsidRDefault="00000000" w:rsidRPr="00000000" w14:paraId="00000028">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Kelly: “Ripple had their monthly meeting yesterday. I am heading to my first event. We will do a Ripple ASNMU partnership and a coat drive. Ripple is dangerously in need of coats, and people are cold. I will start making announcements this week, hoping people will go home and bring their old coats up here to donate. ASNMU and Ripple are also looking to do a school supplies drive. I might contact the PuckHeads and see if we could do a school-wide event. Something like a free drink every time someone brings some sort of school supplies. It'll probably be at the beginning of next semester. Students can drop off any donations to the SSS/ Dean of Students Office.”</w:t>
      </w:r>
    </w:p>
    <w:p w:rsidR="00000000" w:rsidDel="00000000" w:rsidP="00000000" w:rsidRDefault="00000000" w:rsidRPr="00000000" w14:paraId="00000029">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Halle: “I have unofficially been working with Janessa on a newsletter. I just want your thoughts on it. It would probably be a monthly newsletter so it wouldn’t be too frequent. I know people do not always check their email. Janessa was bringing up some sort of student org of the month, and even though she does that on the social media accounts, she is just putting that on there. Also, I will put up upcoming events with ASNMU and the stuff we are working on. Events around school as well.”</w:t>
      </w:r>
    </w:p>
    <w:p w:rsidR="00000000" w:rsidDel="00000000" w:rsidP="00000000" w:rsidRDefault="00000000" w:rsidRPr="00000000" w14:paraId="0000002A">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Dana: “I was looking to get captioning at Graduation. I couldn’t hear anything during the speeches. Diversity and disability is hosting an event that is epilepsy awareness. It is a walk/run event. We were thinking of getting local businesses to donate gift baskets and hold a raffle. Then 50% of the proceeds would go to The Epilepsy Foundation of Michigan, and 50% would go to Diversity and Disability. The problem is that we must register through the Michigan Gaming Board. After talking to them and the Center for Student Enrichment, we can piggyback off the licensing NMU already has for the 50/50 raffles. However, I am still unsure about that. I plan on having this Saturday, December 9th, from 10 a.m. to 1 p.m. It's in the dome, and please wear purple. Admission is free, and donations are welcome. Lastly, I am trying to get the Marquette Farmers Market to come here, similarly to how we do the Fall Fest in the Academic Mall. It's the first Wednesday of September, an extension of their season, and the last outdoor market on Wednesdays. They tried this previously but it didn’t work because of some contracting issue, and the rules were iffy. I asked Sara Johnson to send me a proposal that was submitted before, and that's our goal. I am thinking ASNMU could host the event and go through there.”</w:t>
      </w:r>
    </w:p>
    <w:p w:rsidR="00000000" w:rsidDel="00000000" w:rsidP="00000000" w:rsidRDefault="00000000" w:rsidRPr="00000000" w14:paraId="0000002B">
      <w:pPr>
        <w:numPr>
          <w:ilvl w:val="0"/>
          <w:numId w:val="2"/>
        </w:numPr>
        <w:ind w:left="72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Adjournment</w:t>
      </w:r>
    </w:p>
    <w:p w:rsidR="00000000" w:rsidDel="00000000" w:rsidP="00000000" w:rsidRDefault="00000000" w:rsidRPr="00000000" w14:paraId="0000002C">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meeting is adjourned at 4:27 p.m. (EST.)</w:t>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ASNMU GA Agenda</w:t>
    </w:r>
  </w:p>
  <w:p w:rsidR="00000000" w:rsidDel="00000000" w:rsidP="00000000" w:rsidRDefault="00000000" w:rsidRPr="00000000" w14:paraId="0000002E">
    <w:pPr>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November 10th, 2023</w:t>
    </w:r>
  </w:p>
  <w:p w:rsidR="00000000" w:rsidDel="00000000" w:rsidP="00000000" w:rsidRDefault="00000000" w:rsidRPr="00000000" w14:paraId="0000002F">
    <w:pPr>
      <w:numPr>
        <w:ilvl w:val="0"/>
        <w:numId w:val="1"/>
      </w:numPr>
      <w:ind w:left="720" w:hanging="360"/>
      <w:jc w:val="center"/>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Jamrich Hall rm. 1315 -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canva.com/pricing/" TargetMode="External"/><Relationship Id="rId9" Type="http://schemas.openxmlformats.org/officeDocument/2006/relationships/hyperlink" Target="https://docs.google.com/document/d/1XCfiqe0ivAUuJv0CYsHKTNPwDhxh909SnU10FmwId-8/edit?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Ju84GUnauT7cUtPkhQVK9SU0eG4IoAJY/view?usp=drive_link" TargetMode="External"/><Relationship Id="rId8" Type="http://schemas.openxmlformats.org/officeDocument/2006/relationships/hyperlink" Target="https://drive.google.com/file/d/1tf_v96Vj9Fn4ONjE2TB7D0lAuTx7Wxl1/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lvPbRi8REPviWvKKP2Vj9emT3Q==">CgMxLjA4AHIhMTlETW9mejVHQ2lLOUdzclZna1U5MjduRWFEa0FwdGQ0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