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D" w:rsidRPr="00E01A9F" w:rsidRDefault="00723923" w:rsidP="00D451DD">
      <w:pPr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sz w:val="22"/>
        </w:rPr>
        <w:t>CEC (</w:t>
      </w:r>
      <w:r w:rsidR="002C3C76">
        <w:rPr>
          <w:rFonts w:asciiTheme="minorHAnsi" w:hAnsiTheme="minorHAnsi"/>
          <w:sz w:val="22"/>
        </w:rPr>
        <w:t>Submitted April 7</w:t>
      </w:r>
      <w:bookmarkStart w:id="0" w:name="_GoBack"/>
      <w:bookmarkEnd w:id="0"/>
      <w:r w:rsidR="00D451DD" w:rsidRPr="00384346">
        <w:rPr>
          <w:rFonts w:asciiTheme="minorHAnsi" w:hAnsiTheme="minorHAnsi"/>
          <w:sz w:val="22"/>
        </w:rPr>
        <w:t>, 201</w:t>
      </w:r>
      <w:r w:rsidR="005738DF" w:rsidRPr="00384346">
        <w:rPr>
          <w:rFonts w:asciiTheme="minorHAnsi" w:hAnsiTheme="minorHAnsi"/>
          <w:sz w:val="22"/>
        </w:rPr>
        <w:t>5</w:t>
      </w:r>
      <w:r w:rsidRPr="00384346">
        <w:rPr>
          <w:rFonts w:asciiTheme="minorHAnsi" w:hAnsiTheme="minorHAnsi"/>
          <w:sz w:val="22"/>
        </w:rPr>
        <w:t>)</w:t>
      </w:r>
    </w:p>
    <w:p w:rsidR="00D451DD" w:rsidRPr="00E01A9F" w:rsidRDefault="00D451DD" w:rsidP="00D451DD">
      <w:pPr>
        <w:rPr>
          <w:rFonts w:asciiTheme="minorHAnsi" w:hAnsiTheme="minorHAnsi"/>
          <w:sz w:val="22"/>
        </w:rPr>
      </w:pPr>
    </w:p>
    <w:p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Committee Name:</w:t>
      </w:r>
      <w:r w:rsidRPr="00E01A9F">
        <w:rPr>
          <w:rFonts w:asciiTheme="minorHAnsi" w:hAnsiTheme="minorHAnsi"/>
          <w:b/>
          <w:sz w:val="22"/>
        </w:rPr>
        <w:tab/>
        <w:t>Committee on Elections and Committees</w:t>
      </w:r>
    </w:p>
    <w:p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Chair:</w:t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  <w:t>Frankie McCormick</w:t>
      </w:r>
    </w:p>
    <w:p w:rsidR="00D451DD" w:rsidRPr="00E01A9F" w:rsidRDefault="00D451DD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Subject:</w:t>
      </w:r>
      <w:r w:rsidRPr="00E01A9F">
        <w:rPr>
          <w:rFonts w:asciiTheme="minorHAnsi" w:hAnsiTheme="minorHAnsi"/>
          <w:b/>
          <w:sz w:val="22"/>
        </w:rPr>
        <w:tab/>
      </w:r>
      <w:r w:rsidRPr="00E01A9F">
        <w:rPr>
          <w:rFonts w:asciiTheme="minorHAnsi" w:hAnsiTheme="minorHAnsi"/>
          <w:b/>
          <w:sz w:val="22"/>
        </w:rPr>
        <w:tab/>
        <w:t>Annual Report to t</w:t>
      </w:r>
      <w:r w:rsidR="005738DF" w:rsidRPr="00E01A9F">
        <w:rPr>
          <w:rFonts w:asciiTheme="minorHAnsi" w:hAnsiTheme="minorHAnsi"/>
          <w:b/>
          <w:sz w:val="22"/>
        </w:rPr>
        <w:t>he Academic Senate for 2014-2015</w:t>
      </w:r>
    </w:p>
    <w:p w:rsidR="00D451DD" w:rsidRPr="00E01A9F" w:rsidRDefault="00D451DD" w:rsidP="00D451DD">
      <w:pPr>
        <w:rPr>
          <w:rFonts w:asciiTheme="minorHAnsi" w:hAnsiTheme="minorHAnsi"/>
          <w:b/>
          <w:sz w:val="22"/>
        </w:rPr>
      </w:pPr>
    </w:p>
    <w:p w:rsidR="00D451DD" w:rsidRPr="00E17D2C" w:rsidRDefault="005738DF" w:rsidP="00D451DD">
      <w:pPr>
        <w:rPr>
          <w:rFonts w:asciiTheme="minorHAnsi" w:hAnsiTheme="minorHAnsi"/>
          <w:b/>
          <w:sz w:val="22"/>
        </w:rPr>
      </w:pPr>
      <w:r w:rsidRPr="00E01A9F">
        <w:rPr>
          <w:rFonts w:asciiTheme="minorHAnsi" w:hAnsiTheme="minorHAnsi"/>
          <w:b/>
          <w:sz w:val="22"/>
        </w:rPr>
        <w:t>First Reading:</w:t>
      </w:r>
      <w:r w:rsidRPr="00E01A9F">
        <w:rPr>
          <w:rFonts w:asciiTheme="minorHAnsi" w:hAnsiTheme="minorHAnsi"/>
          <w:b/>
          <w:sz w:val="22"/>
        </w:rPr>
        <w:tab/>
        <w:t>April 21, 2015</w:t>
      </w:r>
    </w:p>
    <w:p w:rsidR="00D451DD" w:rsidRPr="00E17D2C" w:rsidRDefault="00D451DD" w:rsidP="00D451DD">
      <w:pPr>
        <w:rPr>
          <w:rFonts w:asciiTheme="minorHAnsi" w:hAnsiTheme="minorHAnsi"/>
          <w:sz w:val="22"/>
        </w:rPr>
      </w:pPr>
    </w:p>
    <w:p w:rsidR="00723923" w:rsidRPr="00E17D2C" w:rsidRDefault="00723923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General Information:</w:t>
      </w:r>
    </w:p>
    <w:p w:rsidR="00723923" w:rsidRPr="00E17D2C" w:rsidRDefault="00D451DD" w:rsidP="00723923">
      <w:pPr>
        <w:rPr>
          <w:sz w:val="18"/>
        </w:rPr>
      </w:pPr>
      <w:r w:rsidRPr="00E17D2C">
        <w:rPr>
          <w:rFonts w:asciiTheme="minorHAnsi" w:hAnsiTheme="minorHAnsi"/>
          <w:sz w:val="22"/>
        </w:rPr>
        <w:t>The Committee on Elections and Committees</w:t>
      </w:r>
      <w:r w:rsidR="00EC0A89"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>is charged with the following:</w:t>
      </w:r>
      <w:r w:rsidRPr="00E17D2C">
        <w:rPr>
          <w:rFonts w:asciiTheme="minorHAnsi" w:hAnsiTheme="minorHAnsi"/>
          <w:sz w:val="22"/>
        </w:rPr>
        <w:t xml:space="preserve"> </w:t>
      </w:r>
      <w:r w:rsidR="00496AB5" w:rsidRPr="00E17D2C">
        <w:rPr>
          <w:rFonts w:asciiTheme="minorHAnsi" w:hAnsiTheme="minorHAnsi"/>
          <w:sz w:val="22"/>
        </w:rPr>
        <w:t xml:space="preserve">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conduct elections as </w:t>
      </w:r>
      <w:r w:rsidR="00C47CC9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directed by the Academic Senate;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to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 fill vacancies when they develop on standing committees of the Academic Senate; </w:t>
      </w:r>
      <w:r w:rsidR="00496AB5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 xml:space="preserve">and to </w:t>
      </w:r>
      <w:r w:rsidR="001C396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recommend changes in the size and structure of committees of the Academic Senate</w:t>
      </w:r>
      <w:r w:rsidR="00723923" w:rsidRPr="00E17D2C">
        <w:rPr>
          <w:rFonts w:asciiTheme="minorHAnsi" w:hAnsiTheme="minorHAnsi" w:cs="Arial"/>
          <w:color w:val="000000"/>
          <w:sz w:val="22"/>
          <w:shd w:val="clear" w:color="auto" w:fill="FFFFFF"/>
        </w:rPr>
        <w:t>.</w:t>
      </w:r>
    </w:p>
    <w:p w:rsidR="00786BD5" w:rsidRPr="00E17D2C" w:rsidRDefault="00786BD5" w:rsidP="00723923">
      <w:pPr>
        <w:rPr>
          <w:b/>
          <w:sz w:val="18"/>
        </w:rPr>
      </w:pPr>
    </w:p>
    <w:p w:rsidR="00786BD5" w:rsidRPr="00E17D2C" w:rsidRDefault="00786BD5" w:rsidP="0072392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Members:  </w:t>
      </w:r>
    </w:p>
    <w:p w:rsidR="001C3963" w:rsidRPr="00E17D2C" w:rsidRDefault="00786BD5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Catherine Bammert (Clinical Sciences), </w:t>
      </w:r>
      <w:proofErr w:type="spellStart"/>
      <w:r w:rsidRPr="00E17D2C">
        <w:rPr>
          <w:rFonts w:asciiTheme="minorHAnsi" w:hAnsiTheme="minorHAnsi"/>
          <w:sz w:val="22"/>
        </w:rPr>
        <w:t>Bethney</w:t>
      </w:r>
      <w:proofErr w:type="spellEnd"/>
      <w:r w:rsidRPr="00E17D2C">
        <w:rPr>
          <w:rFonts w:asciiTheme="minorHAnsi" w:hAnsiTheme="minorHAnsi"/>
          <w:sz w:val="22"/>
        </w:rPr>
        <w:t xml:space="preserve"> Bergh (Education), Kristi Burdick (Nursing), Frankie McCormick</w:t>
      </w:r>
      <w:r w:rsidR="00E8534D">
        <w:rPr>
          <w:rFonts w:asciiTheme="minorHAnsi" w:hAnsiTheme="minorHAnsi"/>
          <w:sz w:val="22"/>
        </w:rPr>
        <w:t xml:space="preserve"> </w:t>
      </w:r>
      <w:r w:rsidRPr="00E17D2C">
        <w:rPr>
          <w:rFonts w:asciiTheme="minorHAnsi" w:hAnsiTheme="minorHAnsi"/>
          <w:sz w:val="22"/>
        </w:rPr>
        <w:t>(Chemistry), Kia Richmond (English), Michael Strahan (Academic Information S</w:t>
      </w:r>
      <w:r w:rsidR="005738DF">
        <w:rPr>
          <w:rFonts w:asciiTheme="minorHAnsi" w:hAnsiTheme="minorHAnsi"/>
          <w:sz w:val="22"/>
        </w:rPr>
        <w:t>ervices)</w:t>
      </w:r>
      <w:r w:rsidRPr="00E17D2C">
        <w:rPr>
          <w:rFonts w:asciiTheme="minorHAnsi" w:hAnsiTheme="minorHAnsi"/>
          <w:sz w:val="22"/>
        </w:rPr>
        <w:t>, Kate Teeter</w:t>
      </w:r>
      <w:r w:rsidR="00E8534D">
        <w:rPr>
          <w:rFonts w:asciiTheme="minorHAnsi" w:hAnsiTheme="minorHAnsi"/>
          <w:sz w:val="22"/>
        </w:rPr>
        <w:t xml:space="preserve"> </w:t>
      </w:r>
      <w:r w:rsidR="005738DF">
        <w:rPr>
          <w:rFonts w:asciiTheme="minorHAnsi" w:hAnsiTheme="minorHAnsi"/>
          <w:sz w:val="22"/>
        </w:rPr>
        <w:t xml:space="preserve">(Biology), </w:t>
      </w:r>
      <w:r w:rsidRPr="00E17D2C">
        <w:rPr>
          <w:rFonts w:asciiTheme="minorHAnsi" w:hAnsiTheme="minorHAnsi"/>
          <w:sz w:val="22"/>
        </w:rPr>
        <w:t>William Tireman (Physics)</w:t>
      </w:r>
      <w:r w:rsidR="005738DF">
        <w:rPr>
          <w:rFonts w:asciiTheme="minorHAnsi" w:hAnsiTheme="minorHAnsi"/>
          <w:sz w:val="22"/>
        </w:rPr>
        <w:t>, and George Wilson (Business)</w:t>
      </w:r>
      <w:r w:rsidRPr="00E17D2C">
        <w:rPr>
          <w:rFonts w:asciiTheme="minorHAnsi" w:hAnsiTheme="minorHAnsi"/>
          <w:sz w:val="22"/>
        </w:rPr>
        <w:t>.</w:t>
      </w:r>
    </w:p>
    <w:p w:rsidR="00786BD5" w:rsidRPr="00E17D2C" w:rsidRDefault="00786BD5">
      <w:pPr>
        <w:rPr>
          <w:rFonts w:asciiTheme="minorHAnsi" w:hAnsiTheme="minorHAnsi"/>
          <w:b/>
          <w:sz w:val="28"/>
          <w:u w:val="single"/>
        </w:rPr>
      </w:pPr>
    </w:p>
    <w:p w:rsidR="00B16AE9" w:rsidRPr="00E17D2C" w:rsidRDefault="000232B3">
      <w:pPr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submitted </w:t>
      </w:r>
      <w:r w:rsidR="00384346">
        <w:rPr>
          <w:rFonts w:asciiTheme="minorHAnsi" w:hAnsiTheme="minorHAnsi"/>
          <w:b/>
          <w:sz w:val="22"/>
        </w:rPr>
        <w:t>three</w:t>
      </w:r>
      <w:r w:rsidR="002F1C6E" w:rsidRPr="00E17D2C">
        <w:rPr>
          <w:rFonts w:asciiTheme="minorHAnsi" w:hAnsiTheme="minorHAnsi"/>
          <w:b/>
          <w:sz w:val="22"/>
        </w:rPr>
        <w:t xml:space="preserve"> </w:t>
      </w:r>
      <w:r w:rsidRPr="00E17D2C">
        <w:rPr>
          <w:rFonts w:asciiTheme="minorHAnsi" w:hAnsiTheme="minorHAnsi"/>
          <w:b/>
          <w:sz w:val="22"/>
        </w:rPr>
        <w:t>reports to the Academic Senate</w:t>
      </w:r>
      <w:r w:rsidR="00535779" w:rsidRPr="00E17D2C">
        <w:rPr>
          <w:rFonts w:asciiTheme="minorHAnsi" w:hAnsiTheme="minorHAnsi"/>
          <w:b/>
          <w:sz w:val="22"/>
        </w:rPr>
        <w:t>:</w:t>
      </w:r>
    </w:p>
    <w:p w:rsidR="0076521A" w:rsidRPr="00E17D2C" w:rsidRDefault="000232B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</w:t>
      </w:r>
      <w:r w:rsidR="000943AF" w:rsidRPr="00E17D2C">
        <w:rPr>
          <w:rFonts w:asciiTheme="minorHAnsi" w:hAnsiTheme="minorHAnsi"/>
          <w:sz w:val="22"/>
        </w:rPr>
        <w:t xml:space="preserve">changes on </w:t>
      </w:r>
      <w:r w:rsidR="000354FD">
        <w:rPr>
          <w:rFonts w:asciiTheme="minorHAnsi" w:hAnsiTheme="minorHAnsi"/>
          <w:sz w:val="22"/>
        </w:rPr>
        <w:t>AAPC</w:t>
      </w:r>
      <w:r w:rsidR="001C3963" w:rsidRPr="00E17D2C">
        <w:rPr>
          <w:rFonts w:asciiTheme="minorHAnsi" w:hAnsiTheme="minorHAnsi"/>
          <w:sz w:val="22"/>
        </w:rPr>
        <w:t xml:space="preserve">, </w:t>
      </w:r>
      <w:r w:rsidR="000354FD">
        <w:rPr>
          <w:rFonts w:asciiTheme="minorHAnsi" w:hAnsiTheme="minorHAnsi"/>
          <w:sz w:val="22"/>
        </w:rPr>
        <w:t xml:space="preserve">COI, CUP, </w:t>
      </w:r>
      <w:r w:rsidR="001C3963" w:rsidRPr="00E17D2C">
        <w:rPr>
          <w:rFonts w:asciiTheme="minorHAnsi" w:hAnsiTheme="minorHAnsi"/>
          <w:sz w:val="22"/>
        </w:rPr>
        <w:t>HB</w:t>
      </w:r>
      <w:r w:rsidR="0092562A" w:rsidRPr="00E17D2C">
        <w:rPr>
          <w:rFonts w:asciiTheme="minorHAnsi" w:hAnsiTheme="minorHAnsi"/>
          <w:sz w:val="22"/>
        </w:rPr>
        <w:t xml:space="preserve"> and TLAC</w:t>
      </w:r>
      <w:r w:rsidR="00232782" w:rsidRPr="00E17D2C">
        <w:rPr>
          <w:rFonts w:asciiTheme="minorHAnsi" w:hAnsiTheme="minorHAnsi"/>
          <w:sz w:val="22"/>
        </w:rPr>
        <w:t xml:space="preserve"> (first</w:t>
      </w:r>
      <w:r w:rsidR="00D35ECE" w:rsidRPr="00E17D2C">
        <w:rPr>
          <w:rFonts w:asciiTheme="minorHAnsi" w:hAnsiTheme="minorHAnsi"/>
          <w:sz w:val="22"/>
        </w:rPr>
        <w:t xml:space="preserve"> and second</w:t>
      </w:r>
      <w:r w:rsidR="00232782" w:rsidRPr="00E17D2C">
        <w:rPr>
          <w:rFonts w:asciiTheme="minorHAnsi" w:hAnsiTheme="minorHAnsi"/>
          <w:sz w:val="22"/>
        </w:rPr>
        <w:t xml:space="preserve"> reading</w:t>
      </w:r>
      <w:r w:rsidR="00D35ECE" w:rsidRPr="00E17D2C">
        <w:rPr>
          <w:rFonts w:asciiTheme="minorHAnsi" w:hAnsiTheme="minorHAnsi"/>
          <w:sz w:val="22"/>
        </w:rPr>
        <w:t>s</w:t>
      </w:r>
      <w:r w:rsidR="00232782" w:rsidRPr="00E17D2C">
        <w:rPr>
          <w:rFonts w:asciiTheme="minorHAnsi" w:hAnsiTheme="minorHAnsi"/>
          <w:sz w:val="22"/>
        </w:rPr>
        <w:t xml:space="preserve"> </w:t>
      </w:r>
      <w:r w:rsidR="000308C1">
        <w:rPr>
          <w:rFonts w:asciiTheme="minorHAnsi" w:hAnsiTheme="minorHAnsi"/>
          <w:sz w:val="22"/>
        </w:rPr>
        <w:t>September 30</w:t>
      </w:r>
      <w:r w:rsidR="000943AF" w:rsidRPr="00E17D2C">
        <w:rPr>
          <w:rFonts w:asciiTheme="minorHAnsi" w:hAnsiTheme="minorHAnsi"/>
          <w:sz w:val="22"/>
        </w:rPr>
        <w:t>, 201</w:t>
      </w:r>
      <w:r w:rsidR="000354FD">
        <w:rPr>
          <w:rFonts w:asciiTheme="minorHAnsi" w:hAnsiTheme="minorHAnsi"/>
          <w:sz w:val="22"/>
        </w:rPr>
        <w:t>5</w:t>
      </w:r>
      <w:r w:rsidR="00232782" w:rsidRPr="00E17D2C">
        <w:rPr>
          <w:rFonts w:asciiTheme="minorHAnsi" w:hAnsiTheme="minorHAnsi"/>
          <w:sz w:val="22"/>
        </w:rPr>
        <w:t>)</w:t>
      </w:r>
      <w:r w:rsidR="0092562A" w:rsidRPr="00E17D2C">
        <w:rPr>
          <w:rFonts w:asciiTheme="minorHAnsi" w:hAnsiTheme="minorHAnsi"/>
          <w:sz w:val="22"/>
        </w:rPr>
        <w:t>.</w:t>
      </w:r>
    </w:p>
    <w:p w:rsidR="0092562A" w:rsidRPr="00E17D2C" w:rsidRDefault="001C3963" w:rsidP="0076521A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on </w:t>
      </w:r>
      <w:r w:rsidR="000354FD">
        <w:rPr>
          <w:rFonts w:asciiTheme="minorHAnsi" w:hAnsiTheme="minorHAnsi"/>
          <w:sz w:val="22"/>
        </w:rPr>
        <w:t>AAPC</w:t>
      </w:r>
      <w:r w:rsidR="0092562A" w:rsidRPr="00E17D2C">
        <w:rPr>
          <w:rFonts w:asciiTheme="minorHAnsi" w:hAnsiTheme="minorHAnsi"/>
          <w:sz w:val="22"/>
        </w:rPr>
        <w:t xml:space="preserve"> (first and second readings on </w:t>
      </w:r>
      <w:r w:rsidR="000354FD">
        <w:rPr>
          <w:rFonts w:asciiTheme="minorHAnsi" w:hAnsiTheme="minorHAnsi"/>
          <w:sz w:val="22"/>
        </w:rPr>
        <w:t>February 17, 2015</w:t>
      </w:r>
      <w:r w:rsidR="0092562A" w:rsidRPr="00E17D2C">
        <w:rPr>
          <w:rFonts w:asciiTheme="minorHAnsi" w:hAnsiTheme="minorHAnsi"/>
          <w:sz w:val="22"/>
        </w:rPr>
        <w:t>).</w:t>
      </w:r>
    </w:p>
    <w:p w:rsidR="008F0F31" w:rsidRPr="00E17D2C" w:rsidRDefault="008F0F31" w:rsidP="008F0F31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Membership changes and assignment to second consecutive terms for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academic year 201</w:t>
      </w:r>
      <w:r w:rsidR="000354FD">
        <w:rPr>
          <w:rFonts w:asciiTheme="minorHAnsi" w:hAnsiTheme="minorHAnsi"/>
          <w:sz w:val="22"/>
        </w:rPr>
        <w:t>5</w:t>
      </w:r>
      <w:r w:rsidRPr="00E17D2C">
        <w:rPr>
          <w:rFonts w:asciiTheme="minorHAnsi" w:hAnsiTheme="minorHAnsi"/>
          <w:sz w:val="22"/>
        </w:rPr>
        <w:t>-1</w:t>
      </w:r>
      <w:r w:rsidR="000354FD">
        <w:rPr>
          <w:rFonts w:asciiTheme="minorHAnsi" w:hAnsiTheme="minorHAnsi"/>
          <w:sz w:val="22"/>
        </w:rPr>
        <w:t>6</w:t>
      </w:r>
      <w:r w:rsidR="00404222">
        <w:rPr>
          <w:rFonts w:asciiTheme="minorHAnsi" w:hAnsiTheme="minorHAnsi"/>
          <w:sz w:val="22"/>
        </w:rPr>
        <w:t xml:space="preserve"> (first </w:t>
      </w:r>
      <w:r w:rsidRPr="00E17D2C">
        <w:rPr>
          <w:rFonts w:asciiTheme="minorHAnsi" w:hAnsiTheme="minorHAnsi"/>
          <w:sz w:val="22"/>
        </w:rPr>
        <w:t>reading</w:t>
      </w:r>
      <w:r w:rsidR="00404222">
        <w:rPr>
          <w:rFonts w:asciiTheme="minorHAnsi" w:hAnsiTheme="minorHAnsi"/>
          <w:sz w:val="22"/>
        </w:rPr>
        <w:t xml:space="preserve"> </w:t>
      </w:r>
      <w:r w:rsidR="000354FD">
        <w:rPr>
          <w:rFonts w:asciiTheme="minorHAnsi" w:hAnsiTheme="minorHAnsi"/>
          <w:sz w:val="22"/>
        </w:rPr>
        <w:t>April 7</w:t>
      </w:r>
      <w:r w:rsidRPr="00E17D2C">
        <w:rPr>
          <w:rFonts w:asciiTheme="minorHAnsi" w:hAnsiTheme="minorHAnsi"/>
          <w:sz w:val="22"/>
        </w:rPr>
        <w:t>, 201</w:t>
      </w:r>
      <w:r w:rsidR="000354FD">
        <w:rPr>
          <w:rFonts w:asciiTheme="minorHAnsi" w:hAnsiTheme="minorHAnsi"/>
          <w:sz w:val="22"/>
        </w:rPr>
        <w:t>5</w:t>
      </w:r>
      <w:r w:rsidRPr="00E17D2C">
        <w:rPr>
          <w:rFonts w:asciiTheme="minorHAnsi" w:hAnsiTheme="minorHAnsi"/>
          <w:sz w:val="22"/>
        </w:rPr>
        <w:t>).</w:t>
      </w:r>
    </w:p>
    <w:p w:rsidR="00E22634" w:rsidRPr="00E17D2C" w:rsidRDefault="00E22634" w:rsidP="00EB723C">
      <w:pPr>
        <w:pStyle w:val="BodyText"/>
        <w:rPr>
          <w:rFonts w:asciiTheme="minorHAnsi" w:hAnsiTheme="minorHAnsi"/>
          <w:sz w:val="22"/>
        </w:rPr>
      </w:pPr>
    </w:p>
    <w:p w:rsidR="00573FAF" w:rsidRPr="00E17D2C" w:rsidRDefault="0003022A" w:rsidP="00573FAF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>The</w:t>
      </w:r>
      <w:r w:rsidR="00EE04AE" w:rsidRPr="00E17D2C">
        <w:rPr>
          <w:rFonts w:asciiTheme="minorHAnsi" w:hAnsiTheme="minorHAnsi"/>
          <w:b/>
          <w:sz w:val="22"/>
        </w:rPr>
        <w:t xml:space="preserve"> CEC ran the </w:t>
      </w:r>
      <w:r w:rsidR="009C3924">
        <w:rPr>
          <w:rFonts w:asciiTheme="minorHAnsi" w:hAnsiTheme="minorHAnsi"/>
          <w:b/>
          <w:sz w:val="22"/>
        </w:rPr>
        <w:t>General Education Council election</w:t>
      </w:r>
      <w:r w:rsidRPr="00E17D2C">
        <w:rPr>
          <w:rFonts w:asciiTheme="minorHAnsi" w:hAnsiTheme="minorHAnsi"/>
          <w:b/>
          <w:sz w:val="22"/>
        </w:rPr>
        <w:t>:</w:t>
      </w:r>
    </w:p>
    <w:p w:rsidR="001C3963" w:rsidRPr="00E01A9F" w:rsidRDefault="009C3924" w:rsidP="001C3963">
      <w:pPr>
        <w:pStyle w:val="BodyText"/>
        <w:numPr>
          <w:ilvl w:val="0"/>
          <w:numId w:val="5"/>
        </w:numPr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sz w:val="22"/>
        </w:rPr>
        <w:t>The AAUP office assisted with the election.  B</w:t>
      </w:r>
      <w:r w:rsidR="001C3963" w:rsidRPr="00E01A9F">
        <w:rPr>
          <w:rFonts w:asciiTheme="minorHAnsi" w:hAnsiTheme="minorHAnsi"/>
          <w:sz w:val="22"/>
        </w:rPr>
        <w:t xml:space="preserve">allots were counted on March </w:t>
      </w:r>
      <w:r w:rsidR="00E01A9F" w:rsidRPr="00E01A9F">
        <w:rPr>
          <w:rFonts w:asciiTheme="minorHAnsi" w:hAnsiTheme="minorHAnsi"/>
          <w:sz w:val="22"/>
        </w:rPr>
        <w:t>27</w:t>
      </w:r>
      <w:r w:rsidR="00EE04AE" w:rsidRPr="00E01A9F">
        <w:rPr>
          <w:rFonts w:asciiTheme="minorHAnsi" w:hAnsiTheme="minorHAnsi"/>
          <w:sz w:val="22"/>
        </w:rPr>
        <w:t xml:space="preserve">, </w:t>
      </w:r>
      <w:r w:rsidR="002219D3" w:rsidRPr="00E01A9F">
        <w:rPr>
          <w:rFonts w:asciiTheme="minorHAnsi" w:hAnsiTheme="minorHAnsi"/>
          <w:sz w:val="22"/>
        </w:rPr>
        <w:t>2015</w:t>
      </w:r>
      <w:r w:rsidR="001C3963" w:rsidRPr="00E01A9F">
        <w:rPr>
          <w:rFonts w:asciiTheme="minorHAnsi" w:hAnsiTheme="minorHAnsi"/>
          <w:sz w:val="22"/>
        </w:rPr>
        <w:t xml:space="preserve"> to elect one At Large Representative, </w:t>
      </w:r>
      <w:r w:rsidR="00B065EA">
        <w:rPr>
          <w:rFonts w:asciiTheme="minorHAnsi" w:hAnsiTheme="minorHAnsi"/>
          <w:sz w:val="22"/>
        </w:rPr>
        <w:t xml:space="preserve">Brian </w:t>
      </w:r>
      <w:proofErr w:type="spellStart"/>
      <w:r w:rsidR="00B065EA">
        <w:rPr>
          <w:rFonts w:asciiTheme="minorHAnsi" w:hAnsiTheme="minorHAnsi"/>
          <w:sz w:val="22"/>
        </w:rPr>
        <w:t>Z</w:t>
      </w:r>
      <w:r w:rsidR="00E01A9F" w:rsidRPr="00E01A9F">
        <w:rPr>
          <w:rFonts w:asciiTheme="minorHAnsi" w:hAnsiTheme="minorHAnsi"/>
          <w:sz w:val="22"/>
        </w:rPr>
        <w:t>inser</w:t>
      </w:r>
      <w:proofErr w:type="spellEnd"/>
      <w:r w:rsidR="00E01A9F" w:rsidRPr="00E01A9F">
        <w:rPr>
          <w:rFonts w:asciiTheme="minorHAnsi" w:hAnsiTheme="minorHAnsi"/>
          <w:sz w:val="22"/>
        </w:rPr>
        <w:t xml:space="preserve"> (Business</w:t>
      </w:r>
      <w:r w:rsidR="00EE04AE" w:rsidRPr="00E01A9F">
        <w:rPr>
          <w:rFonts w:asciiTheme="minorHAnsi" w:hAnsiTheme="minorHAnsi"/>
          <w:sz w:val="22"/>
        </w:rPr>
        <w:t>)</w:t>
      </w:r>
      <w:r w:rsidR="001C3963" w:rsidRPr="00E01A9F">
        <w:rPr>
          <w:rFonts w:asciiTheme="minorHAnsi" w:hAnsiTheme="minorHAnsi"/>
          <w:sz w:val="22"/>
        </w:rPr>
        <w:t xml:space="preserve">, and one College of </w:t>
      </w:r>
      <w:r w:rsidR="002219D3" w:rsidRPr="00E01A9F">
        <w:rPr>
          <w:rFonts w:asciiTheme="minorHAnsi" w:hAnsiTheme="minorHAnsi"/>
          <w:sz w:val="22"/>
        </w:rPr>
        <w:t>Arts and</w:t>
      </w:r>
      <w:r w:rsidR="001C3963" w:rsidRPr="00E01A9F">
        <w:rPr>
          <w:rFonts w:asciiTheme="minorHAnsi" w:hAnsiTheme="minorHAnsi"/>
          <w:sz w:val="22"/>
        </w:rPr>
        <w:t xml:space="preserve"> Sc</w:t>
      </w:r>
      <w:r w:rsidR="002219D3" w:rsidRPr="00E01A9F">
        <w:rPr>
          <w:rFonts w:asciiTheme="minorHAnsi" w:hAnsiTheme="minorHAnsi"/>
          <w:sz w:val="22"/>
        </w:rPr>
        <w:t xml:space="preserve">iences and </w:t>
      </w:r>
      <w:r w:rsidR="001C3963" w:rsidRPr="00E01A9F">
        <w:rPr>
          <w:rFonts w:asciiTheme="minorHAnsi" w:hAnsiTheme="minorHAnsi"/>
          <w:sz w:val="22"/>
        </w:rPr>
        <w:t>Represen</w:t>
      </w:r>
      <w:r w:rsidR="00786BD5" w:rsidRPr="00E01A9F">
        <w:rPr>
          <w:rFonts w:asciiTheme="minorHAnsi" w:hAnsiTheme="minorHAnsi"/>
          <w:sz w:val="22"/>
        </w:rPr>
        <w:t xml:space="preserve">tative, </w:t>
      </w:r>
      <w:r w:rsidR="00E01A9F" w:rsidRPr="00E01A9F">
        <w:rPr>
          <w:rFonts w:asciiTheme="minorHAnsi" w:hAnsiTheme="minorHAnsi"/>
          <w:sz w:val="22"/>
        </w:rPr>
        <w:t>Andrew Poe (Math and Computer Science</w:t>
      </w:r>
      <w:r w:rsidR="00786BD5" w:rsidRPr="00E01A9F">
        <w:rPr>
          <w:rFonts w:asciiTheme="minorHAnsi" w:hAnsiTheme="minorHAnsi"/>
          <w:sz w:val="22"/>
        </w:rPr>
        <w:t>) to three year terms (</w:t>
      </w:r>
      <w:r w:rsidR="002219D3" w:rsidRPr="00E01A9F">
        <w:rPr>
          <w:rFonts w:asciiTheme="minorHAnsi" w:hAnsiTheme="minorHAnsi"/>
          <w:sz w:val="22"/>
        </w:rPr>
        <w:t>F2015-W2018</w:t>
      </w:r>
      <w:r w:rsidR="00786BD5" w:rsidRPr="00E01A9F">
        <w:rPr>
          <w:rFonts w:asciiTheme="minorHAnsi" w:hAnsiTheme="minorHAnsi"/>
          <w:sz w:val="22"/>
        </w:rPr>
        <w:t>)</w:t>
      </w:r>
      <w:r w:rsidR="001C3963" w:rsidRPr="00E01A9F">
        <w:rPr>
          <w:rFonts w:asciiTheme="minorHAnsi" w:hAnsiTheme="minorHAnsi"/>
          <w:sz w:val="22"/>
        </w:rPr>
        <w:t>.</w:t>
      </w:r>
    </w:p>
    <w:p w:rsidR="001C1B51" w:rsidRPr="00E01A9F" w:rsidRDefault="001C1B51" w:rsidP="0003022A">
      <w:pPr>
        <w:pStyle w:val="BodyText"/>
        <w:rPr>
          <w:rFonts w:asciiTheme="minorHAnsi" w:hAnsiTheme="minorHAnsi"/>
          <w:b/>
          <w:sz w:val="22"/>
        </w:rPr>
      </w:pPr>
    </w:p>
    <w:p w:rsidR="001C1B51" w:rsidRPr="00E01A9F" w:rsidRDefault="001C1B51" w:rsidP="0003022A">
      <w:pPr>
        <w:pStyle w:val="BodyText"/>
        <w:rPr>
          <w:rFonts w:asciiTheme="minorHAnsi" w:hAnsiTheme="minorHAnsi"/>
          <w:sz w:val="22"/>
        </w:rPr>
      </w:pPr>
      <w:r w:rsidRPr="00E01A9F">
        <w:rPr>
          <w:rFonts w:asciiTheme="minorHAnsi" w:hAnsiTheme="minorHAnsi"/>
          <w:b/>
          <w:sz w:val="22"/>
        </w:rPr>
        <w:t>The CEC elected o</w:t>
      </w:r>
      <w:r w:rsidR="002219D3" w:rsidRPr="00E01A9F">
        <w:rPr>
          <w:rFonts w:asciiTheme="minorHAnsi" w:hAnsiTheme="minorHAnsi"/>
          <w:b/>
          <w:sz w:val="22"/>
        </w:rPr>
        <w:t>fficers for 2015-2016</w:t>
      </w:r>
      <w:r w:rsidRPr="00E01A9F">
        <w:rPr>
          <w:rFonts w:asciiTheme="minorHAnsi" w:hAnsiTheme="minorHAnsi"/>
          <w:b/>
          <w:sz w:val="22"/>
        </w:rPr>
        <w:t xml:space="preserve"> at the </w:t>
      </w:r>
      <w:r w:rsidR="002219D3" w:rsidRPr="00E01A9F">
        <w:rPr>
          <w:rFonts w:asciiTheme="minorHAnsi" w:hAnsiTheme="minorHAnsi"/>
          <w:b/>
          <w:sz w:val="22"/>
        </w:rPr>
        <w:t>March 26</w:t>
      </w:r>
      <w:r w:rsidRPr="00E01A9F">
        <w:rPr>
          <w:rFonts w:asciiTheme="minorHAnsi" w:hAnsiTheme="minorHAnsi"/>
          <w:b/>
          <w:sz w:val="22"/>
          <w:vertAlign w:val="superscript"/>
        </w:rPr>
        <w:t>th</w:t>
      </w:r>
      <w:r w:rsidRPr="00E01A9F">
        <w:rPr>
          <w:rFonts w:asciiTheme="minorHAnsi" w:hAnsiTheme="minorHAnsi"/>
          <w:b/>
          <w:sz w:val="22"/>
        </w:rPr>
        <w:t xml:space="preserve"> meeting:</w:t>
      </w:r>
      <w:r w:rsidRPr="00E01A9F">
        <w:rPr>
          <w:rFonts w:asciiTheme="minorHAnsi" w:hAnsiTheme="minorHAnsi"/>
          <w:sz w:val="22"/>
        </w:rPr>
        <w:t xml:space="preserve">  </w:t>
      </w:r>
    </w:p>
    <w:p w:rsidR="001C1B51" w:rsidRPr="001C1B51" w:rsidRDefault="00E01A9F" w:rsidP="007A0294">
      <w:pPr>
        <w:pStyle w:val="BodyText"/>
        <w:numPr>
          <w:ilvl w:val="0"/>
          <w:numId w:val="5"/>
        </w:numPr>
        <w:rPr>
          <w:rFonts w:asciiTheme="minorHAnsi" w:hAnsiTheme="minorHAnsi"/>
          <w:sz w:val="22"/>
          <w:u w:val="single"/>
        </w:rPr>
      </w:pPr>
      <w:r w:rsidRPr="00E01A9F">
        <w:rPr>
          <w:rFonts w:asciiTheme="minorHAnsi" w:hAnsiTheme="minorHAnsi"/>
          <w:sz w:val="22"/>
        </w:rPr>
        <w:t>William Tireman</w:t>
      </w:r>
      <w:r w:rsidR="001C1B51" w:rsidRPr="00E01A9F">
        <w:rPr>
          <w:rFonts w:asciiTheme="minorHAnsi" w:hAnsiTheme="minorHAnsi"/>
          <w:sz w:val="22"/>
        </w:rPr>
        <w:t xml:space="preserve"> will serve as chair and </w:t>
      </w:r>
      <w:r w:rsidRPr="00E01A9F">
        <w:rPr>
          <w:rFonts w:asciiTheme="minorHAnsi" w:hAnsiTheme="minorHAnsi"/>
          <w:sz w:val="22"/>
        </w:rPr>
        <w:t>Kia Richmond</w:t>
      </w:r>
      <w:r w:rsidR="002219D3" w:rsidRPr="00E01A9F">
        <w:rPr>
          <w:rFonts w:asciiTheme="minorHAnsi" w:hAnsiTheme="minorHAnsi"/>
          <w:sz w:val="22"/>
        </w:rPr>
        <w:t xml:space="preserve"> will serve as </w:t>
      </w:r>
      <w:r w:rsidR="001C1B51" w:rsidRPr="00E01A9F">
        <w:rPr>
          <w:rFonts w:asciiTheme="minorHAnsi" w:hAnsiTheme="minorHAnsi"/>
          <w:sz w:val="22"/>
        </w:rPr>
        <w:t>secretary</w:t>
      </w:r>
      <w:r w:rsidR="001C1B51">
        <w:rPr>
          <w:rFonts w:asciiTheme="minorHAnsi" w:hAnsiTheme="minorHAnsi"/>
          <w:sz w:val="22"/>
        </w:rPr>
        <w:t>.</w:t>
      </w:r>
    </w:p>
    <w:p w:rsidR="00496AB5" w:rsidRPr="00E17D2C" w:rsidRDefault="00496AB5" w:rsidP="00496AB5">
      <w:pPr>
        <w:pStyle w:val="BodyText"/>
        <w:rPr>
          <w:rFonts w:asciiTheme="minorHAnsi" w:hAnsiTheme="minorHAnsi"/>
          <w:sz w:val="22"/>
        </w:rPr>
      </w:pPr>
    </w:p>
    <w:p w:rsidR="001D023F" w:rsidRPr="00E17D2C" w:rsidRDefault="000166A1" w:rsidP="00EB723C">
      <w:pPr>
        <w:pStyle w:val="BodyText"/>
        <w:rPr>
          <w:rFonts w:asciiTheme="minorHAnsi" w:hAnsiTheme="minorHAnsi"/>
          <w:b/>
          <w:sz w:val="22"/>
        </w:rPr>
      </w:pPr>
      <w:r w:rsidRPr="00E17D2C">
        <w:rPr>
          <w:rFonts w:asciiTheme="minorHAnsi" w:hAnsiTheme="minorHAnsi"/>
          <w:b/>
          <w:sz w:val="22"/>
        </w:rPr>
        <w:t xml:space="preserve">The CEC </w:t>
      </w:r>
      <w:r w:rsidR="00CD11AB" w:rsidRPr="00E17D2C">
        <w:rPr>
          <w:rFonts w:asciiTheme="minorHAnsi" w:hAnsiTheme="minorHAnsi"/>
          <w:b/>
          <w:sz w:val="22"/>
        </w:rPr>
        <w:t>will</w:t>
      </w:r>
      <w:r w:rsidR="00CB7FA8" w:rsidRPr="00E17D2C">
        <w:rPr>
          <w:rFonts w:asciiTheme="minorHAnsi" w:hAnsiTheme="minorHAnsi"/>
          <w:b/>
          <w:sz w:val="22"/>
        </w:rPr>
        <w:t xml:space="preserve"> </w:t>
      </w:r>
      <w:r w:rsidR="00CD11AB" w:rsidRPr="00E17D2C">
        <w:rPr>
          <w:rFonts w:asciiTheme="minorHAnsi" w:hAnsiTheme="minorHAnsi"/>
          <w:b/>
          <w:sz w:val="22"/>
        </w:rPr>
        <w:t>run</w:t>
      </w:r>
      <w:r w:rsidR="004D08F9" w:rsidRPr="00E17D2C">
        <w:rPr>
          <w:rFonts w:asciiTheme="minorHAnsi" w:hAnsiTheme="minorHAnsi"/>
          <w:b/>
          <w:sz w:val="22"/>
        </w:rPr>
        <w:t xml:space="preserve"> </w:t>
      </w:r>
      <w:r w:rsidR="002219D3">
        <w:rPr>
          <w:rFonts w:asciiTheme="minorHAnsi" w:hAnsiTheme="minorHAnsi"/>
          <w:b/>
          <w:sz w:val="22"/>
        </w:rPr>
        <w:t>the election of the 2015-2016</w:t>
      </w:r>
      <w:r w:rsidR="009C3924">
        <w:rPr>
          <w:rFonts w:asciiTheme="minorHAnsi" w:hAnsiTheme="minorHAnsi"/>
          <w:b/>
          <w:sz w:val="22"/>
        </w:rPr>
        <w:t xml:space="preserve"> </w:t>
      </w:r>
      <w:r w:rsidR="00723923" w:rsidRPr="00E17D2C">
        <w:rPr>
          <w:rFonts w:asciiTheme="minorHAnsi" w:hAnsiTheme="minorHAnsi"/>
          <w:b/>
          <w:sz w:val="22"/>
        </w:rPr>
        <w:t xml:space="preserve">Senate </w:t>
      </w:r>
      <w:r w:rsidR="007D0AF0" w:rsidRPr="00E17D2C">
        <w:rPr>
          <w:rFonts w:asciiTheme="minorHAnsi" w:hAnsiTheme="minorHAnsi"/>
          <w:b/>
          <w:sz w:val="22"/>
        </w:rPr>
        <w:t xml:space="preserve">Executive </w:t>
      </w:r>
      <w:r w:rsidR="00723923" w:rsidRPr="00E17D2C">
        <w:rPr>
          <w:rFonts w:asciiTheme="minorHAnsi" w:hAnsiTheme="minorHAnsi"/>
          <w:b/>
          <w:sz w:val="22"/>
        </w:rPr>
        <w:t>Committee</w:t>
      </w:r>
      <w:r w:rsidR="00CB7FA8" w:rsidRPr="00E17D2C">
        <w:rPr>
          <w:rFonts w:asciiTheme="minorHAnsi" w:hAnsiTheme="minorHAnsi"/>
          <w:b/>
          <w:sz w:val="22"/>
        </w:rPr>
        <w:t xml:space="preserve"> at the </w:t>
      </w:r>
      <w:r w:rsidR="00FD19BB" w:rsidRPr="00E17D2C">
        <w:rPr>
          <w:rFonts w:asciiTheme="minorHAnsi" w:hAnsiTheme="minorHAnsi"/>
          <w:b/>
          <w:sz w:val="22"/>
        </w:rPr>
        <w:t xml:space="preserve">last </w:t>
      </w:r>
      <w:r w:rsidR="00EE04AE" w:rsidRPr="00E17D2C">
        <w:rPr>
          <w:rFonts w:asciiTheme="minorHAnsi" w:hAnsiTheme="minorHAnsi"/>
          <w:b/>
          <w:sz w:val="22"/>
        </w:rPr>
        <w:t>senate</w:t>
      </w:r>
      <w:r w:rsidR="00DD095C" w:rsidRPr="00E17D2C">
        <w:rPr>
          <w:rFonts w:asciiTheme="minorHAnsi" w:hAnsiTheme="minorHAnsi"/>
          <w:b/>
          <w:sz w:val="22"/>
        </w:rPr>
        <w:t xml:space="preserve"> m</w:t>
      </w:r>
      <w:r w:rsidR="00CB7FA8" w:rsidRPr="00E17D2C">
        <w:rPr>
          <w:rFonts w:asciiTheme="minorHAnsi" w:hAnsiTheme="minorHAnsi"/>
          <w:b/>
          <w:sz w:val="22"/>
        </w:rPr>
        <w:t xml:space="preserve">eeting on </w:t>
      </w:r>
      <w:r w:rsidRPr="00E17D2C">
        <w:rPr>
          <w:rFonts w:asciiTheme="minorHAnsi" w:hAnsiTheme="minorHAnsi"/>
          <w:b/>
          <w:sz w:val="22"/>
        </w:rPr>
        <w:t xml:space="preserve">April </w:t>
      </w:r>
      <w:r w:rsidR="00020117" w:rsidRPr="00E17D2C">
        <w:rPr>
          <w:rFonts w:asciiTheme="minorHAnsi" w:hAnsiTheme="minorHAnsi"/>
          <w:b/>
          <w:sz w:val="22"/>
        </w:rPr>
        <w:t>2</w:t>
      </w:r>
      <w:r w:rsidR="002219D3">
        <w:rPr>
          <w:rFonts w:asciiTheme="minorHAnsi" w:hAnsiTheme="minorHAnsi"/>
          <w:b/>
          <w:sz w:val="22"/>
        </w:rPr>
        <w:t>1</w:t>
      </w:r>
      <w:r w:rsidR="00CD11AB" w:rsidRPr="00E17D2C">
        <w:rPr>
          <w:rFonts w:asciiTheme="minorHAnsi" w:hAnsiTheme="minorHAnsi"/>
          <w:b/>
          <w:sz w:val="22"/>
        </w:rPr>
        <w:t>, 201</w:t>
      </w:r>
      <w:r w:rsidR="002219D3">
        <w:rPr>
          <w:rFonts w:asciiTheme="minorHAnsi" w:hAnsiTheme="minorHAnsi"/>
          <w:b/>
          <w:sz w:val="22"/>
        </w:rPr>
        <w:t>5</w:t>
      </w:r>
      <w:r w:rsidR="00CB7FA8" w:rsidRPr="00E17D2C">
        <w:rPr>
          <w:rFonts w:asciiTheme="minorHAnsi" w:hAnsiTheme="minorHAnsi"/>
          <w:b/>
          <w:sz w:val="22"/>
        </w:rPr>
        <w:t>.</w:t>
      </w:r>
    </w:p>
    <w:p w:rsidR="00496AB5" w:rsidRPr="00E17D2C" w:rsidRDefault="00496AB5" w:rsidP="00EB723C">
      <w:pPr>
        <w:pStyle w:val="BodyText"/>
        <w:rPr>
          <w:rFonts w:asciiTheme="minorHAnsi" w:hAnsiTheme="minorHAnsi"/>
          <w:b/>
          <w:sz w:val="22"/>
          <w:u w:val="single"/>
        </w:rPr>
      </w:pPr>
    </w:p>
    <w:p w:rsidR="00023926" w:rsidRPr="00E17D2C" w:rsidRDefault="00E967E2" w:rsidP="00EB723C">
      <w:pPr>
        <w:pStyle w:val="BodyText"/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In conclusion, </w:t>
      </w:r>
      <w:r w:rsidR="00D451DD" w:rsidRPr="00E17D2C">
        <w:rPr>
          <w:rFonts w:asciiTheme="minorHAnsi" w:hAnsiTheme="minorHAnsi"/>
          <w:sz w:val="22"/>
        </w:rPr>
        <w:t xml:space="preserve">I would like to </w:t>
      </w:r>
      <w:r w:rsidR="00496AB5" w:rsidRPr="00E17D2C">
        <w:rPr>
          <w:rFonts w:asciiTheme="minorHAnsi" w:hAnsiTheme="minorHAnsi"/>
          <w:sz w:val="22"/>
        </w:rPr>
        <w:t>thank</w:t>
      </w:r>
      <w:r w:rsidR="00D451DD" w:rsidRPr="00E17D2C">
        <w:rPr>
          <w:rFonts w:asciiTheme="minorHAnsi" w:hAnsiTheme="minorHAnsi"/>
          <w:sz w:val="22"/>
        </w:rPr>
        <w:t xml:space="preserve"> the members of the </w:t>
      </w:r>
      <w:r w:rsidR="00496AB5" w:rsidRPr="00E17D2C">
        <w:rPr>
          <w:rFonts w:asciiTheme="minorHAnsi" w:hAnsiTheme="minorHAnsi"/>
          <w:sz w:val="22"/>
        </w:rPr>
        <w:t>Committee on Elections and Committees</w:t>
      </w:r>
      <w:r w:rsidR="00D451DD" w:rsidRPr="00E17D2C">
        <w:rPr>
          <w:rFonts w:asciiTheme="minorHAnsi" w:hAnsiTheme="minorHAnsi"/>
          <w:sz w:val="22"/>
        </w:rPr>
        <w:t xml:space="preserve"> for their </w:t>
      </w:r>
      <w:r w:rsidR="00496AB5" w:rsidRPr="00E17D2C">
        <w:rPr>
          <w:rFonts w:asciiTheme="minorHAnsi" w:hAnsiTheme="minorHAnsi"/>
          <w:sz w:val="22"/>
        </w:rPr>
        <w:t>outstanding</w:t>
      </w:r>
      <w:r w:rsidR="00EE04AE" w:rsidRPr="00E17D2C">
        <w:rPr>
          <w:rFonts w:asciiTheme="minorHAnsi" w:hAnsiTheme="minorHAnsi"/>
          <w:sz w:val="22"/>
        </w:rPr>
        <w:t xml:space="preserve"> and </w:t>
      </w:r>
      <w:r w:rsidR="00496AB5" w:rsidRPr="00E17D2C">
        <w:rPr>
          <w:rFonts w:asciiTheme="minorHAnsi" w:hAnsiTheme="minorHAnsi"/>
          <w:sz w:val="22"/>
        </w:rPr>
        <w:t xml:space="preserve">efficient </w:t>
      </w:r>
      <w:r w:rsidR="00D451DD" w:rsidRPr="00E17D2C">
        <w:rPr>
          <w:rFonts w:asciiTheme="minorHAnsi" w:hAnsiTheme="minorHAnsi"/>
          <w:sz w:val="22"/>
        </w:rPr>
        <w:t>work this academic year</w:t>
      </w:r>
      <w:r w:rsidR="00786BD5" w:rsidRPr="00E17D2C">
        <w:rPr>
          <w:rFonts w:asciiTheme="minorHAnsi" w:hAnsiTheme="minorHAnsi"/>
          <w:sz w:val="22"/>
        </w:rPr>
        <w:t xml:space="preserve">.  </w:t>
      </w:r>
      <w:r w:rsidR="00EE04AE" w:rsidRPr="00E17D2C">
        <w:rPr>
          <w:rFonts w:asciiTheme="minorHAnsi" w:hAnsiTheme="minorHAnsi"/>
          <w:sz w:val="22"/>
        </w:rPr>
        <w:t xml:space="preserve">I would </w:t>
      </w:r>
      <w:r w:rsidR="00786BD5" w:rsidRPr="00E17D2C">
        <w:rPr>
          <w:rFonts w:asciiTheme="minorHAnsi" w:hAnsiTheme="minorHAnsi"/>
          <w:sz w:val="22"/>
        </w:rPr>
        <w:t xml:space="preserve">also </w:t>
      </w:r>
      <w:r w:rsidR="00496AB5" w:rsidRPr="00E17D2C">
        <w:rPr>
          <w:rFonts w:asciiTheme="minorHAnsi" w:hAnsiTheme="minorHAnsi"/>
          <w:sz w:val="22"/>
        </w:rPr>
        <w:t xml:space="preserve">like to </w:t>
      </w:r>
      <w:r w:rsidR="00EE04AE" w:rsidRPr="00E17D2C">
        <w:rPr>
          <w:rFonts w:asciiTheme="minorHAnsi" w:hAnsiTheme="minorHAnsi"/>
          <w:sz w:val="22"/>
        </w:rPr>
        <w:t>acknowledge</w:t>
      </w:r>
      <w:r w:rsidR="00496AB5" w:rsidRPr="00E17D2C">
        <w:rPr>
          <w:rFonts w:asciiTheme="minorHAnsi" w:hAnsiTheme="minorHAnsi"/>
          <w:sz w:val="22"/>
        </w:rPr>
        <w:t xml:space="preserve"> Kate Teeter’s </w:t>
      </w:r>
      <w:r w:rsidR="00EE04AE" w:rsidRPr="00E17D2C">
        <w:rPr>
          <w:rFonts w:asciiTheme="minorHAnsi" w:hAnsiTheme="minorHAnsi"/>
          <w:sz w:val="22"/>
        </w:rPr>
        <w:t>contribution</w:t>
      </w:r>
      <w:r w:rsidR="00496AB5" w:rsidRPr="00E17D2C">
        <w:rPr>
          <w:rFonts w:asciiTheme="minorHAnsi" w:hAnsiTheme="minorHAnsi"/>
          <w:sz w:val="22"/>
        </w:rPr>
        <w:t xml:space="preserve"> as secretary</w:t>
      </w:r>
      <w:r w:rsidRPr="00E17D2C">
        <w:rPr>
          <w:rFonts w:asciiTheme="minorHAnsi" w:hAnsiTheme="minorHAnsi"/>
          <w:sz w:val="22"/>
        </w:rPr>
        <w:t xml:space="preserve">; her </w:t>
      </w:r>
      <w:r w:rsidR="003963BF" w:rsidRPr="00E17D2C">
        <w:rPr>
          <w:rFonts w:asciiTheme="minorHAnsi" w:hAnsiTheme="minorHAnsi"/>
          <w:sz w:val="22"/>
        </w:rPr>
        <w:t>management</w:t>
      </w:r>
      <w:r w:rsidRPr="00E17D2C">
        <w:rPr>
          <w:rFonts w:asciiTheme="minorHAnsi" w:hAnsiTheme="minorHAnsi"/>
          <w:sz w:val="22"/>
        </w:rPr>
        <w:t xml:space="preserve"> of the faculty preferences survey was critical to the business of </w:t>
      </w:r>
      <w:r w:rsidR="00EE04AE" w:rsidRPr="00E17D2C">
        <w:rPr>
          <w:rFonts w:asciiTheme="minorHAnsi" w:hAnsiTheme="minorHAnsi"/>
          <w:sz w:val="22"/>
        </w:rPr>
        <w:t xml:space="preserve">the </w:t>
      </w:r>
      <w:r w:rsidRPr="00E17D2C">
        <w:rPr>
          <w:rFonts w:asciiTheme="minorHAnsi" w:hAnsiTheme="minorHAnsi"/>
          <w:sz w:val="22"/>
        </w:rPr>
        <w:t>CEC.</w:t>
      </w:r>
    </w:p>
    <w:p w:rsidR="00183E28" w:rsidRPr="00E17D2C" w:rsidRDefault="00183E28" w:rsidP="00EB723C">
      <w:pPr>
        <w:pStyle w:val="BodyText"/>
        <w:rPr>
          <w:rFonts w:asciiTheme="minorHAnsi" w:hAnsiTheme="minorHAnsi"/>
          <w:sz w:val="22"/>
        </w:rPr>
      </w:pPr>
    </w:p>
    <w:p w:rsidR="00590C22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 xml:space="preserve">Respectfully </w:t>
      </w:r>
      <w:r w:rsidR="005722A4">
        <w:rPr>
          <w:rFonts w:asciiTheme="minorHAnsi" w:hAnsiTheme="minorHAnsi"/>
          <w:sz w:val="22"/>
        </w:rPr>
        <w:t>s</w:t>
      </w:r>
      <w:r w:rsidRPr="00E17D2C">
        <w:rPr>
          <w:rFonts w:asciiTheme="minorHAnsi" w:hAnsiTheme="minorHAnsi"/>
          <w:sz w:val="22"/>
        </w:rPr>
        <w:t>ubmitted,</w:t>
      </w:r>
    </w:p>
    <w:p w:rsidR="001C1B51" w:rsidRPr="001C1B51" w:rsidRDefault="001C1B51">
      <w:pPr>
        <w:rPr>
          <w:rFonts w:asciiTheme="minorHAnsi" w:hAnsiTheme="minorHAnsi"/>
        </w:rPr>
      </w:pPr>
    </w:p>
    <w:p w:rsidR="00E962F0" w:rsidRPr="00E17D2C" w:rsidRDefault="00D451DD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Frankie McCormick</w:t>
      </w:r>
      <w:r w:rsidR="00E962F0" w:rsidRPr="00E17D2C">
        <w:rPr>
          <w:rFonts w:asciiTheme="minorHAnsi" w:hAnsiTheme="minorHAnsi"/>
          <w:sz w:val="22"/>
        </w:rPr>
        <w:t xml:space="preserve">, </w:t>
      </w:r>
      <w:r w:rsidR="00590C22" w:rsidRPr="00E17D2C">
        <w:rPr>
          <w:rFonts w:asciiTheme="minorHAnsi" w:hAnsiTheme="minorHAnsi"/>
          <w:sz w:val="22"/>
        </w:rPr>
        <w:t>Chair</w:t>
      </w:r>
    </w:p>
    <w:p w:rsidR="00590C22" w:rsidRPr="00E17D2C" w:rsidRDefault="00590C22">
      <w:pPr>
        <w:rPr>
          <w:rFonts w:asciiTheme="minorHAnsi" w:hAnsiTheme="minorHAnsi"/>
          <w:sz w:val="22"/>
        </w:rPr>
      </w:pPr>
      <w:r w:rsidRPr="00E17D2C">
        <w:rPr>
          <w:rFonts w:asciiTheme="minorHAnsi" w:hAnsiTheme="minorHAnsi"/>
          <w:sz w:val="22"/>
        </w:rPr>
        <w:t>Committee on Elections and Committees</w:t>
      </w:r>
    </w:p>
    <w:sectPr w:rsidR="00590C22" w:rsidRPr="00E17D2C" w:rsidSect="00E17D2C">
      <w:endnotePr>
        <w:numFmt w:val="decimal"/>
      </w:endnotePr>
      <w:pgSz w:w="12240" w:h="15840"/>
      <w:pgMar w:top="1440" w:right="1080" w:bottom="1440" w:left="1080" w:header="1080" w:footer="10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46D"/>
    <w:multiLevelType w:val="hybridMultilevel"/>
    <w:tmpl w:val="30E6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3EA9"/>
    <w:multiLevelType w:val="hybridMultilevel"/>
    <w:tmpl w:val="22D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4694"/>
    <w:multiLevelType w:val="hybridMultilevel"/>
    <w:tmpl w:val="9B3A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EA9"/>
    <w:multiLevelType w:val="hybridMultilevel"/>
    <w:tmpl w:val="38B25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D73B4F"/>
    <w:multiLevelType w:val="hybridMultilevel"/>
    <w:tmpl w:val="0334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34"/>
    <w:rsid w:val="00004234"/>
    <w:rsid w:val="00004A98"/>
    <w:rsid w:val="000166A1"/>
    <w:rsid w:val="00020117"/>
    <w:rsid w:val="00021C2A"/>
    <w:rsid w:val="00022A44"/>
    <w:rsid w:val="000232B3"/>
    <w:rsid w:val="00023926"/>
    <w:rsid w:val="0003022A"/>
    <w:rsid w:val="000308C1"/>
    <w:rsid w:val="00035390"/>
    <w:rsid w:val="000354FD"/>
    <w:rsid w:val="0003743A"/>
    <w:rsid w:val="000413A4"/>
    <w:rsid w:val="0004360C"/>
    <w:rsid w:val="000943AF"/>
    <w:rsid w:val="000C3AB1"/>
    <w:rsid w:val="000C43C2"/>
    <w:rsid w:val="000F0066"/>
    <w:rsid w:val="001654CD"/>
    <w:rsid w:val="00165FB7"/>
    <w:rsid w:val="0017780A"/>
    <w:rsid w:val="00183E28"/>
    <w:rsid w:val="00185CC6"/>
    <w:rsid w:val="00190612"/>
    <w:rsid w:val="001C1B51"/>
    <w:rsid w:val="001C3963"/>
    <w:rsid w:val="001D023F"/>
    <w:rsid w:val="00215588"/>
    <w:rsid w:val="002219D3"/>
    <w:rsid w:val="00232782"/>
    <w:rsid w:val="00257721"/>
    <w:rsid w:val="002A34E0"/>
    <w:rsid w:val="002C2865"/>
    <w:rsid w:val="002C3C76"/>
    <w:rsid w:val="002D0ECA"/>
    <w:rsid w:val="002E36CC"/>
    <w:rsid w:val="002F1C6E"/>
    <w:rsid w:val="00306532"/>
    <w:rsid w:val="00326A9A"/>
    <w:rsid w:val="00336817"/>
    <w:rsid w:val="003414A5"/>
    <w:rsid w:val="00371298"/>
    <w:rsid w:val="00384346"/>
    <w:rsid w:val="003963BF"/>
    <w:rsid w:val="003965F3"/>
    <w:rsid w:val="003972FF"/>
    <w:rsid w:val="003A1470"/>
    <w:rsid w:val="003B5D13"/>
    <w:rsid w:val="003B6DDF"/>
    <w:rsid w:val="003F3B39"/>
    <w:rsid w:val="00404222"/>
    <w:rsid w:val="004628DF"/>
    <w:rsid w:val="00467536"/>
    <w:rsid w:val="004755B4"/>
    <w:rsid w:val="00492223"/>
    <w:rsid w:val="00494D8D"/>
    <w:rsid w:val="00496AB5"/>
    <w:rsid w:val="004D08F9"/>
    <w:rsid w:val="004D0D26"/>
    <w:rsid w:val="004E243A"/>
    <w:rsid w:val="004F5B2A"/>
    <w:rsid w:val="005310B5"/>
    <w:rsid w:val="00535779"/>
    <w:rsid w:val="00552848"/>
    <w:rsid w:val="005722A4"/>
    <w:rsid w:val="005738DF"/>
    <w:rsid w:val="00573FAF"/>
    <w:rsid w:val="00590C22"/>
    <w:rsid w:val="005D3C0B"/>
    <w:rsid w:val="005E35D2"/>
    <w:rsid w:val="00610340"/>
    <w:rsid w:val="00615CBD"/>
    <w:rsid w:val="00625F22"/>
    <w:rsid w:val="00631916"/>
    <w:rsid w:val="006402B2"/>
    <w:rsid w:val="00667AC5"/>
    <w:rsid w:val="006745B5"/>
    <w:rsid w:val="00677647"/>
    <w:rsid w:val="006A2A1D"/>
    <w:rsid w:val="006B6249"/>
    <w:rsid w:val="006B658C"/>
    <w:rsid w:val="006C7017"/>
    <w:rsid w:val="006E09FC"/>
    <w:rsid w:val="00714CFC"/>
    <w:rsid w:val="00723923"/>
    <w:rsid w:val="00753437"/>
    <w:rsid w:val="0076521A"/>
    <w:rsid w:val="007849D3"/>
    <w:rsid w:val="00786BD5"/>
    <w:rsid w:val="007A0294"/>
    <w:rsid w:val="007A4CB3"/>
    <w:rsid w:val="007D0AF0"/>
    <w:rsid w:val="0086044A"/>
    <w:rsid w:val="008B3375"/>
    <w:rsid w:val="008B5222"/>
    <w:rsid w:val="008C7BE7"/>
    <w:rsid w:val="008D2E1E"/>
    <w:rsid w:val="008D5ED7"/>
    <w:rsid w:val="008F0F31"/>
    <w:rsid w:val="009017AB"/>
    <w:rsid w:val="00911845"/>
    <w:rsid w:val="0092562A"/>
    <w:rsid w:val="00932F6C"/>
    <w:rsid w:val="009547F7"/>
    <w:rsid w:val="00956530"/>
    <w:rsid w:val="00986BAD"/>
    <w:rsid w:val="009B0D21"/>
    <w:rsid w:val="009C3924"/>
    <w:rsid w:val="009D153B"/>
    <w:rsid w:val="009E1A5D"/>
    <w:rsid w:val="009F0D9F"/>
    <w:rsid w:val="00A22196"/>
    <w:rsid w:val="00A36EC4"/>
    <w:rsid w:val="00A5002E"/>
    <w:rsid w:val="00A919FC"/>
    <w:rsid w:val="00AA3661"/>
    <w:rsid w:val="00AC53D5"/>
    <w:rsid w:val="00AE51FA"/>
    <w:rsid w:val="00B0214C"/>
    <w:rsid w:val="00B065EA"/>
    <w:rsid w:val="00B123A4"/>
    <w:rsid w:val="00B136D6"/>
    <w:rsid w:val="00B16AE9"/>
    <w:rsid w:val="00B543DF"/>
    <w:rsid w:val="00B5692D"/>
    <w:rsid w:val="00B63FE5"/>
    <w:rsid w:val="00B71BB9"/>
    <w:rsid w:val="00B97FEB"/>
    <w:rsid w:val="00BA75D9"/>
    <w:rsid w:val="00BB0737"/>
    <w:rsid w:val="00BF7147"/>
    <w:rsid w:val="00C02B05"/>
    <w:rsid w:val="00C23DB9"/>
    <w:rsid w:val="00C30B10"/>
    <w:rsid w:val="00C4016E"/>
    <w:rsid w:val="00C47CC9"/>
    <w:rsid w:val="00C54CD2"/>
    <w:rsid w:val="00CB31C2"/>
    <w:rsid w:val="00CB50F8"/>
    <w:rsid w:val="00CB7FA8"/>
    <w:rsid w:val="00CC32ED"/>
    <w:rsid w:val="00CD11AB"/>
    <w:rsid w:val="00CE28CD"/>
    <w:rsid w:val="00D315C1"/>
    <w:rsid w:val="00D32DD5"/>
    <w:rsid w:val="00D35ECE"/>
    <w:rsid w:val="00D451DD"/>
    <w:rsid w:val="00D46837"/>
    <w:rsid w:val="00D532EB"/>
    <w:rsid w:val="00D57534"/>
    <w:rsid w:val="00D93D7D"/>
    <w:rsid w:val="00DA12F8"/>
    <w:rsid w:val="00DB2681"/>
    <w:rsid w:val="00DC3095"/>
    <w:rsid w:val="00DD095C"/>
    <w:rsid w:val="00DD11F4"/>
    <w:rsid w:val="00DD6691"/>
    <w:rsid w:val="00E01A9F"/>
    <w:rsid w:val="00E17D2C"/>
    <w:rsid w:val="00E22634"/>
    <w:rsid w:val="00E232AA"/>
    <w:rsid w:val="00E556DE"/>
    <w:rsid w:val="00E73A9F"/>
    <w:rsid w:val="00E80092"/>
    <w:rsid w:val="00E8534D"/>
    <w:rsid w:val="00E85880"/>
    <w:rsid w:val="00E90D90"/>
    <w:rsid w:val="00E962F0"/>
    <w:rsid w:val="00E967E2"/>
    <w:rsid w:val="00EB0E68"/>
    <w:rsid w:val="00EB21E0"/>
    <w:rsid w:val="00EB723C"/>
    <w:rsid w:val="00EC0A89"/>
    <w:rsid w:val="00EE04AE"/>
    <w:rsid w:val="00EE5AB3"/>
    <w:rsid w:val="00F11C19"/>
    <w:rsid w:val="00F55AAD"/>
    <w:rsid w:val="00F73B30"/>
    <w:rsid w:val="00F74448"/>
    <w:rsid w:val="00F83981"/>
    <w:rsid w:val="00F936F9"/>
    <w:rsid w:val="00FA44FD"/>
    <w:rsid w:val="00FB4A37"/>
    <w:rsid w:val="00FB7697"/>
    <w:rsid w:val="00FD19BB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5EDC7-F8DE-4E09-8195-BBCF1A4A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1E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D2E1E"/>
  </w:style>
  <w:style w:type="character" w:customStyle="1" w:styleId="Hypertext">
    <w:name w:val="Hypertext"/>
    <w:rsid w:val="008D2E1E"/>
    <w:rPr>
      <w:color w:val="0000FF"/>
      <w:u w:val="single"/>
    </w:rPr>
  </w:style>
  <w:style w:type="paragraph" w:styleId="BodyText">
    <w:name w:val="Body Text"/>
    <w:basedOn w:val="Normal"/>
    <w:rsid w:val="008D2E1E"/>
    <w:rPr>
      <w:sz w:val="24"/>
    </w:rPr>
  </w:style>
  <w:style w:type="paragraph" w:styleId="BalloonText">
    <w:name w:val="Balloon Text"/>
    <w:basedOn w:val="Normal"/>
    <w:semiHidden/>
    <w:rsid w:val="0000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Report</vt:lpstr>
    </vt:vector>
  </TitlesOfParts>
  <Company>Northern Michigan University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Report</dc:title>
  <dc:creator>Registered User</dc:creator>
  <cp:lastModifiedBy>Frankie Ann McCormick</cp:lastModifiedBy>
  <cp:revision>14</cp:revision>
  <cp:lastPrinted>2005-04-22T13:34:00Z</cp:lastPrinted>
  <dcterms:created xsi:type="dcterms:W3CDTF">2015-03-12T14:12:00Z</dcterms:created>
  <dcterms:modified xsi:type="dcterms:W3CDTF">2015-04-07T18:51:00Z</dcterms:modified>
</cp:coreProperties>
</file>