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7C8E" w14:textId="77777777" w:rsidR="004600AD" w:rsidRPr="00A36C07" w:rsidRDefault="004600AD" w:rsidP="004600AD">
      <w:pPr>
        <w:rPr>
          <w:rFonts w:ascii="Calibri" w:hAnsi="Calibri"/>
        </w:rPr>
      </w:pPr>
      <w:r>
        <w:rPr>
          <w:rFonts w:ascii="Calibri" w:hAnsi="Calibri"/>
          <w:noProof/>
        </w:rPr>
        <w:drawing>
          <wp:anchor distT="0" distB="0" distL="114300" distR="114300" simplePos="0" relativeHeight="251659264" behindDoc="0" locked="0" layoutInCell="1" allowOverlap="1" wp14:anchorId="64D46109" wp14:editId="429B890F">
            <wp:simplePos x="0" y="0"/>
            <wp:positionH relativeFrom="column">
              <wp:posOffset>-68580</wp:posOffset>
            </wp:positionH>
            <wp:positionV relativeFrom="paragraph">
              <wp:posOffset>81915</wp:posOffset>
            </wp:positionV>
            <wp:extent cx="2400300" cy="828675"/>
            <wp:effectExtent l="19050" t="0" r="0" b="0"/>
            <wp:wrapNone/>
            <wp:docPr id="2" name="Picture 2" descr="NMU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U_logo-BW"/>
                    <pic:cNvPicPr>
                      <a:picLocks noChangeAspect="1" noChangeArrowheads="1"/>
                    </pic:cNvPicPr>
                  </pic:nvPicPr>
                  <pic:blipFill>
                    <a:blip r:embed="rId5" cstate="print"/>
                    <a:srcRect/>
                    <a:stretch>
                      <a:fillRect/>
                    </a:stretch>
                  </pic:blipFill>
                  <pic:spPr bwMode="auto">
                    <a:xfrm>
                      <a:off x="0" y="0"/>
                      <a:ext cx="2400300" cy="828675"/>
                    </a:xfrm>
                    <a:prstGeom prst="rect">
                      <a:avLst/>
                    </a:prstGeom>
                    <a:noFill/>
                    <a:ln w="9525">
                      <a:noFill/>
                      <a:miter lim="800000"/>
                      <a:headEnd/>
                      <a:tailEnd/>
                    </a:ln>
                  </pic:spPr>
                </pic:pic>
              </a:graphicData>
            </a:graphic>
          </wp:anchor>
        </w:drawing>
      </w:r>
    </w:p>
    <w:p w14:paraId="45B612AD" w14:textId="77777777" w:rsidR="004600AD" w:rsidRPr="00A36C07" w:rsidRDefault="004600AD" w:rsidP="004600AD">
      <w:pPr>
        <w:rPr>
          <w:rFonts w:ascii="Calibri" w:hAnsi="Calibri"/>
        </w:rPr>
      </w:pPr>
    </w:p>
    <w:p w14:paraId="74F74E70" w14:textId="77777777" w:rsidR="004600AD" w:rsidRDefault="004600AD" w:rsidP="004600AD">
      <w:pPr>
        <w:ind w:right="-360"/>
        <w:jc w:val="right"/>
        <w:rPr>
          <w:rFonts w:ascii="Calibri" w:hAnsi="Calibri"/>
        </w:rPr>
      </w:pPr>
      <w:r w:rsidRPr="00A36C07">
        <w:rPr>
          <w:rFonts w:ascii="Calibri" w:hAnsi="Calibri"/>
        </w:rPr>
        <w:t xml:space="preserve">ACADEMIC SENATE </w:t>
      </w:r>
      <w:r w:rsidR="009A2C2C">
        <w:rPr>
          <w:rFonts w:ascii="Calibri" w:hAnsi="Calibri"/>
        </w:rPr>
        <w:t>2010-11</w:t>
      </w:r>
    </w:p>
    <w:p w14:paraId="4E89057D" w14:textId="77777777" w:rsidR="004600AD" w:rsidRPr="00A36C07" w:rsidRDefault="004600AD" w:rsidP="004600AD">
      <w:pPr>
        <w:ind w:right="-360"/>
        <w:jc w:val="right"/>
        <w:rPr>
          <w:rFonts w:ascii="Calibri" w:hAnsi="Calibri"/>
        </w:rPr>
      </w:pPr>
      <w:r>
        <w:rPr>
          <w:rFonts w:ascii="Calibri" w:hAnsi="Calibri"/>
        </w:rPr>
        <w:t>COMMITTEE ON INTERNATIONALIZATION</w:t>
      </w:r>
    </w:p>
    <w:p w14:paraId="79A46E57" w14:textId="77777777" w:rsidR="004600AD" w:rsidRPr="00A36C07" w:rsidRDefault="004600AD" w:rsidP="004600AD">
      <w:pPr>
        <w:ind w:right="-360"/>
        <w:jc w:val="right"/>
        <w:rPr>
          <w:rFonts w:ascii="Calibri" w:hAnsi="Calibri"/>
        </w:rPr>
      </w:pPr>
      <w:r>
        <w:rPr>
          <w:rFonts w:ascii="Calibri" w:hAnsi="Calibri"/>
        </w:rPr>
        <w:t>Amy Orf,</w:t>
      </w:r>
      <w:r w:rsidRPr="00A36C07">
        <w:rPr>
          <w:rFonts w:ascii="Calibri" w:hAnsi="Calibri"/>
        </w:rPr>
        <w:t xml:space="preserve"> Chair</w:t>
      </w:r>
    </w:p>
    <w:p w14:paraId="3429E8F5" w14:textId="77777777" w:rsidR="004600AD" w:rsidRPr="00A36C07" w:rsidRDefault="009A2C2C" w:rsidP="004600AD">
      <w:pPr>
        <w:ind w:right="-360"/>
        <w:jc w:val="right"/>
        <w:rPr>
          <w:rFonts w:ascii="Calibri" w:hAnsi="Calibri"/>
        </w:rPr>
      </w:pPr>
      <w:r>
        <w:rPr>
          <w:rFonts w:ascii="Calibri" w:hAnsi="Calibri"/>
        </w:rPr>
        <w:t>Mary Stunkard</w:t>
      </w:r>
      <w:r w:rsidR="004600AD" w:rsidRPr="00A36C07">
        <w:rPr>
          <w:rFonts w:ascii="Calibri" w:hAnsi="Calibri"/>
        </w:rPr>
        <w:t>, Secretary</w:t>
      </w:r>
    </w:p>
    <w:p w14:paraId="46DAC177" w14:textId="77777777" w:rsidR="004600AD" w:rsidRDefault="004600AD" w:rsidP="004600AD">
      <w:pPr>
        <w:ind w:right="-360"/>
        <w:rPr>
          <w:rFonts w:ascii="Calibri" w:hAnsi="Calibri"/>
        </w:rPr>
      </w:pPr>
    </w:p>
    <w:p w14:paraId="513CD07D" w14:textId="77777777" w:rsidR="004600AD" w:rsidRPr="00A36C07" w:rsidRDefault="004600AD" w:rsidP="004600AD">
      <w:pPr>
        <w:rPr>
          <w:rFonts w:ascii="Calibri" w:hAnsi="Calibri"/>
          <w:b/>
          <w:u w:val="single"/>
        </w:rPr>
      </w:pPr>
    </w:p>
    <w:p w14:paraId="25173895" w14:textId="77777777" w:rsidR="004600AD" w:rsidRDefault="004600AD" w:rsidP="004600AD">
      <w:pPr>
        <w:rPr>
          <w:rFonts w:ascii="Calibri" w:hAnsi="Calibri"/>
          <w:sz w:val="22"/>
          <w:szCs w:val="22"/>
        </w:rPr>
      </w:pPr>
      <w:r w:rsidRPr="00A374D2">
        <w:rPr>
          <w:rFonts w:ascii="Calibri" w:hAnsi="Calibri"/>
          <w:b/>
          <w:sz w:val="22"/>
          <w:szCs w:val="22"/>
          <w:u w:val="single"/>
        </w:rPr>
        <w:t>MEMORANDUM</w:t>
      </w:r>
    </w:p>
    <w:p w14:paraId="06E2788F" w14:textId="77777777" w:rsidR="004600AD" w:rsidRPr="00A374D2" w:rsidRDefault="00426496" w:rsidP="004600AD">
      <w:pPr>
        <w:rPr>
          <w:rFonts w:ascii="Calibri" w:hAnsi="Calibri"/>
          <w:sz w:val="22"/>
          <w:szCs w:val="22"/>
        </w:rPr>
      </w:pPr>
      <w:r>
        <w:rPr>
          <w:rFonts w:ascii="Calibri" w:hAnsi="Calibri"/>
          <w:sz w:val="22"/>
          <w:szCs w:val="22"/>
        </w:rPr>
        <w:t>October 25</w:t>
      </w:r>
      <w:r w:rsidR="00811CBC">
        <w:rPr>
          <w:rFonts w:ascii="Calibri" w:hAnsi="Calibri"/>
          <w:sz w:val="22"/>
          <w:szCs w:val="22"/>
        </w:rPr>
        <w:t>,</w:t>
      </w:r>
      <w:r w:rsidR="004600AD">
        <w:rPr>
          <w:rFonts w:ascii="Calibri" w:hAnsi="Calibri"/>
          <w:sz w:val="22"/>
          <w:szCs w:val="22"/>
        </w:rPr>
        <w:t xml:space="preserve"> 2010</w:t>
      </w:r>
    </w:p>
    <w:p w14:paraId="3937C3EA" w14:textId="77777777" w:rsidR="004600AD" w:rsidRPr="00A374D2" w:rsidRDefault="004600AD" w:rsidP="004600AD">
      <w:pPr>
        <w:rPr>
          <w:rFonts w:ascii="Calibri" w:hAnsi="Calibri"/>
          <w:sz w:val="22"/>
          <w:szCs w:val="22"/>
        </w:rPr>
      </w:pPr>
    </w:p>
    <w:p w14:paraId="2B63CA2A" w14:textId="77777777" w:rsidR="004600AD" w:rsidRPr="00A374D2" w:rsidRDefault="004600AD" w:rsidP="004600AD">
      <w:pPr>
        <w:rPr>
          <w:rFonts w:ascii="Calibri" w:hAnsi="Calibri"/>
          <w:sz w:val="22"/>
          <w:szCs w:val="22"/>
        </w:rPr>
      </w:pPr>
      <w:r w:rsidRPr="00A374D2">
        <w:rPr>
          <w:rFonts w:ascii="Calibri" w:hAnsi="Calibri"/>
          <w:sz w:val="22"/>
          <w:szCs w:val="22"/>
        </w:rPr>
        <w:t>TO:</w:t>
      </w:r>
      <w:r w:rsidRPr="00A374D2">
        <w:rPr>
          <w:rFonts w:ascii="Calibri" w:hAnsi="Calibri"/>
          <w:sz w:val="22"/>
          <w:szCs w:val="22"/>
        </w:rPr>
        <w:tab/>
      </w:r>
      <w:r w:rsidRPr="00A374D2">
        <w:rPr>
          <w:rFonts w:ascii="Calibri" w:hAnsi="Calibri"/>
          <w:sz w:val="22"/>
          <w:szCs w:val="22"/>
        </w:rPr>
        <w:tab/>
        <w:t>Members of the Academic Senate Committee</w:t>
      </w:r>
      <w:r>
        <w:rPr>
          <w:rFonts w:ascii="Calibri" w:hAnsi="Calibri"/>
          <w:sz w:val="22"/>
          <w:szCs w:val="22"/>
        </w:rPr>
        <w:t xml:space="preserve"> on Internationalization </w:t>
      </w:r>
      <w:r w:rsidRPr="00A374D2">
        <w:rPr>
          <w:rFonts w:ascii="Calibri" w:hAnsi="Calibri"/>
          <w:sz w:val="22"/>
          <w:szCs w:val="22"/>
        </w:rPr>
        <w:t>(COI)</w:t>
      </w:r>
    </w:p>
    <w:p w14:paraId="2E4F8526" w14:textId="77777777" w:rsidR="004600AD" w:rsidRPr="00A374D2" w:rsidRDefault="004600AD" w:rsidP="004600AD">
      <w:pPr>
        <w:rPr>
          <w:rFonts w:ascii="Calibri" w:hAnsi="Calibri"/>
          <w:sz w:val="22"/>
          <w:szCs w:val="22"/>
        </w:rPr>
      </w:pPr>
      <w:r w:rsidRPr="00A374D2">
        <w:rPr>
          <w:rFonts w:ascii="Calibri" w:hAnsi="Calibri"/>
          <w:sz w:val="22"/>
          <w:szCs w:val="22"/>
        </w:rPr>
        <w:t>FROM:</w:t>
      </w:r>
      <w:r w:rsidRPr="00A374D2">
        <w:rPr>
          <w:rFonts w:ascii="Calibri" w:hAnsi="Calibri"/>
          <w:sz w:val="22"/>
          <w:szCs w:val="22"/>
        </w:rPr>
        <w:tab/>
      </w:r>
      <w:r>
        <w:rPr>
          <w:rFonts w:ascii="Calibri" w:hAnsi="Calibri"/>
          <w:sz w:val="22"/>
          <w:szCs w:val="22"/>
        </w:rPr>
        <w:tab/>
        <w:t xml:space="preserve">Amy Orf, </w:t>
      </w:r>
      <w:r w:rsidRPr="00A374D2">
        <w:rPr>
          <w:rFonts w:ascii="Calibri" w:hAnsi="Calibri"/>
          <w:sz w:val="22"/>
          <w:szCs w:val="22"/>
        </w:rPr>
        <w:t>Chair</w:t>
      </w:r>
    </w:p>
    <w:p w14:paraId="3BB3DF1E" w14:textId="77777777" w:rsidR="004600AD" w:rsidRPr="00A374D2" w:rsidRDefault="004600AD" w:rsidP="004600AD">
      <w:pPr>
        <w:ind w:left="1440" w:hanging="1440"/>
        <w:rPr>
          <w:rFonts w:ascii="Calibri" w:hAnsi="Calibri"/>
          <w:b/>
          <w:sz w:val="22"/>
          <w:szCs w:val="22"/>
        </w:rPr>
      </w:pPr>
      <w:r w:rsidRPr="00A374D2">
        <w:rPr>
          <w:rFonts w:ascii="Calibri" w:hAnsi="Calibri"/>
          <w:sz w:val="22"/>
          <w:szCs w:val="22"/>
        </w:rPr>
        <w:t>SUBJECT:</w:t>
      </w:r>
      <w:r w:rsidRPr="00A374D2">
        <w:rPr>
          <w:rFonts w:ascii="Calibri" w:hAnsi="Calibri"/>
          <w:sz w:val="22"/>
          <w:szCs w:val="22"/>
        </w:rPr>
        <w:tab/>
      </w:r>
      <w:r w:rsidRPr="00A374D2">
        <w:rPr>
          <w:rFonts w:ascii="Calibri" w:hAnsi="Calibri"/>
          <w:b/>
          <w:sz w:val="22"/>
          <w:szCs w:val="22"/>
        </w:rPr>
        <w:t>Meeting of the Academic Senate Committee on Internationalizati</w:t>
      </w:r>
      <w:r>
        <w:rPr>
          <w:rFonts w:ascii="Calibri" w:hAnsi="Calibri"/>
          <w:b/>
          <w:sz w:val="22"/>
          <w:szCs w:val="22"/>
        </w:rPr>
        <w:t>on</w:t>
      </w:r>
      <w:r w:rsidRPr="00A374D2">
        <w:rPr>
          <w:rFonts w:ascii="Calibri" w:hAnsi="Calibri"/>
          <w:sz w:val="22"/>
          <w:szCs w:val="22"/>
        </w:rPr>
        <w:t xml:space="preserve">, </w:t>
      </w:r>
      <w:r w:rsidRPr="00A374D2">
        <w:rPr>
          <w:rFonts w:ascii="Calibri" w:hAnsi="Calibri"/>
          <w:b/>
          <w:sz w:val="22"/>
          <w:szCs w:val="22"/>
        </w:rPr>
        <w:t xml:space="preserve">Friday, </w:t>
      </w:r>
      <w:r w:rsidR="00426496">
        <w:rPr>
          <w:rFonts w:ascii="Calibri" w:hAnsi="Calibri"/>
          <w:b/>
          <w:sz w:val="22"/>
          <w:szCs w:val="22"/>
        </w:rPr>
        <w:t>October 29</w:t>
      </w:r>
      <w:r>
        <w:rPr>
          <w:rFonts w:ascii="Calibri" w:hAnsi="Calibri"/>
          <w:b/>
          <w:sz w:val="22"/>
          <w:szCs w:val="22"/>
        </w:rPr>
        <w:t>, 2010</w:t>
      </w:r>
      <w:r w:rsidRPr="00A374D2">
        <w:rPr>
          <w:rFonts w:ascii="Calibri" w:hAnsi="Calibri"/>
          <w:b/>
          <w:sz w:val="22"/>
          <w:szCs w:val="22"/>
        </w:rPr>
        <w:t xml:space="preserve">, </w:t>
      </w:r>
      <w:r>
        <w:rPr>
          <w:rFonts w:ascii="Calibri" w:hAnsi="Calibri"/>
          <w:b/>
          <w:sz w:val="22"/>
          <w:szCs w:val="22"/>
        </w:rPr>
        <w:t>11am to 12:30</w:t>
      </w:r>
      <w:r w:rsidR="009A2C2C">
        <w:rPr>
          <w:rFonts w:ascii="Calibri" w:hAnsi="Calibri"/>
          <w:b/>
          <w:sz w:val="22"/>
          <w:szCs w:val="22"/>
        </w:rPr>
        <w:t>p.m., 141 Whitman</w:t>
      </w:r>
    </w:p>
    <w:p w14:paraId="7E835358" w14:textId="77777777" w:rsidR="004600AD" w:rsidRPr="00A36C07" w:rsidRDefault="004600AD" w:rsidP="004600AD">
      <w:pPr>
        <w:rPr>
          <w:rFonts w:ascii="Calibri" w:hAnsi="Calibri"/>
          <w:b/>
        </w:rPr>
      </w:pPr>
      <w:r w:rsidRPr="00A36C07">
        <w:rPr>
          <w:rFonts w:ascii="Calibri" w:hAnsi="Calibri"/>
          <w:b/>
        </w:rPr>
        <w:tab/>
        <w:t xml:space="preserve"> </w:t>
      </w:r>
    </w:p>
    <w:p w14:paraId="0F2141D2" w14:textId="77777777" w:rsidR="004600AD" w:rsidRPr="00A36C07" w:rsidRDefault="004600AD" w:rsidP="004600AD">
      <w:pPr>
        <w:jc w:val="center"/>
        <w:rPr>
          <w:rFonts w:ascii="Calibri" w:hAnsi="Calibri"/>
          <w:b/>
          <w:u w:val="single"/>
        </w:rPr>
      </w:pPr>
      <w:r w:rsidRPr="00A36C07">
        <w:rPr>
          <w:rFonts w:ascii="Calibri" w:hAnsi="Calibri"/>
          <w:b/>
          <w:u w:val="single"/>
        </w:rPr>
        <w:t>AGENDA</w:t>
      </w:r>
    </w:p>
    <w:p w14:paraId="09E6C9AB" w14:textId="77777777" w:rsidR="004600AD" w:rsidRPr="00A374D2" w:rsidRDefault="004600AD" w:rsidP="004600AD">
      <w:pPr>
        <w:jc w:val="center"/>
        <w:rPr>
          <w:rFonts w:ascii="Calibri" w:hAnsi="Calibri"/>
          <w:b/>
          <w:sz w:val="20"/>
          <w:szCs w:val="20"/>
          <w:u w:val="single"/>
        </w:rPr>
      </w:pPr>
    </w:p>
    <w:p w14:paraId="75D35752" w14:textId="77777777" w:rsidR="004600AD" w:rsidRDefault="004600AD" w:rsidP="004600AD">
      <w:pPr>
        <w:numPr>
          <w:ilvl w:val="0"/>
          <w:numId w:val="1"/>
        </w:numPr>
        <w:rPr>
          <w:rFonts w:asciiTheme="minorHAnsi" w:hAnsiTheme="minorHAnsi"/>
          <w:sz w:val="22"/>
          <w:szCs w:val="22"/>
        </w:rPr>
      </w:pPr>
      <w:r w:rsidRPr="006A7132">
        <w:rPr>
          <w:rFonts w:asciiTheme="minorHAnsi" w:hAnsiTheme="minorHAnsi"/>
          <w:sz w:val="22"/>
          <w:szCs w:val="22"/>
        </w:rPr>
        <w:t>Call to Order</w:t>
      </w:r>
      <w:r w:rsidR="007248CD">
        <w:rPr>
          <w:rFonts w:asciiTheme="minorHAnsi" w:hAnsiTheme="minorHAnsi"/>
          <w:sz w:val="22"/>
          <w:szCs w:val="22"/>
        </w:rPr>
        <w:t>: 11:05</w:t>
      </w:r>
    </w:p>
    <w:p w14:paraId="47C9D974" w14:textId="77777777" w:rsidR="007248CD" w:rsidRDefault="007248CD" w:rsidP="004600AD">
      <w:pPr>
        <w:numPr>
          <w:ilvl w:val="0"/>
          <w:numId w:val="1"/>
        </w:numPr>
        <w:rPr>
          <w:rFonts w:asciiTheme="minorHAnsi" w:hAnsiTheme="minorHAnsi"/>
          <w:sz w:val="22"/>
          <w:szCs w:val="22"/>
        </w:rPr>
      </w:pPr>
      <w:r>
        <w:rPr>
          <w:rFonts w:asciiTheme="minorHAnsi" w:hAnsiTheme="minorHAnsi"/>
          <w:sz w:val="22"/>
          <w:szCs w:val="22"/>
        </w:rPr>
        <w:t>Guest, Provost</w:t>
      </w:r>
    </w:p>
    <w:p w14:paraId="25A809F0" w14:textId="77777777" w:rsidR="007248CD" w:rsidRPr="006A7132" w:rsidRDefault="007248CD" w:rsidP="004600AD">
      <w:pPr>
        <w:numPr>
          <w:ilvl w:val="0"/>
          <w:numId w:val="1"/>
        </w:numPr>
        <w:rPr>
          <w:rFonts w:asciiTheme="minorHAnsi" w:hAnsiTheme="minorHAnsi"/>
          <w:sz w:val="22"/>
          <w:szCs w:val="22"/>
        </w:rPr>
      </w:pPr>
      <w:r>
        <w:rPr>
          <w:rFonts w:asciiTheme="minorHAnsi" w:hAnsiTheme="minorHAnsi"/>
          <w:sz w:val="22"/>
          <w:szCs w:val="22"/>
        </w:rPr>
        <w:t>Introduction of COI members</w:t>
      </w:r>
    </w:p>
    <w:p w14:paraId="3A920B03" w14:textId="77777777" w:rsidR="004600AD" w:rsidRPr="006A7132" w:rsidRDefault="004600AD" w:rsidP="004600AD">
      <w:pPr>
        <w:ind w:left="360"/>
        <w:rPr>
          <w:rFonts w:asciiTheme="minorHAnsi" w:hAnsiTheme="minorHAnsi"/>
          <w:sz w:val="22"/>
          <w:szCs w:val="22"/>
        </w:rPr>
      </w:pPr>
    </w:p>
    <w:p w14:paraId="0FBD4F3B" w14:textId="77777777" w:rsidR="004600AD" w:rsidRPr="006A7132" w:rsidRDefault="004600AD" w:rsidP="004600AD">
      <w:pPr>
        <w:numPr>
          <w:ilvl w:val="0"/>
          <w:numId w:val="1"/>
        </w:numPr>
        <w:rPr>
          <w:rFonts w:asciiTheme="minorHAnsi" w:hAnsiTheme="minorHAnsi"/>
          <w:sz w:val="22"/>
          <w:szCs w:val="22"/>
        </w:rPr>
      </w:pPr>
      <w:r w:rsidRPr="006A7132">
        <w:rPr>
          <w:rFonts w:asciiTheme="minorHAnsi" w:hAnsiTheme="minorHAnsi"/>
          <w:sz w:val="22"/>
          <w:szCs w:val="22"/>
        </w:rPr>
        <w:t>Additions to/Adoption of Agenda</w:t>
      </w:r>
    </w:p>
    <w:p w14:paraId="6C953571" w14:textId="77777777" w:rsidR="004600AD" w:rsidRPr="006A7132" w:rsidRDefault="004600AD" w:rsidP="004600AD">
      <w:pPr>
        <w:rPr>
          <w:rFonts w:asciiTheme="minorHAnsi" w:hAnsiTheme="minorHAnsi"/>
          <w:sz w:val="22"/>
          <w:szCs w:val="22"/>
        </w:rPr>
      </w:pPr>
    </w:p>
    <w:p w14:paraId="333013EE" w14:textId="77777777" w:rsidR="004600AD" w:rsidRPr="006A7132" w:rsidRDefault="004600AD" w:rsidP="004600AD">
      <w:pPr>
        <w:numPr>
          <w:ilvl w:val="0"/>
          <w:numId w:val="1"/>
        </w:numPr>
        <w:rPr>
          <w:rFonts w:asciiTheme="minorHAnsi" w:hAnsiTheme="minorHAnsi"/>
          <w:sz w:val="22"/>
          <w:szCs w:val="22"/>
        </w:rPr>
      </w:pPr>
      <w:r>
        <w:rPr>
          <w:rFonts w:asciiTheme="minorHAnsi" w:hAnsiTheme="minorHAnsi"/>
          <w:sz w:val="22"/>
          <w:szCs w:val="22"/>
        </w:rPr>
        <w:t>Appr</w:t>
      </w:r>
      <w:r w:rsidR="00A42EB2">
        <w:rPr>
          <w:rFonts w:asciiTheme="minorHAnsi" w:hAnsiTheme="minorHAnsi"/>
          <w:sz w:val="22"/>
          <w:szCs w:val="22"/>
        </w:rPr>
        <w:t xml:space="preserve">oval </w:t>
      </w:r>
      <w:r w:rsidR="00426496">
        <w:rPr>
          <w:rFonts w:asciiTheme="minorHAnsi" w:hAnsiTheme="minorHAnsi"/>
          <w:sz w:val="22"/>
          <w:szCs w:val="22"/>
        </w:rPr>
        <w:t>of Draft Minutes of October 15</w:t>
      </w:r>
      <w:r w:rsidRPr="006A7132">
        <w:rPr>
          <w:rFonts w:asciiTheme="minorHAnsi" w:hAnsiTheme="minorHAnsi"/>
          <w:sz w:val="22"/>
          <w:szCs w:val="22"/>
        </w:rPr>
        <w:t>, 2010</w:t>
      </w:r>
    </w:p>
    <w:p w14:paraId="5679703F" w14:textId="77777777" w:rsidR="004600AD" w:rsidRPr="006A7132" w:rsidRDefault="004600AD" w:rsidP="004600AD">
      <w:pPr>
        <w:ind w:left="720"/>
        <w:rPr>
          <w:rFonts w:asciiTheme="minorHAnsi" w:hAnsiTheme="minorHAnsi"/>
          <w:sz w:val="22"/>
          <w:szCs w:val="22"/>
        </w:rPr>
      </w:pPr>
    </w:p>
    <w:p w14:paraId="0BD3F21D" w14:textId="77777777" w:rsidR="004600AD" w:rsidRPr="006A7132" w:rsidRDefault="004600AD" w:rsidP="004600AD">
      <w:pPr>
        <w:numPr>
          <w:ilvl w:val="0"/>
          <w:numId w:val="1"/>
        </w:numPr>
        <w:rPr>
          <w:rFonts w:asciiTheme="minorHAnsi" w:hAnsiTheme="minorHAnsi"/>
          <w:sz w:val="22"/>
          <w:szCs w:val="22"/>
        </w:rPr>
      </w:pPr>
      <w:r w:rsidRPr="006A7132">
        <w:rPr>
          <w:rFonts w:asciiTheme="minorHAnsi" w:hAnsiTheme="minorHAnsi"/>
          <w:sz w:val="22"/>
          <w:szCs w:val="22"/>
        </w:rPr>
        <w:t xml:space="preserve">Reports: </w:t>
      </w:r>
    </w:p>
    <w:p w14:paraId="5CFBF21D" w14:textId="77777777" w:rsidR="004600AD" w:rsidRPr="006A7132" w:rsidRDefault="004600AD" w:rsidP="004600AD">
      <w:pPr>
        <w:ind w:left="1080"/>
        <w:rPr>
          <w:rFonts w:asciiTheme="minorHAnsi" w:hAnsiTheme="minorHAnsi"/>
          <w:sz w:val="22"/>
          <w:szCs w:val="22"/>
        </w:rPr>
      </w:pPr>
      <w:r w:rsidRPr="006A7132">
        <w:rPr>
          <w:rFonts w:asciiTheme="minorHAnsi" w:hAnsiTheme="minorHAnsi"/>
          <w:sz w:val="22"/>
          <w:szCs w:val="22"/>
        </w:rPr>
        <w:t>A.</w:t>
      </w:r>
      <w:r w:rsidRPr="006A7132">
        <w:rPr>
          <w:rFonts w:asciiTheme="minorHAnsi" w:hAnsiTheme="minorHAnsi"/>
          <w:sz w:val="22"/>
          <w:szCs w:val="22"/>
        </w:rPr>
        <w:tab/>
        <w:t>Chair</w:t>
      </w:r>
    </w:p>
    <w:p w14:paraId="4884297D" w14:textId="77777777" w:rsidR="004600AD" w:rsidRPr="006A7132" w:rsidRDefault="004600AD" w:rsidP="004600AD">
      <w:pPr>
        <w:ind w:left="1080"/>
        <w:rPr>
          <w:rFonts w:asciiTheme="minorHAnsi" w:hAnsiTheme="minorHAnsi"/>
          <w:sz w:val="22"/>
          <w:szCs w:val="22"/>
        </w:rPr>
      </w:pPr>
      <w:r w:rsidRPr="006A7132">
        <w:rPr>
          <w:rFonts w:asciiTheme="minorHAnsi" w:hAnsiTheme="minorHAnsi"/>
          <w:sz w:val="22"/>
          <w:szCs w:val="22"/>
        </w:rPr>
        <w:t>B.</w:t>
      </w:r>
      <w:r w:rsidRPr="006A7132">
        <w:rPr>
          <w:rFonts w:asciiTheme="minorHAnsi" w:hAnsiTheme="minorHAnsi"/>
          <w:sz w:val="22"/>
          <w:szCs w:val="22"/>
        </w:rPr>
        <w:tab/>
        <w:t>Secretary</w:t>
      </w:r>
    </w:p>
    <w:p w14:paraId="113869EB" w14:textId="77777777" w:rsidR="004600AD" w:rsidRPr="006A7132" w:rsidRDefault="004600AD" w:rsidP="004600AD">
      <w:pPr>
        <w:ind w:left="1080"/>
        <w:rPr>
          <w:rFonts w:asciiTheme="minorHAnsi" w:hAnsiTheme="minorHAnsi"/>
          <w:sz w:val="22"/>
          <w:szCs w:val="22"/>
        </w:rPr>
      </w:pPr>
      <w:r w:rsidRPr="006A7132">
        <w:rPr>
          <w:rFonts w:asciiTheme="minorHAnsi" w:hAnsiTheme="minorHAnsi"/>
          <w:sz w:val="22"/>
          <w:szCs w:val="22"/>
        </w:rPr>
        <w:t>C.</w:t>
      </w:r>
      <w:r w:rsidRPr="006A7132">
        <w:rPr>
          <w:rFonts w:asciiTheme="minorHAnsi" w:hAnsiTheme="minorHAnsi"/>
          <w:sz w:val="22"/>
          <w:szCs w:val="22"/>
        </w:rPr>
        <w:tab/>
        <w:t>Executive Director of International Programs</w:t>
      </w:r>
    </w:p>
    <w:p w14:paraId="3C44171E" w14:textId="77777777" w:rsidR="004600AD" w:rsidRPr="006A7132" w:rsidRDefault="004600AD" w:rsidP="004600AD">
      <w:pPr>
        <w:rPr>
          <w:rFonts w:asciiTheme="minorHAnsi" w:hAnsiTheme="minorHAnsi"/>
          <w:sz w:val="22"/>
          <w:szCs w:val="22"/>
        </w:rPr>
      </w:pPr>
    </w:p>
    <w:p w14:paraId="1B379CF6" w14:textId="77777777" w:rsidR="004600AD" w:rsidRPr="006A7132" w:rsidRDefault="004600AD" w:rsidP="004600AD">
      <w:pPr>
        <w:numPr>
          <w:ilvl w:val="0"/>
          <w:numId w:val="1"/>
        </w:numPr>
        <w:rPr>
          <w:rFonts w:asciiTheme="minorHAnsi" w:hAnsiTheme="minorHAnsi"/>
          <w:sz w:val="22"/>
          <w:szCs w:val="22"/>
        </w:rPr>
      </w:pPr>
      <w:r w:rsidRPr="006A7132">
        <w:rPr>
          <w:rFonts w:asciiTheme="minorHAnsi" w:hAnsiTheme="minorHAnsi"/>
          <w:sz w:val="22"/>
          <w:szCs w:val="22"/>
        </w:rPr>
        <w:t>New Business</w:t>
      </w:r>
    </w:p>
    <w:p w14:paraId="3F8D52A6" w14:textId="77777777" w:rsidR="004600AD" w:rsidRDefault="00426496" w:rsidP="009C3DC0">
      <w:pPr>
        <w:pStyle w:val="ListParagraph"/>
        <w:numPr>
          <w:ilvl w:val="0"/>
          <w:numId w:val="2"/>
        </w:numPr>
        <w:rPr>
          <w:rFonts w:asciiTheme="minorHAnsi" w:hAnsiTheme="minorHAnsi"/>
          <w:sz w:val="22"/>
          <w:szCs w:val="22"/>
        </w:rPr>
      </w:pPr>
      <w:r>
        <w:rPr>
          <w:rFonts w:asciiTheme="minorHAnsi" w:hAnsiTheme="minorHAnsi"/>
          <w:sz w:val="22"/>
          <w:szCs w:val="22"/>
        </w:rPr>
        <w:t>Visit from Provost</w:t>
      </w:r>
      <w:r w:rsidR="00F5581E">
        <w:rPr>
          <w:rFonts w:asciiTheme="minorHAnsi" w:hAnsiTheme="minorHAnsi"/>
          <w:sz w:val="22"/>
          <w:szCs w:val="22"/>
        </w:rPr>
        <w:t xml:space="preserve"> &amp; VP of Academic Affairs</w:t>
      </w:r>
      <w:r>
        <w:rPr>
          <w:rFonts w:asciiTheme="minorHAnsi" w:hAnsiTheme="minorHAnsi"/>
          <w:sz w:val="22"/>
          <w:szCs w:val="22"/>
        </w:rPr>
        <w:t>, Dr. Susan Koch</w:t>
      </w:r>
    </w:p>
    <w:p w14:paraId="2BA87682" w14:textId="77777777" w:rsidR="007248CD" w:rsidRDefault="007248CD" w:rsidP="007248CD">
      <w:pPr>
        <w:rPr>
          <w:rFonts w:asciiTheme="minorHAnsi" w:hAnsiTheme="minorHAnsi"/>
          <w:sz w:val="22"/>
          <w:szCs w:val="22"/>
        </w:rPr>
      </w:pPr>
    </w:p>
    <w:p w14:paraId="78D728A6" w14:textId="77777777" w:rsidR="007248CD" w:rsidRDefault="007248CD" w:rsidP="007248CD">
      <w:pPr>
        <w:rPr>
          <w:rFonts w:asciiTheme="minorHAnsi" w:hAnsiTheme="minorHAnsi"/>
          <w:sz w:val="22"/>
          <w:szCs w:val="22"/>
        </w:rPr>
      </w:pPr>
      <w:r>
        <w:rPr>
          <w:rFonts w:asciiTheme="minorHAnsi" w:hAnsiTheme="minorHAnsi"/>
          <w:sz w:val="22"/>
          <w:szCs w:val="22"/>
        </w:rPr>
        <w:t>Recommendations discussion</w:t>
      </w:r>
    </w:p>
    <w:p w14:paraId="713F56D2" w14:textId="77777777" w:rsidR="007248CD" w:rsidRDefault="007248CD" w:rsidP="007248CD">
      <w:pPr>
        <w:rPr>
          <w:rFonts w:asciiTheme="minorHAnsi" w:hAnsiTheme="minorHAnsi"/>
          <w:sz w:val="22"/>
          <w:szCs w:val="22"/>
        </w:rPr>
      </w:pPr>
      <w:r>
        <w:rPr>
          <w:rFonts w:asciiTheme="minorHAnsi" w:hAnsiTheme="minorHAnsi"/>
          <w:sz w:val="22"/>
          <w:szCs w:val="22"/>
        </w:rPr>
        <w:t>General comments:</w:t>
      </w:r>
    </w:p>
    <w:p w14:paraId="25F2B37F" w14:textId="77777777" w:rsidR="007248CD" w:rsidRPr="007248CD" w:rsidRDefault="007248CD" w:rsidP="007248CD">
      <w:pPr>
        <w:pStyle w:val="ListParagraph"/>
        <w:numPr>
          <w:ilvl w:val="0"/>
          <w:numId w:val="3"/>
        </w:numPr>
        <w:rPr>
          <w:rFonts w:asciiTheme="minorHAnsi" w:hAnsiTheme="minorHAnsi"/>
          <w:sz w:val="22"/>
          <w:szCs w:val="22"/>
        </w:rPr>
      </w:pPr>
      <w:r w:rsidRPr="007248CD">
        <w:rPr>
          <w:rFonts w:asciiTheme="minorHAnsi" w:hAnsiTheme="minorHAnsi"/>
          <w:sz w:val="22"/>
          <w:szCs w:val="22"/>
        </w:rPr>
        <w:t>Some recommendations have been implemented</w:t>
      </w:r>
    </w:p>
    <w:p w14:paraId="6ADCD6B1" w14:textId="77777777" w:rsidR="007248CD" w:rsidRDefault="007248CD" w:rsidP="007248CD">
      <w:pPr>
        <w:pStyle w:val="ListParagraph"/>
        <w:numPr>
          <w:ilvl w:val="0"/>
          <w:numId w:val="3"/>
        </w:numPr>
        <w:rPr>
          <w:rFonts w:asciiTheme="minorHAnsi" w:hAnsiTheme="minorHAnsi"/>
          <w:sz w:val="22"/>
          <w:szCs w:val="22"/>
        </w:rPr>
      </w:pPr>
      <w:r w:rsidRPr="007248CD">
        <w:rPr>
          <w:rFonts w:asciiTheme="minorHAnsi" w:hAnsiTheme="minorHAnsi"/>
          <w:sz w:val="22"/>
          <w:szCs w:val="22"/>
        </w:rPr>
        <w:t xml:space="preserve">These </w:t>
      </w:r>
      <w:r w:rsidR="0073400F">
        <w:rPr>
          <w:rFonts w:asciiTheme="minorHAnsi" w:hAnsiTheme="minorHAnsi"/>
          <w:sz w:val="22"/>
          <w:szCs w:val="22"/>
        </w:rPr>
        <w:t xml:space="preserve">are </w:t>
      </w:r>
      <w:proofErr w:type="spellStart"/>
      <w:r w:rsidR="0073400F">
        <w:rPr>
          <w:rFonts w:asciiTheme="minorHAnsi" w:hAnsiTheme="minorHAnsi"/>
          <w:sz w:val="22"/>
          <w:szCs w:val="22"/>
        </w:rPr>
        <w:t>recom</w:t>
      </w:r>
      <w:r w:rsidRPr="007248CD">
        <w:rPr>
          <w:rFonts w:asciiTheme="minorHAnsi" w:hAnsiTheme="minorHAnsi"/>
          <w:sz w:val="22"/>
          <w:szCs w:val="22"/>
        </w:rPr>
        <w:t>endatations</w:t>
      </w:r>
      <w:proofErr w:type="spellEnd"/>
      <w:r w:rsidRPr="007248CD">
        <w:rPr>
          <w:rFonts w:asciiTheme="minorHAnsi" w:hAnsiTheme="minorHAnsi"/>
          <w:sz w:val="22"/>
          <w:szCs w:val="22"/>
        </w:rPr>
        <w:t xml:space="preserve"> , not to all be adopted</w:t>
      </w:r>
    </w:p>
    <w:p w14:paraId="3525300C" w14:textId="77777777" w:rsidR="007248CD" w:rsidRDefault="007248CD" w:rsidP="007248CD">
      <w:pPr>
        <w:pStyle w:val="ListParagraph"/>
        <w:numPr>
          <w:ilvl w:val="0"/>
          <w:numId w:val="3"/>
        </w:numPr>
        <w:rPr>
          <w:rFonts w:asciiTheme="minorHAnsi" w:hAnsiTheme="minorHAnsi"/>
          <w:sz w:val="22"/>
          <w:szCs w:val="22"/>
        </w:rPr>
      </w:pPr>
      <w:r>
        <w:rPr>
          <w:rFonts w:asciiTheme="minorHAnsi" w:hAnsiTheme="minorHAnsi"/>
          <w:sz w:val="22"/>
          <w:szCs w:val="22"/>
        </w:rPr>
        <w:t>Invitation to concert, 2 free tickets: 11/5 Liz Carrol, call Linda Hares by Monday at the end of the day to save; pick up at Provost office before concert</w:t>
      </w:r>
    </w:p>
    <w:p w14:paraId="6EB11DFD" w14:textId="77777777" w:rsidR="007248CD" w:rsidRDefault="007248CD" w:rsidP="007248CD">
      <w:pPr>
        <w:pStyle w:val="ListParagraph"/>
        <w:numPr>
          <w:ilvl w:val="0"/>
          <w:numId w:val="3"/>
        </w:numPr>
        <w:rPr>
          <w:rFonts w:asciiTheme="minorHAnsi" w:hAnsiTheme="minorHAnsi"/>
          <w:sz w:val="22"/>
          <w:szCs w:val="22"/>
        </w:rPr>
      </w:pPr>
      <w:r>
        <w:rPr>
          <w:rFonts w:asciiTheme="minorHAnsi" w:hAnsiTheme="minorHAnsi"/>
          <w:sz w:val="22"/>
          <w:szCs w:val="22"/>
        </w:rPr>
        <w:t>Lenses: roadmap 2015: 3 themes: International opportunities = important</w:t>
      </w:r>
    </w:p>
    <w:p w14:paraId="1BD866C0" w14:textId="77777777" w:rsidR="007248CD" w:rsidRDefault="007248CD" w:rsidP="007248CD">
      <w:pPr>
        <w:pStyle w:val="ListParagraph"/>
        <w:numPr>
          <w:ilvl w:val="1"/>
          <w:numId w:val="3"/>
        </w:numPr>
        <w:rPr>
          <w:rFonts w:asciiTheme="minorHAnsi" w:hAnsiTheme="minorHAnsi"/>
          <w:sz w:val="22"/>
          <w:szCs w:val="22"/>
        </w:rPr>
      </w:pPr>
      <w:r>
        <w:rPr>
          <w:rFonts w:asciiTheme="minorHAnsi" w:hAnsiTheme="minorHAnsi"/>
          <w:sz w:val="22"/>
          <w:szCs w:val="22"/>
        </w:rPr>
        <w:t>Global engagement under innovation throughout the entire curriculum</w:t>
      </w:r>
    </w:p>
    <w:p w14:paraId="57EAA6B2" w14:textId="77777777" w:rsidR="007248CD" w:rsidRDefault="007248CD" w:rsidP="007248CD">
      <w:pPr>
        <w:pStyle w:val="ListParagraph"/>
        <w:numPr>
          <w:ilvl w:val="1"/>
          <w:numId w:val="3"/>
        </w:numPr>
        <w:rPr>
          <w:rFonts w:asciiTheme="minorHAnsi" w:hAnsiTheme="minorHAnsi"/>
          <w:sz w:val="22"/>
          <w:szCs w:val="22"/>
        </w:rPr>
      </w:pPr>
      <w:r>
        <w:rPr>
          <w:rFonts w:asciiTheme="minorHAnsi" w:hAnsiTheme="minorHAnsi"/>
          <w:sz w:val="22"/>
          <w:szCs w:val="22"/>
        </w:rPr>
        <w:t>Utilize corporate partners to enhance internationalization</w:t>
      </w:r>
    </w:p>
    <w:p w14:paraId="6009D76C" w14:textId="77777777" w:rsidR="007248CD" w:rsidRDefault="007248CD" w:rsidP="007248CD">
      <w:pPr>
        <w:pStyle w:val="ListParagraph"/>
        <w:numPr>
          <w:ilvl w:val="1"/>
          <w:numId w:val="3"/>
        </w:numPr>
        <w:rPr>
          <w:rFonts w:asciiTheme="minorHAnsi" w:hAnsiTheme="minorHAnsi"/>
          <w:sz w:val="22"/>
          <w:szCs w:val="22"/>
        </w:rPr>
      </w:pPr>
      <w:r>
        <w:rPr>
          <w:rFonts w:asciiTheme="minorHAnsi" w:hAnsiTheme="minorHAnsi"/>
          <w:sz w:val="22"/>
          <w:szCs w:val="22"/>
        </w:rPr>
        <w:t>Have a LS program to prepare students for changing world</w:t>
      </w:r>
    </w:p>
    <w:p w14:paraId="749A457D" w14:textId="77777777" w:rsidR="007248CD" w:rsidRDefault="007248CD" w:rsidP="007248CD">
      <w:pPr>
        <w:pStyle w:val="ListParagraph"/>
        <w:numPr>
          <w:ilvl w:val="1"/>
          <w:numId w:val="3"/>
        </w:numPr>
        <w:rPr>
          <w:rFonts w:asciiTheme="minorHAnsi" w:hAnsiTheme="minorHAnsi"/>
          <w:sz w:val="22"/>
          <w:szCs w:val="22"/>
        </w:rPr>
      </w:pPr>
      <w:r>
        <w:rPr>
          <w:rFonts w:asciiTheme="minorHAnsi" w:hAnsiTheme="minorHAnsi"/>
          <w:sz w:val="22"/>
          <w:szCs w:val="22"/>
        </w:rPr>
        <w:t xml:space="preserve">Professional  </w:t>
      </w:r>
      <w:proofErr w:type="spellStart"/>
      <w:r>
        <w:rPr>
          <w:rFonts w:asciiTheme="minorHAnsi" w:hAnsiTheme="minorHAnsi"/>
          <w:sz w:val="22"/>
          <w:szCs w:val="22"/>
        </w:rPr>
        <w:t>opport</w:t>
      </w:r>
      <w:proofErr w:type="spellEnd"/>
      <w:r>
        <w:rPr>
          <w:rFonts w:asciiTheme="minorHAnsi" w:hAnsiTheme="minorHAnsi"/>
          <w:sz w:val="22"/>
          <w:szCs w:val="22"/>
        </w:rPr>
        <w:t xml:space="preserve"> for faculty to deliver international curriculum</w:t>
      </w:r>
    </w:p>
    <w:p w14:paraId="5D68C4E5" w14:textId="77777777" w:rsidR="007248CD" w:rsidRDefault="0073400F" w:rsidP="0073400F">
      <w:pPr>
        <w:pStyle w:val="ListParagraph"/>
        <w:numPr>
          <w:ilvl w:val="0"/>
          <w:numId w:val="4"/>
        </w:numPr>
        <w:rPr>
          <w:rFonts w:asciiTheme="minorHAnsi" w:hAnsiTheme="minorHAnsi"/>
          <w:sz w:val="22"/>
          <w:szCs w:val="22"/>
        </w:rPr>
      </w:pPr>
      <w:r>
        <w:rPr>
          <w:rFonts w:asciiTheme="minorHAnsi" w:hAnsiTheme="minorHAnsi"/>
          <w:sz w:val="22"/>
          <w:szCs w:val="22"/>
        </w:rPr>
        <w:t xml:space="preserve">Campus-wide COI: wider input on vision of internationalization; moving forward will take support, monetary and other; “we need to do more. COI purpose is not enough; </w:t>
      </w:r>
      <w:r>
        <w:rPr>
          <w:rFonts w:asciiTheme="minorHAnsi" w:hAnsiTheme="minorHAnsi"/>
          <w:sz w:val="22"/>
          <w:szCs w:val="22"/>
        </w:rPr>
        <w:lastRenderedPageBreak/>
        <w:t>our mission as Senate Committee means more about curriculum; P will pull together group to discuss who to respond to increased # of students; Are we ready?  Need more planning. We need something larger but what? Do we need a task force? Or more permanent? New committee would have COI members, two committees?</w:t>
      </w:r>
      <w:r w:rsidR="00AC6C05">
        <w:rPr>
          <w:rFonts w:asciiTheme="minorHAnsi" w:hAnsiTheme="minorHAnsi"/>
          <w:sz w:val="22"/>
          <w:szCs w:val="22"/>
        </w:rPr>
        <w:t xml:space="preserve"> Solution: make recommendation to Provost, thru AS, or special report directly to Provost (then give to Senate as part of Annual report); P would be open to receive a recommendation.</w:t>
      </w:r>
    </w:p>
    <w:p w14:paraId="17566208" w14:textId="77777777" w:rsidR="00AC6C05" w:rsidRDefault="00AC6C05" w:rsidP="0073400F">
      <w:pPr>
        <w:pStyle w:val="ListParagraph"/>
        <w:numPr>
          <w:ilvl w:val="0"/>
          <w:numId w:val="4"/>
        </w:numPr>
        <w:rPr>
          <w:rFonts w:asciiTheme="minorHAnsi" w:hAnsiTheme="minorHAnsi"/>
          <w:sz w:val="22"/>
          <w:szCs w:val="22"/>
        </w:rPr>
      </w:pPr>
      <w:r>
        <w:rPr>
          <w:rFonts w:asciiTheme="minorHAnsi" w:hAnsiTheme="minorHAnsi"/>
          <w:sz w:val="22"/>
          <w:szCs w:val="22"/>
        </w:rPr>
        <w:t xml:space="preserve">P has given thought to. What do other universities do? Some have …Marcello reports directly to the Provost. Titles make a difference! sends a message…especially in negotiating with foreign universities. Lots of Deans, Assistant. or V.P. and Directors at other universities. Would this cost? Backlash? Recommendation? Attach </w:t>
      </w:r>
      <w:r w:rsidR="002305CF">
        <w:rPr>
          <w:rFonts w:asciiTheme="minorHAnsi" w:hAnsiTheme="minorHAnsi"/>
          <w:sz w:val="22"/>
          <w:szCs w:val="22"/>
        </w:rPr>
        <w:t xml:space="preserve">faculty appointment </w:t>
      </w:r>
      <w:r w:rsidR="002305CF" w:rsidRPr="002305CF">
        <w:rPr>
          <w:rFonts w:asciiTheme="minorHAnsi" w:hAnsiTheme="minorHAnsi"/>
          <w:sz w:val="22"/>
          <w:szCs w:val="22"/>
        </w:rPr>
        <w:sym w:font="Wingdings" w:char="F0E0"/>
      </w:r>
      <w:r w:rsidR="002305CF">
        <w:rPr>
          <w:rFonts w:asciiTheme="minorHAnsi" w:hAnsiTheme="minorHAnsi"/>
          <w:sz w:val="22"/>
          <w:szCs w:val="22"/>
        </w:rPr>
        <w:t xml:space="preserve"> increase scholarly output? Add prestige, tenure. Staff now.</w:t>
      </w:r>
    </w:p>
    <w:p w14:paraId="67FB8267" w14:textId="77777777" w:rsidR="00AC6C05" w:rsidRDefault="002305CF" w:rsidP="0073400F">
      <w:pPr>
        <w:pStyle w:val="ListParagraph"/>
        <w:numPr>
          <w:ilvl w:val="0"/>
          <w:numId w:val="4"/>
        </w:numPr>
        <w:rPr>
          <w:rFonts w:asciiTheme="minorHAnsi" w:hAnsiTheme="minorHAnsi"/>
          <w:sz w:val="22"/>
          <w:szCs w:val="22"/>
        </w:rPr>
      </w:pPr>
      <w:r>
        <w:rPr>
          <w:rFonts w:asciiTheme="minorHAnsi" w:hAnsiTheme="minorHAnsi"/>
          <w:sz w:val="22"/>
          <w:szCs w:val="22"/>
        </w:rPr>
        <w:t xml:space="preserve">What’s distinctive about NMU? Expand in LS or across curriculum? “How to be distinctive? Global competencies? Develop a set of technology competencies, technology, sustainability? What’s best practice? AAC? statement of global learning…adopt their statement? </w:t>
      </w:r>
    </w:p>
    <w:p w14:paraId="36C69DC8" w14:textId="77777777" w:rsidR="002305CF" w:rsidRDefault="002305CF" w:rsidP="002305CF">
      <w:pPr>
        <w:ind w:left="360"/>
        <w:rPr>
          <w:rFonts w:asciiTheme="minorHAnsi" w:hAnsiTheme="minorHAnsi"/>
          <w:sz w:val="22"/>
          <w:szCs w:val="22"/>
        </w:rPr>
      </w:pPr>
      <w:r>
        <w:rPr>
          <w:rFonts w:asciiTheme="minorHAnsi" w:hAnsiTheme="minorHAnsi"/>
          <w:sz w:val="22"/>
          <w:szCs w:val="22"/>
        </w:rPr>
        <w:t>7.    campus-wide faculty development: “example: Wildcat Fund. University theme on the silk road. Build elements</w:t>
      </w:r>
      <w:r w:rsidR="002F48D2">
        <w:rPr>
          <w:rFonts w:asciiTheme="minorHAnsi" w:hAnsiTheme="minorHAnsi"/>
          <w:sz w:val="22"/>
          <w:szCs w:val="22"/>
        </w:rPr>
        <w:t xml:space="preserve"> into all areas of the </w:t>
      </w:r>
      <w:proofErr w:type="gramStart"/>
      <w:r w:rsidR="002F48D2">
        <w:rPr>
          <w:rFonts w:asciiTheme="minorHAnsi" w:hAnsiTheme="minorHAnsi"/>
          <w:sz w:val="22"/>
          <w:szCs w:val="22"/>
        </w:rPr>
        <w:t xml:space="preserve">university, </w:t>
      </w:r>
      <w:r>
        <w:rPr>
          <w:rFonts w:asciiTheme="minorHAnsi" w:hAnsiTheme="minorHAnsi"/>
          <w:sz w:val="22"/>
          <w:szCs w:val="22"/>
        </w:rPr>
        <w:t xml:space="preserve"> “</w:t>
      </w:r>
      <w:proofErr w:type="gramEnd"/>
      <w:r>
        <w:rPr>
          <w:rFonts w:asciiTheme="minorHAnsi" w:hAnsiTheme="minorHAnsi"/>
          <w:sz w:val="22"/>
          <w:szCs w:val="22"/>
        </w:rPr>
        <w:t xml:space="preserve">Silk Road Project” . </w:t>
      </w:r>
      <w:r w:rsidR="002F48D2">
        <w:rPr>
          <w:rFonts w:asciiTheme="minorHAnsi" w:hAnsiTheme="minorHAnsi"/>
          <w:sz w:val="22"/>
          <w:szCs w:val="22"/>
        </w:rPr>
        <w:t xml:space="preserve">Exciting, raise the bar… get the city involved? </w:t>
      </w:r>
      <w:proofErr w:type="gramStart"/>
      <w:r w:rsidR="002F48D2">
        <w:rPr>
          <w:rFonts w:asciiTheme="minorHAnsi" w:hAnsiTheme="minorHAnsi"/>
          <w:sz w:val="22"/>
          <w:szCs w:val="22"/>
        </w:rPr>
        <w:t>Other</w:t>
      </w:r>
      <w:proofErr w:type="gramEnd"/>
      <w:r w:rsidR="002F48D2">
        <w:rPr>
          <w:rFonts w:asciiTheme="minorHAnsi" w:hAnsiTheme="minorHAnsi"/>
          <w:sz w:val="22"/>
          <w:szCs w:val="22"/>
        </w:rPr>
        <w:t xml:space="preserve"> partner? Scholars and music…or link to heritage of the U.P., Finnish, northern European.  Increased visibility. Language lessons for faculty. ESL minor for international students and faculty. We want students in our classrooms to be able to function </w:t>
      </w:r>
      <w:r w:rsidR="00A856AC">
        <w:rPr>
          <w:rFonts w:asciiTheme="minorHAnsi" w:hAnsiTheme="minorHAnsi"/>
          <w:sz w:val="22"/>
          <w:szCs w:val="22"/>
        </w:rPr>
        <w:t>or have difficulties.</w:t>
      </w:r>
    </w:p>
    <w:p w14:paraId="7C9FDEDD" w14:textId="77777777" w:rsidR="00A856AC" w:rsidRDefault="00A856AC" w:rsidP="002305CF">
      <w:pPr>
        <w:ind w:left="360"/>
        <w:rPr>
          <w:rFonts w:asciiTheme="minorHAnsi" w:hAnsiTheme="minorHAnsi"/>
          <w:sz w:val="22"/>
          <w:szCs w:val="22"/>
        </w:rPr>
      </w:pPr>
      <w:r>
        <w:rPr>
          <w:rFonts w:asciiTheme="minorHAnsi" w:hAnsiTheme="minorHAnsi"/>
          <w:sz w:val="22"/>
          <w:szCs w:val="22"/>
        </w:rPr>
        <w:t xml:space="preserve">26. Funding. Increase grant writing staff above 2. No resources at this time. Is there another way?  Marcello’s staff is looking for opportunities that are put in </w:t>
      </w:r>
      <w:proofErr w:type="spellStart"/>
      <w:proofErr w:type="gramStart"/>
      <w:r>
        <w:rPr>
          <w:rFonts w:asciiTheme="minorHAnsi" w:hAnsiTheme="minorHAnsi"/>
          <w:sz w:val="22"/>
          <w:szCs w:val="22"/>
        </w:rPr>
        <w:t>newletter</w:t>
      </w:r>
      <w:proofErr w:type="spellEnd"/>
      <w:r>
        <w:rPr>
          <w:rFonts w:asciiTheme="minorHAnsi" w:hAnsiTheme="minorHAnsi"/>
          <w:sz w:val="22"/>
          <w:szCs w:val="22"/>
        </w:rPr>
        <w:t xml:space="preserve"> .</w:t>
      </w:r>
      <w:proofErr w:type="gramEnd"/>
      <w:r>
        <w:rPr>
          <w:rFonts w:asciiTheme="minorHAnsi" w:hAnsiTheme="minorHAnsi"/>
          <w:sz w:val="22"/>
          <w:szCs w:val="22"/>
        </w:rPr>
        <w:t xml:space="preserve"> Faculty can work on them, be the champion. Take faculty to Washington to look at previously funded grants. Send faculty to learn strategies to obtain funding. </w:t>
      </w:r>
    </w:p>
    <w:p w14:paraId="1C35C2FE" w14:textId="77777777" w:rsidR="00A856AC" w:rsidRDefault="00A856AC" w:rsidP="002305CF">
      <w:pPr>
        <w:ind w:left="360"/>
        <w:rPr>
          <w:rFonts w:asciiTheme="minorHAnsi" w:hAnsiTheme="minorHAnsi"/>
          <w:sz w:val="22"/>
          <w:szCs w:val="22"/>
        </w:rPr>
      </w:pPr>
      <w:r>
        <w:rPr>
          <w:rFonts w:asciiTheme="minorHAnsi" w:hAnsiTheme="minorHAnsi"/>
          <w:sz w:val="22"/>
          <w:szCs w:val="22"/>
        </w:rPr>
        <w:t>Like the development of awards for faculty who are engaged in internationalization.”</w:t>
      </w:r>
    </w:p>
    <w:p w14:paraId="558643BE" w14:textId="77777777" w:rsidR="00A856AC" w:rsidRDefault="00A856AC" w:rsidP="002305CF">
      <w:pPr>
        <w:ind w:left="360"/>
        <w:rPr>
          <w:rFonts w:asciiTheme="minorHAnsi" w:hAnsiTheme="minorHAnsi"/>
          <w:sz w:val="22"/>
          <w:szCs w:val="22"/>
        </w:rPr>
      </w:pPr>
    </w:p>
    <w:p w14:paraId="1AE1B614" w14:textId="77777777" w:rsidR="00A856AC" w:rsidRDefault="00A856AC" w:rsidP="002305CF">
      <w:pPr>
        <w:ind w:left="360"/>
        <w:rPr>
          <w:rFonts w:asciiTheme="minorHAnsi" w:hAnsiTheme="minorHAnsi"/>
          <w:sz w:val="22"/>
          <w:szCs w:val="22"/>
        </w:rPr>
      </w:pPr>
      <w:r>
        <w:rPr>
          <w:rFonts w:asciiTheme="minorHAnsi" w:hAnsiTheme="minorHAnsi"/>
          <w:sz w:val="22"/>
          <w:szCs w:val="22"/>
        </w:rPr>
        <w:t xml:space="preserve">Set a deadline for submitting recommendations, end of semester? </w:t>
      </w:r>
    </w:p>
    <w:p w14:paraId="6012DFE0" w14:textId="77777777" w:rsidR="00A856AC" w:rsidRDefault="00A856AC" w:rsidP="002305CF">
      <w:pPr>
        <w:ind w:left="360"/>
        <w:rPr>
          <w:rFonts w:asciiTheme="minorHAnsi" w:hAnsiTheme="minorHAnsi"/>
          <w:sz w:val="22"/>
          <w:szCs w:val="22"/>
        </w:rPr>
      </w:pPr>
    </w:p>
    <w:p w14:paraId="4F238092" w14:textId="77777777" w:rsidR="00A856AC" w:rsidRDefault="00C80719" w:rsidP="002305CF">
      <w:pPr>
        <w:ind w:left="360"/>
        <w:rPr>
          <w:rFonts w:asciiTheme="minorHAnsi" w:hAnsiTheme="minorHAnsi"/>
          <w:sz w:val="22"/>
          <w:szCs w:val="22"/>
        </w:rPr>
      </w:pPr>
      <w:r>
        <w:rPr>
          <w:rFonts w:asciiTheme="minorHAnsi" w:hAnsiTheme="minorHAnsi"/>
          <w:sz w:val="22"/>
          <w:szCs w:val="22"/>
        </w:rPr>
        <w:t>FAQ website…</w:t>
      </w:r>
    </w:p>
    <w:p w14:paraId="200845F8" w14:textId="77777777" w:rsidR="00C80719" w:rsidRDefault="00C80719" w:rsidP="00C80719">
      <w:pPr>
        <w:pStyle w:val="ListParagraph"/>
        <w:numPr>
          <w:ilvl w:val="0"/>
          <w:numId w:val="6"/>
        </w:numPr>
        <w:rPr>
          <w:rFonts w:asciiTheme="minorHAnsi" w:hAnsiTheme="minorHAnsi"/>
          <w:sz w:val="22"/>
          <w:szCs w:val="22"/>
        </w:rPr>
      </w:pPr>
      <w:r>
        <w:rPr>
          <w:rFonts w:asciiTheme="minorHAnsi" w:hAnsiTheme="minorHAnsi"/>
          <w:sz w:val="22"/>
          <w:szCs w:val="22"/>
        </w:rPr>
        <w:t>Rental</w:t>
      </w:r>
    </w:p>
    <w:p w14:paraId="78710844" w14:textId="77777777" w:rsidR="00C80719" w:rsidRDefault="00C80719" w:rsidP="00C80719">
      <w:pPr>
        <w:pStyle w:val="ListParagraph"/>
        <w:numPr>
          <w:ilvl w:val="0"/>
          <w:numId w:val="6"/>
        </w:numPr>
        <w:rPr>
          <w:rFonts w:asciiTheme="minorHAnsi" w:hAnsiTheme="minorHAnsi"/>
          <w:sz w:val="22"/>
          <w:szCs w:val="22"/>
        </w:rPr>
      </w:pPr>
      <w:r>
        <w:rPr>
          <w:rFonts w:asciiTheme="minorHAnsi" w:hAnsiTheme="minorHAnsi"/>
          <w:sz w:val="22"/>
          <w:szCs w:val="22"/>
        </w:rPr>
        <w:t>Driving licenses</w:t>
      </w:r>
    </w:p>
    <w:p w14:paraId="23571C5B" w14:textId="77777777" w:rsidR="00C80719" w:rsidRPr="00C80719" w:rsidRDefault="00C80719" w:rsidP="00C80719">
      <w:pPr>
        <w:pStyle w:val="ListParagraph"/>
        <w:numPr>
          <w:ilvl w:val="0"/>
          <w:numId w:val="6"/>
        </w:numPr>
        <w:rPr>
          <w:rFonts w:asciiTheme="minorHAnsi" w:hAnsiTheme="minorHAnsi"/>
          <w:sz w:val="22"/>
          <w:szCs w:val="22"/>
        </w:rPr>
      </w:pPr>
      <w:r>
        <w:rPr>
          <w:rFonts w:asciiTheme="minorHAnsi" w:hAnsiTheme="minorHAnsi"/>
          <w:sz w:val="22"/>
          <w:szCs w:val="22"/>
        </w:rPr>
        <w:t>food</w:t>
      </w:r>
    </w:p>
    <w:p w14:paraId="5FE78814" w14:textId="77777777" w:rsidR="00C80719" w:rsidRDefault="00C80719" w:rsidP="002305CF">
      <w:pPr>
        <w:ind w:left="360"/>
        <w:rPr>
          <w:rFonts w:asciiTheme="minorHAnsi" w:hAnsiTheme="minorHAnsi"/>
          <w:sz w:val="22"/>
          <w:szCs w:val="22"/>
        </w:rPr>
      </w:pPr>
    </w:p>
    <w:p w14:paraId="505C49DF" w14:textId="77777777" w:rsidR="00C80719" w:rsidRDefault="00C80719" w:rsidP="002305CF">
      <w:pPr>
        <w:ind w:left="360"/>
        <w:rPr>
          <w:rFonts w:asciiTheme="minorHAnsi" w:hAnsiTheme="minorHAnsi"/>
          <w:sz w:val="22"/>
          <w:szCs w:val="22"/>
        </w:rPr>
      </w:pPr>
      <w:r>
        <w:rPr>
          <w:rFonts w:asciiTheme="minorHAnsi" w:hAnsiTheme="minorHAnsi"/>
          <w:sz w:val="22"/>
          <w:szCs w:val="22"/>
        </w:rPr>
        <w:t>How do international students feel about living places? Expensive.</w:t>
      </w:r>
    </w:p>
    <w:p w14:paraId="7F8ACB59" w14:textId="77777777" w:rsidR="002F48D2" w:rsidRDefault="002F48D2" w:rsidP="002305CF">
      <w:pPr>
        <w:ind w:left="360"/>
        <w:rPr>
          <w:rFonts w:asciiTheme="minorHAnsi" w:hAnsiTheme="minorHAnsi"/>
          <w:sz w:val="22"/>
          <w:szCs w:val="22"/>
        </w:rPr>
      </w:pPr>
    </w:p>
    <w:p w14:paraId="0AA7FF49" w14:textId="77777777" w:rsidR="002F48D2" w:rsidRPr="002F48D2" w:rsidRDefault="002F48D2" w:rsidP="002F48D2">
      <w:pPr>
        <w:pStyle w:val="ListParagraph"/>
        <w:ind w:left="1080"/>
        <w:rPr>
          <w:rFonts w:asciiTheme="minorHAnsi" w:hAnsiTheme="minorHAnsi"/>
          <w:sz w:val="22"/>
          <w:szCs w:val="22"/>
        </w:rPr>
      </w:pPr>
    </w:p>
    <w:p w14:paraId="69F94100" w14:textId="77777777" w:rsidR="007248CD" w:rsidRDefault="007248CD" w:rsidP="007248CD">
      <w:pPr>
        <w:rPr>
          <w:rFonts w:asciiTheme="minorHAnsi" w:hAnsiTheme="minorHAnsi"/>
          <w:sz w:val="22"/>
          <w:szCs w:val="22"/>
        </w:rPr>
      </w:pPr>
    </w:p>
    <w:p w14:paraId="1A3F80A8" w14:textId="77777777" w:rsidR="007248CD" w:rsidRPr="007248CD" w:rsidRDefault="007248CD" w:rsidP="007248CD">
      <w:pPr>
        <w:rPr>
          <w:rFonts w:asciiTheme="minorHAnsi" w:hAnsiTheme="minorHAnsi"/>
          <w:sz w:val="22"/>
          <w:szCs w:val="22"/>
        </w:rPr>
      </w:pPr>
    </w:p>
    <w:p w14:paraId="113776D7" w14:textId="77777777" w:rsidR="009C3DC0" w:rsidRDefault="00426496" w:rsidP="009C3DC0">
      <w:pPr>
        <w:pStyle w:val="ListParagraph"/>
        <w:numPr>
          <w:ilvl w:val="0"/>
          <w:numId w:val="2"/>
        </w:numPr>
        <w:rPr>
          <w:rFonts w:asciiTheme="minorHAnsi" w:hAnsiTheme="minorHAnsi"/>
          <w:sz w:val="22"/>
          <w:szCs w:val="22"/>
        </w:rPr>
      </w:pPr>
      <w:r>
        <w:rPr>
          <w:rFonts w:asciiTheme="minorHAnsi" w:hAnsiTheme="minorHAnsi"/>
          <w:sz w:val="22"/>
          <w:szCs w:val="22"/>
        </w:rPr>
        <w:t>Follow-up discussion</w:t>
      </w:r>
    </w:p>
    <w:p w14:paraId="17D6C65D" w14:textId="77777777" w:rsidR="00D964AE" w:rsidRDefault="00D964AE" w:rsidP="009C3DC0">
      <w:pPr>
        <w:pStyle w:val="ListParagraph"/>
        <w:numPr>
          <w:ilvl w:val="0"/>
          <w:numId w:val="2"/>
        </w:numPr>
        <w:rPr>
          <w:rFonts w:asciiTheme="minorHAnsi" w:hAnsiTheme="minorHAnsi"/>
          <w:sz w:val="22"/>
          <w:szCs w:val="22"/>
        </w:rPr>
      </w:pPr>
      <w:r>
        <w:rPr>
          <w:rFonts w:asciiTheme="minorHAnsi" w:hAnsiTheme="minorHAnsi"/>
          <w:sz w:val="22"/>
          <w:szCs w:val="22"/>
        </w:rPr>
        <w:t>EN109 proposal</w:t>
      </w:r>
    </w:p>
    <w:p w14:paraId="2584905D" w14:textId="77777777" w:rsidR="00C80719" w:rsidRDefault="00C80719" w:rsidP="00C80719">
      <w:pPr>
        <w:pStyle w:val="ListParagraph"/>
        <w:numPr>
          <w:ilvl w:val="0"/>
          <w:numId w:val="7"/>
        </w:numPr>
        <w:rPr>
          <w:rFonts w:asciiTheme="minorHAnsi" w:hAnsiTheme="minorHAnsi"/>
          <w:sz w:val="22"/>
          <w:szCs w:val="22"/>
        </w:rPr>
      </w:pPr>
      <w:r>
        <w:rPr>
          <w:rFonts w:asciiTheme="minorHAnsi" w:hAnsiTheme="minorHAnsi"/>
          <w:sz w:val="22"/>
          <w:szCs w:val="22"/>
        </w:rPr>
        <w:t xml:space="preserve">Students could go to the writing center rather than to EN109? You would need ESL training, TSEL training? What is training, certification to be TSEL teachers? Need to be graduate students? </w:t>
      </w:r>
      <w:proofErr w:type="spellStart"/>
      <w:r>
        <w:rPr>
          <w:rFonts w:asciiTheme="minorHAnsi" w:hAnsiTheme="minorHAnsi"/>
          <w:sz w:val="22"/>
          <w:szCs w:val="22"/>
        </w:rPr>
        <w:t>TSEl</w:t>
      </w:r>
      <w:proofErr w:type="spellEnd"/>
      <w:r>
        <w:rPr>
          <w:rFonts w:asciiTheme="minorHAnsi" w:hAnsiTheme="minorHAnsi"/>
          <w:sz w:val="22"/>
          <w:szCs w:val="22"/>
        </w:rPr>
        <w:t xml:space="preserve"> program has been approved, one year graduate, certificate program. Do we support EN109? To help retention? </w:t>
      </w:r>
      <w:r w:rsidR="00DA42B7">
        <w:rPr>
          <w:rFonts w:asciiTheme="minorHAnsi" w:hAnsiTheme="minorHAnsi"/>
          <w:sz w:val="22"/>
          <w:szCs w:val="22"/>
        </w:rPr>
        <w:t xml:space="preserve"> Vs a ESL dedicated person at the writing center or in addition to</w:t>
      </w:r>
    </w:p>
    <w:p w14:paraId="69A30A90" w14:textId="77777777" w:rsidR="00DA42B7" w:rsidRDefault="00DA42B7" w:rsidP="00C80719">
      <w:pPr>
        <w:pStyle w:val="ListParagraph"/>
        <w:numPr>
          <w:ilvl w:val="0"/>
          <w:numId w:val="7"/>
        </w:numPr>
        <w:rPr>
          <w:rFonts w:asciiTheme="minorHAnsi" w:hAnsiTheme="minorHAnsi"/>
          <w:sz w:val="22"/>
          <w:szCs w:val="22"/>
        </w:rPr>
      </w:pPr>
      <w:proofErr w:type="spellStart"/>
      <w:r>
        <w:rPr>
          <w:rFonts w:asciiTheme="minorHAnsi" w:hAnsiTheme="minorHAnsi"/>
          <w:sz w:val="22"/>
          <w:szCs w:val="22"/>
        </w:rPr>
        <w:t>Coi</w:t>
      </w:r>
      <w:proofErr w:type="spellEnd"/>
      <w:r>
        <w:rPr>
          <w:rFonts w:asciiTheme="minorHAnsi" w:hAnsiTheme="minorHAnsi"/>
          <w:sz w:val="22"/>
          <w:szCs w:val="22"/>
        </w:rPr>
        <w:t xml:space="preserve"> should support to EPC for EN109. Motion, Passed. Amy will send letter to </w:t>
      </w:r>
      <w:proofErr w:type="gramStart"/>
      <w:r>
        <w:rPr>
          <w:rFonts w:asciiTheme="minorHAnsi" w:hAnsiTheme="minorHAnsi"/>
          <w:sz w:val="22"/>
          <w:szCs w:val="22"/>
        </w:rPr>
        <w:t>Laura.*</w:t>
      </w:r>
      <w:proofErr w:type="gramEnd"/>
      <w:r>
        <w:rPr>
          <w:rFonts w:asciiTheme="minorHAnsi" w:hAnsiTheme="minorHAnsi"/>
          <w:sz w:val="22"/>
          <w:szCs w:val="22"/>
        </w:rPr>
        <w:t>**</w:t>
      </w:r>
    </w:p>
    <w:p w14:paraId="2ED91ACB" w14:textId="77777777" w:rsidR="00C80719" w:rsidRPr="00C80719" w:rsidRDefault="00C80719" w:rsidP="00C80719">
      <w:pPr>
        <w:pStyle w:val="ListParagraph"/>
        <w:numPr>
          <w:ilvl w:val="0"/>
          <w:numId w:val="7"/>
        </w:numPr>
        <w:rPr>
          <w:rFonts w:asciiTheme="minorHAnsi" w:hAnsiTheme="minorHAnsi"/>
          <w:sz w:val="22"/>
          <w:szCs w:val="22"/>
        </w:rPr>
      </w:pPr>
    </w:p>
    <w:p w14:paraId="59E5A779" w14:textId="77777777" w:rsidR="00C80719" w:rsidRPr="00C80719" w:rsidRDefault="00C80719" w:rsidP="00C80719">
      <w:pPr>
        <w:rPr>
          <w:rFonts w:asciiTheme="minorHAnsi" w:hAnsiTheme="minorHAnsi"/>
          <w:sz w:val="22"/>
          <w:szCs w:val="22"/>
        </w:rPr>
      </w:pPr>
    </w:p>
    <w:p w14:paraId="5A56C2F8" w14:textId="77777777" w:rsidR="00645C1C" w:rsidRDefault="00645C1C" w:rsidP="009C3DC0">
      <w:pPr>
        <w:pStyle w:val="ListParagraph"/>
        <w:numPr>
          <w:ilvl w:val="0"/>
          <w:numId w:val="2"/>
        </w:numPr>
        <w:rPr>
          <w:rFonts w:asciiTheme="minorHAnsi" w:hAnsiTheme="minorHAnsi"/>
          <w:sz w:val="22"/>
          <w:szCs w:val="22"/>
        </w:rPr>
      </w:pPr>
      <w:r>
        <w:rPr>
          <w:rFonts w:asciiTheme="minorHAnsi" w:hAnsiTheme="minorHAnsi"/>
          <w:sz w:val="22"/>
          <w:szCs w:val="22"/>
        </w:rPr>
        <w:t>International Studies proposal</w:t>
      </w:r>
    </w:p>
    <w:p w14:paraId="4D828127" w14:textId="77777777" w:rsidR="00DA42B7" w:rsidRDefault="00DA42B7" w:rsidP="00DA42B7">
      <w:pPr>
        <w:rPr>
          <w:rFonts w:asciiTheme="minorHAnsi" w:hAnsiTheme="minorHAnsi"/>
          <w:sz w:val="22"/>
          <w:szCs w:val="22"/>
        </w:rPr>
      </w:pPr>
    </w:p>
    <w:p w14:paraId="22A1A5F0" w14:textId="77777777" w:rsidR="00DA42B7" w:rsidRDefault="00DA42B7" w:rsidP="00DA42B7">
      <w:pPr>
        <w:rPr>
          <w:rFonts w:asciiTheme="minorHAnsi" w:hAnsiTheme="minorHAnsi"/>
          <w:sz w:val="22"/>
          <w:szCs w:val="22"/>
        </w:rPr>
      </w:pPr>
      <w:r>
        <w:rPr>
          <w:rFonts w:asciiTheme="minorHAnsi" w:hAnsiTheme="minorHAnsi"/>
          <w:sz w:val="22"/>
          <w:szCs w:val="22"/>
        </w:rPr>
        <w:t>Amy summarized the changes: two new courses, str</w:t>
      </w:r>
      <w:r w:rsidR="00483CBA">
        <w:rPr>
          <w:rFonts w:asciiTheme="minorHAnsi" w:hAnsiTheme="minorHAnsi"/>
          <w:sz w:val="22"/>
          <w:szCs w:val="22"/>
        </w:rPr>
        <w:t xml:space="preserve">eamlined, pick a concentration. COI was not involved in review of the proposal but was brought to its attention on Sept. 10 meeting with no discussion. Curricular changes don’t need to come to COI, only if they choose, if they want review and recommendations. Proposals still go directly to CUP. Should we include this in the recommendations to the Provost? Should we work with CUP? If there’s an international focus of a new course, it should go to COI?  Per Provost: another layer? A CUP </w:t>
      </w:r>
      <w:proofErr w:type="spellStart"/>
      <w:r w:rsidR="00483CBA">
        <w:rPr>
          <w:rFonts w:asciiTheme="minorHAnsi" w:hAnsiTheme="minorHAnsi"/>
          <w:sz w:val="22"/>
          <w:szCs w:val="22"/>
        </w:rPr>
        <w:t>liason</w:t>
      </w:r>
      <w:proofErr w:type="spellEnd"/>
      <w:r w:rsidR="00483CBA">
        <w:rPr>
          <w:rFonts w:asciiTheme="minorHAnsi" w:hAnsiTheme="minorHAnsi"/>
          <w:sz w:val="22"/>
          <w:szCs w:val="22"/>
        </w:rPr>
        <w:t xml:space="preserve">? </w:t>
      </w:r>
    </w:p>
    <w:p w14:paraId="2E67A9D3" w14:textId="77777777" w:rsidR="00483CBA" w:rsidRDefault="00483CBA" w:rsidP="00DA42B7">
      <w:pPr>
        <w:rPr>
          <w:rFonts w:asciiTheme="minorHAnsi" w:hAnsiTheme="minorHAnsi"/>
          <w:sz w:val="22"/>
          <w:szCs w:val="22"/>
        </w:rPr>
      </w:pPr>
    </w:p>
    <w:p w14:paraId="59EAE1FC" w14:textId="77777777" w:rsidR="00A359D8" w:rsidRDefault="00A359D8" w:rsidP="00DA42B7">
      <w:pPr>
        <w:rPr>
          <w:rFonts w:asciiTheme="minorHAnsi" w:hAnsiTheme="minorHAnsi"/>
          <w:sz w:val="22"/>
          <w:szCs w:val="22"/>
        </w:rPr>
      </w:pPr>
      <w:r>
        <w:rPr>
          <w:rFonts w:asciiTheme="minorHAnsi" w:hAnsiTheme="minorHAnsi"/>
          <w:sz w:val="22"/>
          <w:szCs w:val="22"/>
        </w:rPr>
        <w:t xml:space="preserve">Announcements: </w:t>
      </w:r>
    </w:p>
    <w:p w14:paraId="22EC74B0" w14:textId="77777777" w:rsidR="00483CBA" w:rsidRDefault="00483CBA" w:rsidP="00DA42B7">
      <w:pPr>
        <w:rPr>
          <w:rFonts w:asciiTheme="minorHAnsi" w:hAnsiTheme="minorHAnsi"/>
          <w:sz w:val="22"/>
          <w:szCs w:val="22"/>
        </w:rPr>
      </w:pPr>
      <w:r>
        <w:rPr>
          <w:rFonts w:asciiTheme="minorHAnsi" w:hAnsiTheme="minorHAnsi"/>
          <w:sz w:val="22"/>
          <w:szCs w:val="22"/>
        </w:rPr>
        <w:t xml:space="preserve">Mark: passing of Louise </w:t>
      </w:r>
      <w:proofErr w:type="spellStart"/>
      <w:r>
        <w:rPr>
          <w:rFonts w:asciiTheme="minorHAnsi" w:hAnsiTheme="minorHAnsi"/>
          <w:sz w:val="22"/>
          <w:szCs w:val="22"/>
        </w:rPr>
        <w:t>Bergou</w:t>
      </w:r>
      <w:proofErr w:type="spellEnd"/>
      <w:r>
        <w:rPr>
          <w:rFonts w:asciiTheme="minorHAnsi" w:hAnsiTheme="minorHAnsi"/>
          <w:sz w:val="22"/>
          <w:szCs w:val="22"/>
        </w:rPr>
        <w:t>, replacement from China, BC41</w:t>
      </w:r>
      <w:r w:rsidR="00A359D8">
        <w:rPr>
          <w:rFonts w:asciiTheme="minorHAnsi" w:hAnsiTheme="minorHAnsi"/>
          <w:sz w:val="22"/>
          <w:szCs w:val="22"/>
        </w:rPr>
        <w:t>5, special topic, PC495 Internati</w:t>
      </w:r>
      <w:r>
        <w:rPr>
          <w:rFonts w:asciiTheme="minorHAnsi" w:hAnsiTheme="minorHAnsi"/>
          <w:sz w:val="22"/>
          <w:szCs w:val="22"/>
        </w:rPr>
        <w:t>onal Media/Industries</w:t>
      </w:r>
    </w:p>
    <w:p w14:paraId="64454C3E" w14:textId="77777777" w:rsidR="00A359D8" w:rsidRDefault="00A359D8" w:rsidP="00DA42B7">
      <w:pPr>
        <w:rPr>
          <w:rFonts w:asciiTheme="minorHAnsi" w:hAnsiTheme="minorHAnsi"/>
          <w:sz w:val="22"/>
          <w:szCs w:val="22"/>
        </w:rPr>
      </w:pPr>
    </w:p>
    <w:p w14:paraId="518ACB3A" w14:textId="77777777" w:rsidR="00A359D8" w:rsidRDefault="00A359D8" w:rsidP="00DA42B7">
      <w:pPr>
        <w:rPr>
          <w:rFonts w:asciiTheme="minorHAnsi" w:hAnsiTheme="minorHAnsi"/>
          <w:sz w:val="22"/>
          <w:szCs w:val="22"/>
        </w:rPr>
      </w:pPr>
    </w:p>
    <w:p w14:paraId="54A34EB4" w14:textId="77777777" w:rsidR="00A359D8" w:rsidRDefault="00A359D8" w:rsidP="00DA42B7">
      <w:pPr>
        <w:rPr>
          <w:rFonts w:asciiTheme="minorHAnsi" w:hAnsiTheme="minorHAnsi"/>
          <w:sz w:val="22"/>
          <w:szCs w:val="22"/>
        </w:rPr>
      </w:pPr>
      <w:r>
        <w:rPr>
          <w:rFonts w:asciiTheme="minorHAnsi" w:hAnsiTheme="minorHAnsi"/>
          <w:sz w:val="22"/>
          <w:szCs w:val="22"/>
        </w:rPr>
        <w:t xml:space="preserve">PS295: approved for Winter, for Thailand, 3 weeks. </w:t>
      </w:r>
    </w:p>
    <w:p w14:paraId="180F390B" w14:textId="77777777" w:rsidR="00A359D8" w:rsidRDefault="00A359D8" w:rsidP="00DA42B7">
      <w:pPr>
        <w:rPr>
          <w:rFonts w:asciiTheme="minorHAnsi" w:hAnsiTheme="minorHAnsi"/>
          <w:sz w:val="22"/>
          <w:szCs w:val="22"/>
        </w:rPr>
      </w:pPr>
      <w:r>
        <w:rPr>
          <w:rFonts w:asciiTheme="minorHAnsi" w:hAnsiTheme="minorHAnsi"/>
          <w:sz w:val="22"/>
          <w:szCs w:val="22"/>
        </w:rPr>
        <w:t>Model UN to Toronto</w:t>
      </w:r>
    </w:p>
    <w:p w14:paraId="1B0C12D2" w14:textId="77777777" w:rsidR="00DA42B7" w:rsidRPr="00DA42B7" w:rsidRDefault="00DA42B7" w:rsidP="00DA42B7">
      <w:pPr>
        <w:rPr>
          <w:rFonts w:asciiTheme="minorHAnsi" w:hAnsiTheme="minorHAnsi"/>
          <w:sz w:val="22"/>
          <w:szCs w:val="22"/>
        </w:rPr>
      </w:pPr>
    </w:p>
    <w:p w14:paraId="393AC221" w14:textId="77777777" w:rsidR="00811CBC" w:rsidRPr="009C3DC0" w:rsidRDefault="00811CBC" w:rsidP="009C3DC0">
      <w:pPr>
        <w:pStyle w:val="ListParagraph"/>
        <w:numPr>
          <w:ilvl w:val="0"/>
          <w:numId w:val="2"/>
        </w:numPr>
        <w:rPr>
          <w:rFonts w:asciiTheme="minorHAnsi" w:hAnsiTheme="minorHAnsi"/>
          <w:sz w:val="22"/>
          <w:szCs w:val="22"/>
        </w:rPr>
      </w:pPr>
      <w:r>
        <w:rPr>
          <w:rFonts w:asciiTheme="minorHAnsi" w:hAnsiTheme="minorHAnsi"/>
          <w:sz w:val="22"/>
          <w:szCs w:val="22"/>
        </w:rPr>
        <w:t>Campus-wide forum on Internationalization</w:t>
      </w:r>
    </w:p>
    <w:p w14:paraId="1E363C8A" w14:textId="77777777" w:rsidR="004600AD" w:rsidRPr="006A7132" w:rsidRDefault="004600AD" w:rsidP="004600AD">
      <w:pPr>
        <w:ind w:left="1080"/>
        <w:rPr>
          <w:rFonts w:asciiTheme="minorHAnsi" w:hAnsiTheme="minorHAnsi"/>
          <w:sz w:val="22"/>
          <w:szCs w:val="22"/>
        </w:rPr>
      </w:pPr>
    </w:p>
    <w:p w14:paraId="21BD37BA" w14:textId="77777777" w:rsidR="00607904" w:rsidRPr="00F5581E" w:rsidRDefault="004600AD" w:rsidP="00F5581E">
      <w:pPr>
        <w:numPr>
          <w:ilvl w:val="0"/>
          <w:numId w:val="1"/>
        </w:numPr>
        <w:rPr>
          <w:rFonts w:asciiTheme="minorHAnsi" w:hAnsiTheme="minorHAnsi"/>
          <w:sz w:val="22"/>
          <w:szCs w:val="22"/>
        </w:rPr>
      </w:pPr>
      <w:r w:rsidRPr="006A7132">
        <w:rPr>
          <w:rFonts w:asciiTheme="minorHAnsi" w:hAnsiTheme="minorHAnsi"/>
          <w:sz w:val="22"/>
          <w:szCs w:val="22"/>
        </w:rPr>
        <w:t>Old/Ongoing Business</w:t>
      </w:r>
    </w:p>
    <w:p w14:paraId="730F99E2" w14:textId="77777777" w:rsidR="00607904" w:rsidRDefault="00F5581E" w:rsidP="004600AD">
      <w:pPr>
        <w:ind w:left="1080"/>
        <w:rPr>
          <w:rFonts w:asciiTheme="minorHAnsi" w:hAnsiTheme="minorHAnsi"/>
          <w:sz w:val="22"/>
          <w:szCs w:val="22"/>
        </w:rPr>
      </w:pPr>
      <w:r>
        <w:rPr>
          <w:rFonts w:asciiTheme="minorHAnsi" w:hAnsiTheme="minorHAnsi"/>
          <w:sz w:val="22"/>
          <w:szCs w:val="22"/>
        </w:rPr>
        <w:t>A</w:t>
      </w:r>
      <w:r w:rsidR="00607904">
        <w:rPr>
          <w:rFonts w:asciiTheme="minorHAnsi" w:hAnsiTheme="minorHAnsi"/>
          <w:sz w:val="22"/>
          <w:szCs w:val="22"/>
        </w:rPr>
        <w:t>.</w:t>
      </w:r>
      <w:r w:rsidR="00607904">
        <w:rPr>
          <w:rFonts w:asciiTheme="minorHAnsi" w:hAnsiTheme="minorHAnsi"/>
          <w:sz w:val="22"/>
          <w:szCs w:val="22"/>
        </w:rPr>
        <w:tab/>
      </w:r>
      <w:r w:rsidR="00A42EB2">
        <w:rPr>
          <w:rFonts w:asciiTheme="minorHAnsi" w:hAnsiTheme="minorHAnsi"/>
          <w:sz w:val="22"/>
          <w:szCs w:val="22"/>
        </w:rPr>
        <w:t>Global Recognition Criteria</w:t>
      </w:r>
      <w:r w:rsidR="0057308C">
        <w:rPr>
          <w:rFonts w:asciiTheme="minorHAnsi" w:hAnsiTheme="minorHAnsi"/>
          <w:sz w:val="22"/>
          <w:szCs w:val="22"/>
        </w:rPr>
        <w:t xml:space="preserve"> </w:t>
      </w:r>
    </w:p>
    <w:p w14:paraId="388F5F99" w14:textId="77777777" w:rsidR="004600AD" w:rsidRPr="006A7132" w:rsidRDefault="00F5581E" w:rsidP="004600AD">
      <w:pPr>
        <w:ind w:left="1080"/>
        <w:rPr>
          <w:rFonts w:asciiTheme="minorHAnsi" w:hAnsiTheme="minorHAnsi"/>
          <w:sz w:val="22"/>
          <w:szCs w:val="22"/>
        </w:rPr>
      </w:pPr>
      <w:r>
        <w:rPr>
          <w:rFonts w:asciiTheme="minorHAnsi" w:hAnsiTheme="minorHAnsi"/>
          <w:sz w:val="22"/>
          <w:szCs w:val="22"/>
        </w:rPr>
        <w:t>B</w:t>
      </w:r>
      <w:r w:rsidR="00607904">
        <w:rPr>
          <w:rFonts w:asciiTheme="minorHAnsi" w:hAnsiTheme="minorHAnsi"/>
          <w:sz w:val="22"/>
          <w:szCs w:val="22"/>
        </w:rPr>
        <w:t>.</w:t>
      </w:r>
      <w:r w:rsidR="00607904">
        <w:rPr>
          <w:rFonts w:asciiTheme="minorHAnsi" w:hAnsiTheme="minorHAnsi"/>
          <w:sz w:val="22"/>
          <w:szCs w:val="22"/>
        </w:rPr>
        <w:tab/>
      </w:r>
      <w:r w:rsidR="004600AD" w:rsidRPr="006A7132">
        <w:rPr>
          <w:rFonts w:asciiTheme="minorHAnsi" w:hAnsiTheme="minorHAnsi"/>
          <w:sz w:val="22"/>
          <w:szCs w:val="22"/>
        </w:rPr>
        <w:t>Discussion of Needs of International Students on Campus</w:t>
      </w:r>
    </w:p>
    <w:p w14:paraId="6F534B05" w14:textId="77777777" w:rsidR="004600AD" w:rsidRPr="006A7132" w:rsidRDefault="00F5581E" w:rsidP="004600AD">
      <w:pPr>
        <w:ind w:left="1080"/>
        <w:rPr>
          <w:rFonts w:asciiTheme="minorHAnsi" w:hAnsiTheme="minorHAnsi"/>
          <w:sz w:val="22"/>
          <w:szCs w:val="22"/>
        </w:rPr>
      </w:pPr>
      <w:r>
        <w:rPr>
          <w:rFonts w:asciiTheme="minorHAnsi" w:hAnsiTheme="minorHAnsi"/>
          <w:sz w:val="22"/>
          <w:szCs w:val="22"/>
        </w:rPr>
        <w:t>C</w:t>
      </w:r>
      <w:r w:rsidR="004600AD" w:rsidRPr="006A7132">
        <w:rPr>
          <w:rFonts w:asciiTheme="minorHAnsi" w:hAnsiTheme="minorHAnsi"/>
          <w:sz w:val="22"/>
          <w:szCs w:val="22"/>
        </w:rPr>
        <w:t>.</w:t>
      </w:r>
      <w:r w:rsidR="004600AD" w:rsidRPr="006A7132">
        <w:rPr>
          <w:rFonts w:asciiTheme="minorHAnsi" w:hAnsiTheme="minorHAnsi"/>
          <w:sz w:val="22"/>
          <w:szCs w:val="22"/>
        </w:rPr>
        <w:tab/>
        <w:t>Discussion of Best Practices in Intern</w:t>
      </w:r>
      <w:r w:rsidR="00D443CE">
        <w:rPr>
          <w:rFonts w:asciiTheme="minorHAnsi" w:hAnsiTheme="minorHAnsi"/>
          <w:sz w:val="22"/>
          <w:szCs w:val="22"/>
        </w:rPr>
        <w:t>ationalizing the Campus</w:t>
      </w:r>
    </w:p>
    <w:p w14:paraId="6971E1DF" w14:textId="77777777" w:rsidR="004600AD" w:rsidRPr="006A7132" w:rsidRDefault="004600AD" w:rsidP="004600AD">
      <w:pPr>
        <w:ind w:left="720"/>
        <w:rPr>
          <w:rFonts w:asciiTheme="minorHAnsi" w:hAnsiTheme="minorHAnsi"/>
          <w:sz w:val="22"/>
          <w:szCs w:val="22"/>
        </w:rPr>
      </w:pPr>
    </w:p>
    <w:p w14:paraId="50F306F2" w14:textId="77777777" w:rsidR="004600AD" w:rsidRPr="006A7132" w:rsidRDefault="004600AD" w:rsidP="004600AD">
      <w:pPr>
        <w:numPr>
          <w:ilvl w:val="0"/>
          <w:numId w:val="1"/>
        </w:numPr>
        <w:rPr>
          <w:rFonts w:asciiTheme="minorHAnsi" w:hAnsiTheme="minorHAnsi"/>
          <w:sz w:val="22"/>
          <w:szCs w:val="22"/>
        </w:rPr>
      </w:pPr>
      <w:r w:rsidRPr="006A7132">
        <w:rPr>
          <w:rFonts w:asciiTheme="minorHAnsi" w:hAnsiTheme="minorHAnsi"/>
          <w:sz w:val="22"/>
          <w:szCs w:val="22"/>
        </w:rPr>
        <w:t>Good of the order</w:t>
      </w:r>
    </w:p>
    <w:p w14:paraId="165E5113" w14:textId="77777777" w:rsidR="004600AD" w:rsidRPr="006A7132" w:rsidRDefault="004600AD" w:rsidP="004600AD">
      <w:pPr>
        <w:pStyle w:val="ListParagraph"/>
        <w:rPr>
          <w:rFonts w:asciiTheme="minorHAnsi" w:hAnsiTheme="minorHAnsi"/>
          <w:sz w:val="22"/>
          <w:szCs w:val="22"/>
        </w:rPr>
      </w:pPr>
    </w:p>
    <w:p w14:paraId="3B59139B" w14:textId="77777777" w:rsidR="004600AD" w:rsidRPr="006A7132" w:rsidRDefault="004600AD" w:rsidP="004600AD">
      <w:pPr>
        <w:numPr>
          <w:ilvl w:val="0"/>
          <w:numId w:val="1"/>
        </w:numPr>
        <w:rPr>
          <w:rFonts w:asciiTheme="minorHAnsi" w:hAnsiTheme="minorHAnsi"/>
          <w:sz w:val="22"/>
          <w:szCs w:val="22"/>
        </w:rPr>
      </w:pPr>
      <w:r w:rsidRPr="006A7132">
        <w:rPr>
          <w:rFonts w:asciiTheme="minorHAnsi" w:hAnsiTheme="minorHAnsi"/>
          <w:sz w:val="22"/>
          <w:szCs w:val="22"/>
        </w:rPr>
        <w:t>Adjournment</w:t>
      </w:r>
    </w:p>
    <w:p w14:paraId="6351E2A5" w14:textId="77777777" w:rsidR="00D964AE" w:rsidRPr="006A7132" w:rsidRDefault="00D964AE" w:rsidP="004600AD">
      <w:pPr>
        <w:rPr>
          <w:rFonts w:asciiTheme="minorHAnsi" w:hAnsiTheme="minorHAnsi"/>
          <w:sz w:val="22"/>
          <w:szCs w:val="22"/>
        </w:rPr>
      </w:pPr>
    </w:p>
    <w:p w14:paraId="5770BCC4" w14:textId="77777777" w:rsidR="00FC45C5" w:rsidRPr="006A7132" w:rsidRDefault="009A2C2C" w:rsidP="004600AD">
      <w:pPr>
        <w:rPr>
          <w:rFonts w:asciiTheme="minorHAnsi" w:hAnsiTheme="minorHAnsi"/>
          <w:sz w:val="22"/>
          <w:szCs w:val="22"/>
        </w:rPr>
      </w:pPr>
      <w:r>
        <w:rPr>
          <w:rFonts w:asciiTheme="minorHAnsi" w:hAnsiTheme="minorHAnsi"/>
          <w:sz w:val="22"/>
          <w:szCs w:val="22"/>
        </w:rPr>
        <w:t xml:space="preserve">c:  Senate Chair, Dr. David </w:t>
      </w:r>
      <w:proofErr w:type="spellStart"/>
      <w:r>
        <w:rPr>
          <w:rFonts w:asciiTheme="minorHAnsi" w:hAnsiTheme="minorHAnsi"/>
          <w:sz w:val="22"/>
          <w:szCs w:val="22"/>
        </w:rPr>
        <w:t>Boe</w:t>
      </w:r>
      <w:proofErr w:type="spellEnd"/>
    </w:p>
    <w:p w14:paraId="1B068977" w14:textId="77777777" w:rsidR="00DB2DC3" w:rsidRPr="00D9090C" w:rsidRDefault="004600AD">
      <w:pPr>
        <w:rPr>
          <w:rFonts w:asciiTheme="minorHAnsi" w:hAnsiTheme="minorHAnsi"/>
          <w:sz w:val="22"/>
          <w:szCs w:val="22"/>
        </w:rPr>
      </w:pPr>
      <w:r w:rsidRPr="006A7132">
        <w:rPr>
          <w:rFonts w:asciiTheme="minorHAnsi" w:hAnsiTheme="minorHAnsi"/>
          <w:sz w:val="22"/>
          <w:szCs w:val="22"/>
        </w:rPr>
        <w:t>Remaining m</w:t>
      </w:r>
      <w:r w:rsidR="00A42EB2">
        <w:rPr>
          <w:rFonts w:asciiTheme="minorHAnsi" w:hAnsiTheme="minorHAnsi"/>
          <w:sz w:val="22"/>
          <w:szCs w:val="22"/>
        </w:rPr>
        <w:t xml:space="preserve">eetings this semester: </w:t>
      </w:r>
      <w:r w:rsidR="009A2C2C">
        <w:rPr>
          <w:rFonts w:asciiTheme="minorHAnsi" w:hAnsiTheme="minorHAnsi"/>
          <w:sz w:val="22"/>
          <w:szCs w:val="22"/>
        </w:rPr>
        <w:t>11/12, 12/3</w:t>
      </w:r>
      <w:r>
        <w:rPr>
          <w:rFonts w:asciiTheme="minorHAnsi" w:hAnsiTheme="minorHAnsi"/>
          <w:sz w:val="22"/>
          <w:szCs w:val="22"/>
        </w:rPr>
        <w:t>.</w:t>
      </w:r>
    </w:p>
    <w:sectPr w:rsidR="00DB2DC3" w:rsidRPr="00D9090C" w:rsidSect="008338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6C29"/>
    <w:multiLevelType w:val="hybridMultilevel"/>
    <w:tmpl w:val="DB7266D6"/>
    <w:lvl w:ilvl="0" w:tplc="1934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153B5E"/>
    <w:multiLevelType w:val="hybridMultilevel"/>
    <w:tmpl w:val="A69645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A5D4A"/>
    <w:multiLevelType w:val="hybridMultilevel"/>
    <w:tmpl w:val="6574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C7DF5"/>
    <w:multiLevelType w:val="hybridMultilevel"/>
    <w:tmpl w:val="D9CE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2166B"/>
    <w:multiLevelType w:val="hybridMultilevel"/>
    <w:tmpl w:val="6C380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EC12CD"/>
    <w:multiLevelType w:val="hybridMultilevel"/>
    <w:tmpl w:val="70A8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A5FBF"/>
    <w:multiLevelType w:val="hybridMultilevel"/>
    <w:tmpl w:val="B9A8E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AD"/>
    <w:rsid w:val="0009235F"/>
    <w:rsid w:val="000D3974"/>
    <w:rsid w:val="001210B2"/>
    <w:rsid w:val="002305CF"/>
    <w:rsid w:val="002B5766"/>
    <w:rsid w:val="002F48D2"/>
    <w:rsid w:val="00426496"/>
    <w:rsid w:val="004600AD"/>
    <w:rsid w:val="00483CBA"/>
    <w:rsid w:val="00546538"/>
    <w:rsid w:val="0057308C"/>
    <w:rsid w:val="005732F5"/>
    <w:rsid w:val="00584D56"/>
    <w:rsid w:val="005C3C84"/>
    <w:rsid w:val="00607904"/>
    <w:rsid w:val="00645C1C"/>
    <w:rsid w:val="00657C49"/>
    <w:rsid w:val="007248CD"/>
    <w:rsid w:val="0073400F"/>
    <w:rsid w:val="00811CBC"/>
    <w:rsid w:val="009A2C2C"/>
    <w:rsid w:val="009C3DC0"/>
    <w:rsid w:val="00A359D8"/>
    <w:rsid w:val="00A42EB2"/>
    <w:rsid w:val="00A856AC"/>
    <w:rsid w:val="00AC6C05"/>
    <w:rsid w:val="00B259AB"/>
    <w:rsid w:val="00C80719"/>
    <w:rsid w:val="00D443CE"/>
    <w:rsid w:val="00D9090C"/>
    <w:rsid w:val="00D957AA"/>
    <w:rsid w:val="00D964AE"/>
    <w:rsid w:val="00DA42B7"/>
    <w:rsid w:val="00DB2DC3"/>
    <w:rsid w:val="00E74BC8"/>
    <w:rsid w:val="00F33FF7"/>
    <w:rsid w:val="00F5581E"/>
    <w:rsid w:val="00FC4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FC74"/>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00AD"/>
    <w:pPr>
      <w:ind w:left="720"/>
    </w:pPr>
  </w:style>
  <w:style w:type="paragraph" w:styleId="BalloonText">
    <w:name w:val="Balloon Text"/>
    <w:basedOn w:val="Normal"/>
    <w:link w:val="BalloonTextChar"/>
    <w:uiPriority w:val="99"/>
    <w:semiHidden/>
    <w:unhideWhenUsed/>
    <w:rsid w:val="00B259AB"/>
    <w:rPr>
      <w:rFonts w:ascii="Tahoma" w:hAnsi="Tahoma" w:cs="Tahoma"/>
      <w:sz w:val="16"/>
      <w:szCs w:val="16"/>
    </w:rPr>
  </w:style>
  <w:style w:type="character" w:customStyle="1" w:styleId="BalloonTextChar">
    <w:name w:val="Balloon Text Char"/>
    <w:basedOn w:val="DefaultParagraphFont"/>
    <w:link w:val="BalloonText"/>
    <w:uiPriority w:val="99"/>
    <w:semiHidden/>
    <w:rsid w:val="00B259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Megan Van Camp</cp:lastModifiedBy>
  <cp:revision>2</cp:revision>
  <cp:lastPrinted>2010-10-29T12:48:00Z</cp:lastPrinted>
  <dcterms:created xsi:type="dcterms:W3CDTF">2021-08-02T13:15:00Z</dcterms:created>
  <dcterms:modified xsi:type="dcterms:W3CDTF">2021-08-02T13:15:00Z</dcterms:modified>
</cp:coreProperties>
</file>