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6AD9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5C16FEDE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Meeting of 2009 </w:t>
      </w:r>
      <w:r>
        <w:rPr>
          <w:b/>
        </w:rPr>
        <w:t>April</w:t>
      </w:r>
      <w:r w:rsidRPr="00CB2630">
        <w:rPr>
          <w:b/>
        </w:rPr>
        <w:t xml:space="preserve"> </w:t>
      </w:r>
      <w:r w:rsidR="005A32CF">
        <w:rPr>
          <w:b/>
        </w:rPr>
        <w:t>24</w:t>
      </w:r>
    </w:p>
    <w:p w14:paraId="793C642F" w14:textId="77777777" w:rsidR="00E423BA" w:rsidRPr="00CB2630" w:rsidRDefault="00EC4C66" w:rsidP="00E423BA">
      <w:pPr>
        <w:jc w:val="center"/>
        <w:rPr>
          <w:b/>
        </w:rPr>
      </w:pPr>
      <w:r>
        <w:rPr>
          <w:b/>
        </w:rPr>
        <w:t>Minutes</w:t>
      </w:r>
    </w:p>
    <w:p w14:paraId="1CDC619A" w14:textId="77777777" w:rsidR="00E423BA" w:rsidRPr="00CB2630" w:rsidRDefault="00E423BA" w:rsidP="00E423BA"/>
    <w:p w14:paraId="4D99149B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5A32CF">
        <w:t xml:space="preserve">Mikhail </w:t>
      </w:r>
      <w:proofErr w:type="spellStart"/>
      <w:r w:rsidR="005A32CF">
        <w:t>Balaev</w:t>
      </w:r>
      <w:proofErr w:type="spellEnd"/>
      <w:r w:rsidR="005A32CF">
        <w:t xml:space="preserve"> (Sociology/Social Work), </w:t>
      </w:r>
      <w:r w:rsidRPr="00CB2630">
        <w:t xml:space="preserve">Dave Donovan (Physics), </w:t>
      </w:r>
      <w:r w:rsidRPr="008C265D">
        <w:t xml:space="preserve">Keith Ellis (Art &amp; Design), </w:t>
      </w:r>
      <w:r w:rsidRPr="00CB2630">
        <w:t>Mark Flaherty (Chair, Music), Matt Smock (Instructional Design, Technology, and Media)</w:t>
      </w:r>
      <w:r>
        <w:t xml:space="preserve">, </w:t>
      </w:r>
      <w:r w:rsidRPr="008C265D">
        <w:t xml:space="preserve">Chris </w:t>
      </w:r>
      <w:r>
        <w:t>Wagner (Academic Computing)</w:t>
      </w:r>
    </w:p>
    <w:p w14:paraId="04B858FA" w14:textId="77777777" w:rsidR="00E423BA" w:rsidRDefault="00E423BA" w:rsidP="00E423BA"/>
    <w:p w14:paraId="2F3A1A0E" w14:textId="77777777" w:rsidR="00E423BA" w:rsidRDefault="00E423BA" w:rsidP="00E423BA">
      <w:r>
        <w:t>Motion to approve the minutes of April 10, 2009:  Donovan/</w:t>
      </w:r>
      <w:r w:rsidR="00E16209">
        <w:t>Ellis</w:t>
      </w:r>
      <w:r>
        <w:t>.  Minutes approved.</w:t>
      </w:r>
    </w:p>
    <w:p w14:paraId="63065D81" w14:textId="77777777" w:rsidR="0072694E" w:rsidRDefault="0072694E" w:rsidP="00E423BA"/>
    <w:p w14:paraId="063E1694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16F4D0C8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48FA5828" w14:textId="77777777" w:rsidR="00E423BA" w:rsidRDefault="00E423BA" w:rsidP="00E423BA">
      <w:r>
        <w:t xml:space="preserve">The TLC Student Awards </w:t>
      </w:r>
      <w:r w:rsidR="005A32CF">
        <w:t>were presented on</w:t>
      </w:r>
      <w:r w:rsidR="00676000">
        <w:t xml:space="preserve"> Thursday</w:t>
      </w:r>
      <w:r w:rsidR="005A32CF">
        <w:t>, April 16</w:t>
      </w:r>
      <w:r w:rsidR="00676000">
        <w:t>.</w:t>
      </w:r>
    </w:p>
    <w:p w14:paraId="4714C5A8" w14:textId="77777777" w:rsidR="00E423BA" w:rsidRDefault="00E423BA" w:rsidP="00E423BA"/>
    <w:p w14:paraId="02EF90AE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3B8E2419" w14:textId="77777777" w:rsidR="00E423BA" w:rsidRDefault="00E423BA" w:rsidP="00E423BA">
      <w:r>
        <w:t>Nothing to report.</w:t>
      </w:r>
    </w:p>
    <w:p w14:paraId="570BB876" w14:textId="77777777" w:rsidR="00E423BA" w:rsidRDefault="00E423BA" w:rsidP="00E423BA"/>
    <w:p w14:paraId="77B06E7D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468BB9A1" w14:textId="77777777" w:rsidR="00E423BA" w:rsidRDefault="00E423BA" w:rsidP="00E423BA">
      <w:r>
        <w:t>Please be aware of the end of semester WebCT outage</w:t>
      </w:r>
      <w:r w:rsidR="00DE6331">
        <w:t xml:space="preserve"> (May 5 – May 8)</w:t>
      </w:r>
      <w:r>
        <w:t>.</w:t>
      </w:r>
      <w:r w:rsidR="00676000">
        <w:t xml:space="preserve">  An email was sent</w:t>
      </w:r>
      <w:r w:rsidR="00DE6331">
        <w:t xml:space="preserve"> out to all faculty on Thursday, April 23 as a reminder.</w:t>
      </w:r>
      <w:r w:rsidR="005A32CF">
        <w:t xml:space="preserve"> </w:t>
      </w:r>
      <w:r w:rsidR="00676000">
        <w:t xml:space="preserve"> </w:t>
      </w:r>
    </w:p>
    <w:p w14:paraId="795D3804" w14:textId="77777777" w:rsidR="00E423BA" w:rsidRDefault="00E423BA" w:rsidP="00E423BA"/>
    <w:p w14:paraId="083AEC30" w14:textId="77777777" w:rsidR="00E423BA" w:rsidRDefault="00E16209" w:rsidP="00E423BA">
      <w:r>
        <w:t>NMU’s Course Technology Alliance (CTA) is s</w:t>
      </w:r>
      <w:r w:rsidR="00676000">
        <w:t xml:space="preserve">eeking </w:t>
      </w:r>
      <w:r>
        <w:t xml:space="preserve">faculty </w:t>
      </w:r>
      <w:r w:rsidR="00676000">
        <w:t xml:space="preserve">participants for the </w:t>
      </w:r>
      <w:r w:rsidR="00E423BA">
        <w:t xml:space="preserve">Course Technology Innovation Project.  20 slots </w:t>
      </w:r>
      <w:r w:rsidR="00DE6331">
        <w:t xml:space="preserve">are </w:t>
      </w:r>
      <w:r>
        <w:t xml:space="preserve">available - the deadline is </w:t>
      </w:r>
      <w:r w:rsidR="00E423BA">
        <w:t>April 29</w:t>
      </w:r>
      <w:r w:rsidR="00E423BA" w:rsidRPr="00E423BA">
        <w:rPr>
          <w:vertAlign w:val="superscript"/>
        </w:rPr>
        <w:t>th</w:t>
      </w:r>
      <w:r w:rsidR="00E423BA">
        <w:t>.  Check the CTA website for detailed requirements</w:t>
      </w:r>
      <w:r>
        <w:t xml:space="preserve"> - </w:t>
      </w:r>
      <w:hyperlink r:id="rId4" w:tgtFrame="_blank" w:history="1">
        <w:r>
          <w:rPr>
            <w:rStyle w:val="Hyperlink"/>
          </w:rPr>
          <w:t>http://www.nmu.edu/cta</w:t>
        </w:r>
      </w:hyperlink>
      <w:r w:rsidR="00E423BA">
        <w:t>.</w:t>
      </w:r>
    </w:p>
    <w:p w14:paraId="5783B54B" w14:textId="77777777" w:rsidR="005A32CF" w:rsidRDefault="005A32CF" w:rsidP="00E423BA"/>
    <w:p w14:paraId="72CEDF80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056128DD" w14:textId="77777777" w:rsidR="001A6DAB" w:rsidRDefault="001A6DAB" w:rsidP="00E423BA">
      <w:pPr>
        <w:rPr>
          <w:b/>
        </w:rPr>
      </w:pPr>
    </w:p>
    <w:p w14:paraId="7B696765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15B087FA" w14:textId="77777777" w:rsidR="00E423BA" w:rsidRDefault="00E16209" w:rsidP="00E423BA">
      <w:r>
        <w:t xml:space="preserve">Flaherty sent an email to the </w:t>
      </w:r>
      <w:r w:rsidR="00676000">
        <w:t>ETRPC</w:t>
      </w:r>
      <w:r>
        <w:t xml:space="preserve"> mailing list soliciting information to enhance the Faculty Laptop Distribution Proposal.  Depending upon the response, the committee agreed that a similar message should be sent out to all faculty members in the fall. </w:t>
      </w:r>
    </w:p>
    <w:p w14:paraId="305D4615" w14:textId="77777777" w:rsidR="00E423BA" w:rsidRDefault="00E423BA" w:rsidP="00E423BA"/>
    <w:p w14:paraId="05565951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5CAD290E" w14:textId="77777777" w:rsidR="001A6DAB" w:rsidRDefault="001A6DAB" w:rsidP="00E423BA">
      <w:pPr>
        <w:rPr>
          <w:b/>
        </w:rPr>
      </w:pPr>
    </w:p>
    <w:p w14:paraId="7A0CD380" w14:textId="77777777" w:rsidR="00E423BA" w:rsidRDefault="00E16209" w:rsidP="00E423BA">
      <w:pPr>
        <w:rPr>
          <w:b/>
        </w:rPr>
      </w:pPr>
      <w:r>
        <w:rPr>
          <w:b/>
        </w:rPr>
        <w:t>Elections</w:t>
      </w:r>
      <w:r w:rsidR="00E423BA">
        <w:rPr>
          <w:b/>
        </w:rPr>
        <w:t xml:space="preserve"> for 2009/2010 ETRPC Officers</w:t>
      </w:r>
    </w:p>
    <w:p w14:paraId="591AD866" w14:textId="77777777" w:rsidR="0072694E" w:rsidRDefault="0072694E" w:rsidP="00E423BA">
      <w:r>
        <w:t xml:space="preserve">Kirk did not accept nomination for chairman.  </w:t>
      </w:r>
    </w:p>
    <w:p w14:paraId="75ECA77B" w14:textId="77777777" w:rsidR="00E423BA" w:rsidRDefault="00E16209" w:rsidP="00E423BA">
      <w:r>
        <w:t xml:space="preserve">Motion to close nominations for officers: </w:t>
      </w:r>
      <w:r w:rsidR="00E423BA">
        <w:t>Donovan</w:t>
      </w:r>
      <w:r>
        <w:t>/Ellis</w:t>
      </w:r>
    </w:p>
    <w:p w14:paraId="12E1FF24" w14:textId="77777777" w:rsidR="00E16209" w:rsidRDefault="00E16209" w:rsidP="00E423BA"/>
    <w:p w14:paraId="0305B976" w14:textId="77777777" w:rsidR="0072694E" w:rsidRDefault="00E16209" w:rsidP="00E423BA">
      <w:r>
        <w:t>Vo</w:t>
      </w:r>
      <w:r w:rsidR="0072694E">
        <w:t>te for Chairman (1 candidate – Ellis)</w:t>
      </w:r>
    </w:p>
    <w:p w14:paraId="0DA88BE2" w14:textId="77777777" w:rsidR="00E423BA" w:rsidRDefault="00E423BA" w:rsidP="00E423BA">
      <w:r>
        <w:t xml:space="preserve">1 abstention – all others </w:t>
      </w:r>
      <w:r w:rsidR="00E16209">
        <w:t>in favor</w:t>
      </w:r>
    </w:p>
    <w:p w14:paraId="160B106F" w14:textId="77777777" w:rsidR="00E423BA" w:rsidRDefault="00E423BA" w:rsidP="00E423BA"/>
    <w:p w14:paraId="418226B3" w14:textId="77777777" w:rsidR="00E16209" w:rsidRDefault="0072694E" w:rsidP="00E423BA">
      <w:r>
        <w:t>Vote for Secretary (1 candidate – Burgmeier)</w:t>
      </w:r>
    </w:p>
    <w:p w14:paraId="39137998" w14:textId="77777777" w:rsidR="0072694E" w:rsidRDefault="00E423BA" w:rsidP="00E423BA">
      <w:r>
        <w:t>Unanimous</w:t>
      </w:r>
      <w:r w:rsidR="0072694E">
        <w:t>ly in favor</w:t>
      </w:r>
    </w:p>
    <w:p w14:paraId="3B2C8A85" w14:textId="77777777" w:rsidR="0072694E" w:rsidRDefault="0072694E" w:rsidP="00E423BA"/>
    <w:p w14:paraId="36CAE30A" w14:textId="77777777" w:rsidR="0072694E" w:rsidRDefault="0072694E" w:rsidP="00E423BA">
      <w:r>
        <w:t>Congratulations to the newly elected 2009/2010 ETRPC Officers</w:t>
      </w:r>
    </w:p>
    <w:p w14:paraId="2074BE7E" w14:textId="77777777" w:rsidR="00E423BA" w:rsidRDefault="0072694E" w:rsidP="0072694E">
      <w:pPr>
        <w:ind w:left="720"/>
      </w:pPr>
      <w:r>
        <w:t>Chairman: Keith Ellis</w:t>
      </w:r>
    </w:p>
    <w:p w14:paraId="39BCA2AB" w14:textId="77777777" w:rsidR="0072694E" w:rsidRDefault="0072694E" w:rsidP="0072694E">
      <w:pPr>
        <w:ind w:left="720"/>
      </w:pPr>
      <w:r>
        <w:lastRenderedPageBreak/>
        <w:t>Secretary: Mike Burgmeier</w:t>
      </w:r>
    </w:p>
    <w:p w14:paraId="14B94B1F" w14:textId="77777777" w:rsidR="00E423BA" w:rsidRPr="00CB2630" w:rsidRDefault="00E423BA" w:rsidP="00E423BA"/>
    <w:p w14:paraId="2383A54D" w14:textId="77777777" w:rsidR="00E423BA" w:rsidRPr="00806237" w:rsidRDefault="00E423BA" w:rsidP="00E423BA">
      <w:pPr>
        <w:rPr>
          <w:b/>
        </w:rPr>
      </w:pPr>
      <w:r w:rsidRPr="00806237">
        <w:rPr>
          <w:b/>
        </w:rPr>
        <w:t>Good of the Order</w:t>
      </w:r>
    </w:p>
    <w:p w14:paraId="0C6947ED" w14:textId="77777777" w:rsidR="00E423BA" w:rsidRDefault="00E423BA" w:rsidP="00E423BA">
      <w:r>
        <w:t>None</w:t>
      </w:r>
    </w:p>
    <w:p w14:paraId="3DF9177B" w14:textId="77777777" w:rsidR="00E423BA" w:rsidRDefault="00E423BA" w:rsidP="00E423BA"/>
    <w:p w14:paraId="18068EFF" w14:textId="77777777" w:rsidR="00E423BA" w:rsidRPr="00CB2630" w:rsidRDefault="00E423BA" w:rsidP="00E423BA">
      <w:r w:rsidRPr="00CB2630">
        <w:t>Meeting adjourned 11:</w:t>
      </w:r>
      <w:r>
        <w:t>27</w:t>
      </w:r>
      <w:r w:rsidRPr="00CB2630">
        <w:t xml:space="preserve"> a.m.</w:t>
      </w:r>
    </w:p>
    <w:p w14:paraId="4EA880C9" w14:textId="77777777" w:rsidR="00E423BA" w:rsidRDefault="00E423BA" w:rsidP="00E423BA"/>
    <w:p w14:paraId="3161890B" w14:textId="77777777" w:rsidR="00E423BA" w:rsidRPr="00CB2630" w:rsidRDefault="00E423BA" w:rsidP="00E423BA"/>
    <w:p w14:paraId="05D345AA" w14:textId="77777777" w:rsidR="00E423BA" w:rsidRPr="00CB2630" w:rsidRDefault="00E423BA" w:rsidP="00E423BA">
      <w:r w:rsidRPr="00CB2630">
        <w:t>Respectfully submitted,</w:t>
      </w:r>
    </w:p>
    <w:p w14:paraId="152435FF" w14:textId="77777777" w:rsidR="00E423BA" w:rsidRPr="00D01110" w:rsidRDefault="00E423BA" w:rsidP="00E423BA">
      <w:pPr>
        <w:rPr>
          <w:rFonts w:ascii="Script MT Bold" w:hAnsi="Script MT Bold"/>
          <w:sz w:val="16"/>
          <w:szCs w:val="16"/>
        </w:rPr>
      </w:pPr>
    </w:p>
    <w:p w14:paraId="293823B2" w14:textId="77777777" w:rsidR="00E423BA" w:rsidRPr="00D01110" w:rsidRDefault="0072694E" w:rsidP="00E423BA">
      <w:pPr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Mark Flaherty</w:t>
      </w:r>
    </w:p>
    <w:p w14:paraId="69BE3602" w14:textId="77777777" w:rsidR="00E423BA" w:rsidRPr="00D01110" w:rsidRDefault="00E423BA" w:rsidP="00E423BA">
      <w:pPr>
        <w:rPr>
          <w:sz w:val="16"/>
          <w:szCs w:val="16"/>
        </w:rPr>
      </w:pPr>
    </w:p>
    <w:p w14:paraId="412ADC78" w14:textId="77777777" w:rsidR="00E423BA" w:rsidRDefault="0072694E" w:rsidP="00E423BA">
      <w:r>
        <w:t>Chair</w:t>
      </w:r>
      <w:r w:rsidR="00E423BA">
        <w:t>, ETRPC</w:t>
      </w:r>
    </w:p>
    <w:p w14:paraId="2458B718" w14:textId="77777777" w:rsidR="001947A9" w:rsidRDefault="001947A9"/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D162B"/>
    <w:rsid w:val="001947A9"/>
    <w:rsid w:val="001A6DAB"/>
    <w:rsid w:val="0032071E"/>
    <w:rsid w:val="004F2ECF"/>
    <w:rsid w:val="005A32CF"/>
    <w:rsid w:val="00676000"/>
    <w:rsid w:val="0072694E"/>
    <w:rsid w:val="007A7C68"/>
    <w:rsid w:val="008966D0"/>
    <w:rsid w:val="00B37AA7"/>
    <w:rsid w:val="00DE42EE"/>
    <w:rsid w:val="00DE6331"/>
    <w:rsid w:val="00E16209"/>
    <w:rsid w:val="00E423BA"/>
    <w:rsid w:val="00E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4B1D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change.nmu.edu/owa/redir.aspx?C=09c92476d90a46ac836acbc9a5a4527a&amp;URL=http%3a%2f%2fwww.nmu.edu%2fc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2021-08-09T18:09:00Z</dcterms:created>
  <dcterms:modified xsi:type="dcterms:W3CDTF">2021-08-09T18:09:00Z</dcterms:modified>
</cp:coreProperties>
</file>