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918C0" w14:textId="77777777" w:rsidR="004F26CC" w:rsidRDefault="004F26CC" w:rsidP="004F26CC">
      <w:pPr>
        <w:jc w:val="center"/>
        <w:rPr>
          <w:b/>
          <w:sz w:val="24"/>
          <w:szCs w:val="24"/>
        </w:rPr>
      </w:pPr>
      <w:r w:rsidRPr="00C2381E">
        <w:rPr>
          <w:b/>
          <w:sz w:val="24"/>
          <w:szCs w:val="24"/>
        </w:rPr>
        <w:t>AAPC</w:t>
      </w:r>
      <w:r w:rsidR="00716976">
        <w:rPr>
          <w:b/>
          <w:sz w:val="24"/>
          <w:szCs w:val="24"/>
        </w:rPr>
        <w:t xml:space="preserve"> Minutes (DRAFT)</w:t>
      </w:r>
    </w:p>
    <w:p w14:paraId="2A778299" w14:textId="77777777" w:rsidR="004F26CC" w:rsidRDefault="0081050E" w:rsidP="004F26CC">
      <w:pPr>
        <w:jc w:val="center"/>
        <w:rPr>
          <w:sz w:val="24"/>
          <w:szCs w:val="24"/>
        </w:rPr>
      </w:pPr>
      <w:r>
        <w:rPr>
          <w:b/>
          <w:sz w:val="24"/>
          <w:szCs w:val="24"/>
        </w:rPr>
        <w:t>December 3</w:t>
      </w:r>
      <w:r w:rsidR="00716976">
        <w:rPr>
          <w:b/>
          <w:sz w:val="24"/>
          <w:szCs w:val="24"/>
        </w:rPr>
        <w:t>, 2010</w:t>
      </w:r>
      <w:r w:rsidR="00D934D4">
        <w:rPr>
          <w:b/>
          <w:sz w:val="24"/>
          <w:szCs w:val="24"/>
        </w:rPr>
        <w:t xml:space="preserve"> (rev.)</w:t>
      </w:r>
    </w:p>
    <w:p w14:paraId="45DA035F" w14:textId="77777777" w:rsidR="004F26CC" w:rsidRDefault="004F26CC" w:rsidP="004F26CC">
      <w:pPr>
        <w:jc w:val="center"/>
        <w:rPr>
          <w:sz w:val="24"/>
          <w:szCs w:val="24"/>
        </w:rPr>
      </w:pPr>
    </w:p>
    <w:p w14:paraId="57C01A8B" w14:textId="77777777" w:rsidR="004F26CC" w:rsidRDefault="00716976" w:rsidP="004F26CC">
      <w:pPr>
        <w:rPr>
          <w:sz w:val="24"/>
          <w:szCs w:val="24"/>
        </w:rPr>
      </w:pPr>
      <w:r>
        <w:rPr>
          <w:b/>
          <w:sz w:val="24"/>
          <w:szCs w:val="24"/>
        </w:rPr>
        <w:t xml:space="preserve">Present:  </w:t>
      </w:r>
      <w:r w:rsidRPr="00741B55">
        <w:rPr>
          <w:sz w:val="24"/>
          <w:szCs w:val="24"/>
        </w:rPr>
        <w:t xml:space="preserve">Caroline Blair, Krista Clumpner, </w:t>
      </w:r>
      <w:r w:rsidR="0081050E">
        <w:rPr>
          <w:sz w:val="24"/>
          <w:szCs w:val="24"/>
        </w:rPr>
        <w:t xml:space="preserve">Gerri Daniels (Admissions), </w:t>
      </w:r>
      <w:r w:rsidRPr="00741B55">
        <w:rPr>
          <w:sz w:val="24"/>
          <w:szCs w:val="24"/>
        </w:rPr>
        <w:t xml:space="preserve">Mary </w:t>
      </w:r>
      <w:proofErr w:type="spellStart"/>
      <w:r w:rsidRPr="00741B55">
        <w:rPr>
          <w:sz w:val="24"/>
          <w:szCs w:val="24"/>
        </w:rPr>
        <w:t>Etchison</w:t>
      </w:r>
      <w:proofErr w:type="spellEnd"/>
      <w:r w:rsidRPr="00741B55">
        <w:rPr>
          <w:sz w:val="24"/>
          <w:szCs w:val="24"/>
        </w:rPr>
        <w:t xml:space="preserve">, Jim </w:t>
      </w:r>
      <w:proofErr w:type="spellStart"/>
      <w:r w:rsidRPr="00741B55">
        <w:rPr>
          <w:sz w:val="24"/>
          <w:szCs w:val="24"/>
        </w:rPr>
        <w:t>Gadzinski</w:t>
      </w:r>
      <w:proofErr w:type="spellEnd"/>
      <w:r w:rsidRPr="00741B55">
        <w:rPr>
          <w:sz w:val="24"/>
          <w:szCs w:val="24"/>
        </w:rPr>
        <w:t xml:space="preserve"> (ACAC), Christine Greer, </w:t>
      </w:r>
      <w:r w:rsidR="00B84E54" w:rsidRPr="00741B55">
        <w:rPr>
          <w:sz w:val="24"/>
          <w:szCs w:val="24"/>
        </w:rPr>
        <w:t xml:space="preserve">Mike Martin, </w:t>
      </w:r>
      <w:r w:rsidRPr="00741B55">
        <w:rPr>
          <w:sz w:val="24"/>
          <w:szCs w:val="24"/>
        </w:rPr>
        <w:t xml:space="preserve">Gary McDonnell, Kristi </w:t>
      </w:r>
      <w:proofErr w:type="spellStart"/>
      <w:r w:rsidRPr="00741B55">
        <w:rPr>
          <w:sz w:val="24"/>
          <w:szCs w:val="24"/>
        </w:rPr>
        <w:t>Robinia</w:t>
      </w:r>
      <w:proofErr w:type="spellEnd"/>
      <w:r w:rsidRPr="00741B55">
        <w:rPr>
          <w:sz w:val="24"/>
          <w:szCs w:val="24"/>
        </w:rPr>
        <w:t xml:space="preserve"> (Chair), </w:t>
      </w:r>
      <w:r w:rsidR="0081050E">
        <w:rPr>
          <w:sz w:val="24"/>
          <w:szCs w:val="24"/>
        </w:rPr>
        <w:t xml:space="preserve">Kim Rotundo (Registrar), </w:t>
      </w:r>
      <w:r w:rsidRPr="00741B55">
        <w:rPr>
          <w:sz w:val="24"/>
          <w:szCs w:val="24"/>
        </w:rPr>
        <w:t xml:space="preserve">William </w:t>
      </w:r>
      <w:proofErr w:type="spellStart"/>
      <w:r w:rsidRPr="00741B55">
        <w:rPr>
          <w:sz w:val="24"/>
          <w:szCs w:val="24"/>
        </w:rPr>
        <w:t>Tireman</w:t>
      </w:r>
      <w:proofErr w:type="spellEnd"/>
      <w:r w:rsidRPr="00741B55">
        <w:rPr>
          <w:sz w:val="24"/>
          <w:szCs w:val="24"/>
        </w:rPr>
        <w:t xml:space="preserve">, Ruth </w:t>
      </w:r>
      <w:proofErr w:type="spellStart"/>
      <w:r w:rsidRPr="00741B55">
        <w:rPr>
          <w:sz w:val="24"/>
          <w:szCs w:val="24"/>
        </w:rPr>
        <w:t>Watry</w:t>
      </w:r>
      <w:proofErr w:type="spellEnd"/>
    </w:p>
    <w:p w14:paraId="7FC727D3" w14:textId="77777777" w:rsidR="00741B55" w:rsidRDefault="00741B55" w:rsidP="004F26CC">
      <w:pPr>
        <w:rPr>
          <w:sz w:val="24"/>
          <w:szCs w:val="24"/>
        </w:rPr>
      </w:pPr>
    </w:p>
    <w:p w14:paraId="164FC7FC" w14:textId="77777777" w:rsidR="00741B55" w:rsidRPr="00741B55" w:rsidRDefault="00831405" w:rsidP="004F26CC">
      <w:pPr>
        <w:rPr>
          <w:sz w:val="24"/>
          <w:szCs w:val="24"/>
        </w:rPr>
      </w:pPr>
      <w:r>
        <w:rPr>
          <w:b/>
          <w:sz w:val="24"/>
          <w:szCs w:val="24"/>
        </w:rPr>
        <w:t>Absence with notification</w:t>
      </w:r>
      <w:r w:rsidR="00741B55">
        <w:rPr>
          <w:b/>
          <w:sz w:val="24"/>
          <w:szCs w:val="24"/>
        </w:rPr>
        <w:t xml:space="preserve">:  </w:t>
      </w:r>
      <w:r w:rsidR="00DD025E">
        <w:rPr>
          <w:sz w:val="24"/>
          <w:szCs w:val="24"/>
        </w:rPr>
        <w:t xml:space="preserve">Carol Johnson, </w:t>
      </w:r>
      <w:r w:rsidR="00741B55">
        <w:rPr>
          <w:sz w:val="24"/>
          <w:szCs w:val="24"/>
        </w:rPr>
        <w:t xml:space="preserve">Michael </w:t>
      </w:r>
      <w:proofErr w:type="spellStart"/>
      <w:r w:rsidR="00741B55">
        <w:rPr>
          <w:sz w:val="24"/>
          <w:szCs w:val="24"/>
        </w:rPr>
        <w:t>Skrobeck</w:t>
      </w:r>
      <w:proofErr w:type="spellEnd"/>
      <w:r>
        <w:rPr>
          <w:sz w:val="24"/>
          <w:szCs w:val="24"/>
        </w:rPr>
        <w:t xml:space="preserve"> (ASNMU)</w:t>
      </w:r>
      <w:r w:rsidR="0081050E">
        <w:rPr>
          <w:sz w:val="24"/>
          <w:szCs w:val="24"/>
        </w:rPr>
        <w:t xml:space="preserve">, Paul </w:t>
      </w:r>
      <w:proofErr w:type="spellStart"/>
      <w:r w:rsidR="0081050E">
        <w:rPr>
          <w:sz w:val="24"/>
          <w:szCs w:val="24"/>
        </w:rPr>
        <w:t>Truckey</w:t>
      </w:r>
      <w:proofErr w:type="spellEnd"/>
    </w:p>
    <w:p w14:paraId="0DB7CB9E" w14:textId="77777777" w:rsidR="00716976" w:rsidRDefault="00716976" w:rsidP="004F26CC">
      <w:pPr>
        <w:rPr>
          <w:sz w:val="24"/>
          <w:szCs w:val="24"/>
        </w:rPr>
      </w:pPr>
    </w:p>
    <w:p w14:paraId="5F0B214C" w14:textId="77777777" w:rsidR="00716976" w:rsidRPr="00331F08" w:rsidRDefault="00716976" w:rsidP="004F26CC">
      <w:pPr>
        <w:rPr>
          <w:sz w:val="24"/>
          <w:szCs w:val="24"/>
        </w:rPr>
      </w:pPr>
      <w:r w:rsidRPr="00331F08">
        <w:rPr>
          <w:b/>
          <w:sz w:val="24"/>
          <w:szCs w:val="24"/>
        </w:rPr>
        <w:t>Call to order:</w:t>
      </w:r>
      <w:r w:rsidR="00331F08">
        <w:rPr>
          <w:b/>
          <w:sz w:val="24"/>
          <w:szCs w:val="24"/>
        </w:rPr>
        <w:t xml:space="preserve">  </w:t>
      </w:r>
      <w:r w:rsidR="00331F08">
        <w:rPr>
          <w:sz w:val="24"/>
          <w:szCs w:val="24"/>
        </w:rPr>
        <w:t xml:space="preserve">The meeting was called to order by Chair </w:t>
      </w:r>
      <w:proofErr w:type="spellStart"/>
      <w:r w:rsidR="00331F08">
        <w:rPr>
          <w:sz w:val="24"/>
          <w:szCs w:val="24"/>
        </w:rPr>
        <w:t>Robinia</w:t>
      </w:r>
      <w:proofErr w:type="spellEnd"/>
      <w:r w:rsidR="00331F08">
        <w:rPr>
          <w:sz w:val="24"/>
          <w:szCs w:val="24"/>
        </w:rPr>
        <w:t xml:space="preserve"> at</w:t>
      </w:r>
      <w:r w:rsidR="00741B55">
        <w:rPr>
          <w:sz w:val="24"/>
          <w:szCs w:val="24"/>
        </w:rPr>
        <w:t xml:space="preserve"> </w:t>
      </w:r>
      <w:r w:rsidR="00CE49EA">
        <w:rPr>
          <w:sz w:val="24"/>
          <w:szCs w:val="24"/>
        </w:rPr>
        <w:t>1:17</w:t>
      </w:r>
      <w:r w:rsidR="00741B55">
        <w:rPr>
          <w:sz w:val="24"/>
          <w:szCs w:val="24"/>
        </w:rPr>
        <w:t xml:space="preserve"> pm.  </w:t>
      </w:r>
    </w:p>
    <w:p w14:paraId="49094397" w14:textId="77777777" w:rsidR="00716976" w:rsidRDefault="00716976" w:rsidP="004F26CC">
      <w:pPr>
        <w:rPr>
          <w:sz w:val="24"/>
          <w:szCs w:val="24"/>
        </w:rPr>
      </w:pPr>
    </w:p>
    <w:p w14:paraId="0372CFAD" w14:textId="77777777" w:rsidR="00716976" w:rsidRPr="00331F08" w:rsidRDefault="00716976" w:rsidP="004F26CC">
      <w:pPr>
        <w:rPr>
          <w:sz w:val="24"/>
          <w:szCs w:val="24"/>
        </w:rPr>
      </w:pPr>
      <w:r w:rsidRPr="00331F08">
        <w:rPr>
          <w:b/>
          <w:sz w:val="24"/>
          <w:szCs w:val="24"/>
        </w:rPr>
        <w:t>Approval of agenda:</w:t>
      </w:r>
      <w:r w:rsidR="00331F08">
        <w:rPr>
          <w:b/>
          <w:sz w:val="24"/>
          <w:szCs w:val="24"/>
        </w:rPr>
        <w:t xml:space="preserve">  </w:t>
      </w:r>
      <w:r w:rsidR="00331F08">
        <w:rPr>
          <w:sz w:val="24"/>
          <w:szCs w:val="24"/>
        </w:rPr>
        <w:t>The agenda was approved without change.</w:t>
      </w:r>
    </w:p>
    <w:p w14:paraId="6695CED3" w14:textId="77777777" w:rsidR="00716976" w:rsidRDefault="00716976" w:rsidP="004F26CC">
      <w:pPr>
        <w:rPr>
          <w:sz w:val="24"/>
          <w:szCs w:val="24"/>
        </w:rPr>
      </w:pPr>
    </w:p>
    <w:p w14:paraId="1C2C7096" w14:textId="77777777" w:rsidR="00716976" w:rsidRPr="00716976" w:rsidRDefault="00716976" w:rsidP="004F26CC">
      <w:pPr>
        <w:rPr>
          <w:sz w:val="24"/>
          <w:szCs w:val="24"/>
        </w:rPr>
      </w:pPr>
      <w:r w:rsidRPr="00331F08">
        <w:rPr>
          <w:b/>
          <w:sz w:val="24"/>
          <w:szCs w:val="24"/>
        </w:rPr>
        <w:t>Approval of minutes:</w:t>
      </w:r>
      <w:r>
        <w:rPr>
          <w:sz w:val="24"/>
          <w:szCs w:val="24"/>
        </w:rPr>
        <w:t xml:space="preserve">  The minutes of </w:t>
      </w:r>
      <w:r w:rsidR="0081050E">
        <w:rPr>
          <w:sz w:val="24"/>
          <w:szCs w:val="24"/>
        </w:rPr>
        <w:t>November 12</w:t>
      </w:r>
      <w:r>
        <w:rPr>
          <w:sz w:val="24"/>
          <w:szCs w:val="24"/>
        </w:rPr>
        <w:t>, 2010 were</w:t>
      </w:r>
      <w:r w:rsidR="00741B55">
        <w:rPr>
          <w:sz w:val="24"/>
          <w:szCs w:val="24"/>
        </w:rPr>
        <w:t xml:space="preserve"> approved </w:t>
      </w:r>
      <w:r w:rsidR="00CE49EA">
        <w:rPr>
          <w:sz w:val="24"/>
          <w:szCs w:val="24"/>
        </w:rPr>
        <w:t>(</w:t>
      </w:r>
      <w:proofErr w:type="spellStart"/>
      <w:r w:rsidR="00CE49EA">
        <w:rPr>
          <w:sz w:val="24"/>
          <w:szCs w:val="24"/>
        </w:rPr>
        <w:t>Watry</w:t>
      </w:r>
      <w:proofErr w:type="spellEnd"/>
      <w:r w:rsidR="00CE49EA">
        <w:rPr>
          <w:sz w:val="24"/>
          <w:szCs w:val="24"/>
        </w:rPr>
        <w:t>/</w:t>
      </w:r>
      <w:proofErr w:type="spellStart"/>
      <w:r w:rsidR="00CE49EA">
        <w:rPr>
          <w:sz w:val="24"/>
          <w:szCs w:val="24"/>
        </w:rPr>
        <w:t>Gadzinski</w:t>
      </w:r>
      <w:proofErr w:type="spellEnd"/>
      <w:r w:rsidR="00741B55">
        <w:rPr>
          <w:sz w:val="24"/>
          <w:szCs w:val="24"/>
        </w:rPr>
        <w:t>).</w:t>
      </w:r>
    </w:p>
    <w:p w14:paraId="6FE7EE99" w14:textId="77777777" w:rsidR="004F26CC" w:rsidRDefault="004F26CC" w:rsidP="004F26CC">
      <w:pPr>
        <w:rPr>
          <w:sz w:val="24"/>
          <w:szCs w:val="24"/>
        </w:rPr>
      </w:pPr>
    </w:p>
    <w:p w14:paraId="2FB9680E" w14:textId="77777777" w:rsidR="00CE49EA" w:rsidRPr="00331F08" w:rsidRDefault="004F26CC" w:rsidP="00215E37">
      <w:pPr>
        <w:rPr>
          <w:sz w:val="24"/>
          <w:szCs w:val="24"/>
        </w:rPr>
      </w:pPr>
      <w:r w:rsidRPr="00331F08">
        <w:rPr>
          <w:b/>
          <w:sz w:val="24"/>
          <w:szCs w:val="24"/>
        </w:rPr>
        <w:t>Appeals</w:t>
      </w:r>
      <w:r w:rsidR="00331F08">
        <w:rPr>
          <w:b/>
          <w:sz w:val="24"/>
          <w:szCs w:val="24"/>
        </w:rPr>
        <w:t xml:space="preserve">:  </w:t>
      </w:r>
      <w:r w:rsidR="00331F08">
        <w:rPr>
          <w:sz w:val="24"/>
          <w:szCs w:val="24"/>
        </w:rPr>
        <w:t xml:space="preserve">We reviewed </w:t>
      </w:r>
      <w:r w:rsidR="00215E37">
        <w:rPr>
          <w:sz w:val="24"/>
          <w:szCs w:val="24"/>
        </w:rPr>
        <w:t>a total of seven (</w:t>
      </w:r>
      <w:r w:rsidR="00DD025E">
        <w:rPr>
          <w:sz w:val="24"/>
          <w:szCs w:val="24"/>
        </w:rPr>
        <w:t>7</w:t>
      </w:r>
      <w:r w:rsidR="00215E37">
        <w:rPr>
          <w:sz w:val="24"/>
          <w:szCs w:val="24"/>
        </w:rPr>
        <w:t>)</w:t>
      </w:r>
      <w:r w:rsidR="00741B55">
        <w:rPr>
          <w:sz w:val="24"/>
          <w:szCs w:val="24"/>
        </w:rPr>
        <w:t xml:space="preserve"> </w:t>
      </w:r>
      <w:r w:rsidR="00331F08">
        <w:rPr>
          <w:sz w:val="24"/>
          <w:szCs w:val="24"/>
        </w:rPr>
        <w:t>appeals</w:t>
      </w:r>
      <w:r w:rsidR="00215E37">
        <w:rPr>
          <w:sz w:val="24"/>
          <w:szCs w:val="24"/>
        </w:rPr>
        <w:t>.  Three (3) were denied and four (4) were approved.</w:t>
      </w:r>
    </w:p>
    <w:p w14:paraId="76D9C051" w14:textId="77777777" w:rsidR="004F26CC" w:rsidRDefault="004F26CC" w:rsidP="004F26CC">
      <w:pPr>
        <w:rPr>
          <w:sz w:val="24"/>
          <w:szCs w:val="24"/>
        </w:rPr>
      </w:pPr>
      <w:r>
        <w:rPr>
          <w:sz w:val="24"/>
          <w:szCs w:val="24"/>
        </w:rPr>
        <w:tab/>
      </w:r>
    </w:p>
    <w:p w14:paraId="1AB3DE76" w14:textId="77777777" w:rsidR="004F26CC" w:rsidRDefault="00716976" w:rsidP="004F26CC">
      <w:pPr>
        <w:rPr>
          <w:b/>
          <w:sz w:val="24"/>
          <w:szCs w:val="24"/>
        </w:rPr>
      </w:pPr>
      <w:r w:rsidRPr="00331F08">
        <w:rPr>
          <w:b/>
          <w:sz w:val="24"/>
          <w:szCs w:val="24"/>
        </w:rPr>
        <w:t>Unfinished</w:t>
      </w:r>
      <w:r w:rsidR="004F26CC" w:rsidRPr="00331F08">
        <w:rPr>
          <w:b/>
          <w:sz w:val="24"/>
          <w:szCs w:val="24"/>
        </w:rPr>
        <w:t xml:space="preserve"> Business:</w:t>
      </w:r>
    </w:p>
    <w:p w14:paraId="016A123D" w14:textId="77777777" w:rsidR="00DD025E" w:rsidRPr="0081050E" w:rsidRDefault="00DD13E4" w:rsidP="004F26CC">
      <w:pPr>
        <w:rPr>
          <w:sz w:val="24"/>
          <w:szCs w:val="24"/>
        </w:rPr>
      </w:pPr>
      <w:r>
        <w:rPr>
          <w:sz w:val="24"/>
          <w:szCs w:val="24"/>
        </w:rPr>
        <w:t>The p</w:t>
      </w:r>
      <w:r w:rsidR="0081050E" w:rsidRPr="0081050E">
        <w:rPr>
          <w:sz w:val="24"/>
          <w:szCs w:val="24"/>
        </w:rPr>
        <w:t>roposal from the Department of Education</w:t>
      </w:r>
      <w:r>
        <w:rPr>
          <w:sz w:val="24"/>
          <w:szCs w:val="24"/>
        </w:rPr>
        <w:t xml:space="preserve"> was reviewed.  Chair </w:t>
      </w:r>
      <w:proofErr w:type="spellStart"/>
      <w:r>
        <w:rPr>
          <w:sz w:val="24"/>
          <w:szCs w:val="24"/>
        </w:rPr>
        <w:t>Robinia</w:t>
      </w:r>
      <w:proofErr w:type="spellEnd"/>
      <w:r>
        <w:rPr>
          <w:sz w:val="24"/>
          <w:szCs w:val="24"/>
        </w:rPr>
        <w:t xml:space="preserve"> communicated the Department’s answers to our questions. </w:t>
      </w:r>
      <w:r w:rsidR="00215E37">
        <w:rPr>
          <w:sz w:val="24"/>
          <w:szCs w:val="24"/>
        </w:rPr>
        <w:t>The proposal was</w:t>
      </w:r>
      <w:r w:rsidR="0007288B">
        <w:rPr>
          <w:sz w:val="24"/>
          <w:szCs w:val="24"/>
        </w:rPr>
        <w:t xml:space="preserve"> approved</w:t>
      </w:r>
      <w:r w:rsidR="00215E37">
        <w:rPr>
          <w:sz w:val="24"/>
          <w:szCs w:val="24"/>
        </w:rPr>
        <w:t xml:space="preserve"> (Motion by </w:t>
      </w:r>
      <w:proofErr w:type="spellStart"/>
      <w:r w:rsidR="00D934D4">
        <w:rPr>
          <w:sz w:val="24"/>
          <w:szCs w:val="24"/>
        </w:rPr>
        <w:t>Watry</w:t>
      </w:r>
      <w:proofErr w:type="spellEnd"/>
      <w:r w:rsidR="00D934D4">
        <w:rPr>
          <w:sz w:val="24"/>
          <w:szCs w:val="24"/>
        </w:rPr>
        <w:t>/</w:t>
      </w:r>
      <w:proofErr w:type="spellStart"/>
      <w:r w:rsidR="00D934D4">
        <w:rPr>
          <w:sz w:val="24"/>
          <w:szCs w:val="24"/>
        </w:rPr>
        <w:t>Gadzinski</w:t>
      </w:r>
      <w:proofErr w:type="spellEnd"/>
      <w:r w:rsidR="00215E37">
        <w:rPr>
          <w:sz w:val="24"/>
          <w:szCs w:val="24"/>
        </w:rPr>
        <w:t>)</w:t>
      </w:r>
      <w:r w:rsidR="004E34BA">
        <w:rPr>
          <w:sz w:val="24"/>
          <w:szCs w:val="24"/>
        </w:rPr>
        <w:t xml:space="preserve"> and will </w:t>
      </w:r>
      <w:r w:rsidR="00215E37">
        <w:rPr>
          <w:sz w:val="24"/>
          <w:szCs w:val="24"/>
        </w:rPr>
        <w:t>be sent</w:t>
      </w:r>
      <w:r w:rsidR="004E34BA">
        <w:rPr>
          <w:sz w:val="24"/>
          <w:szCs w:val="24"/>
        </w:rPr>
        <w:t xml:space="preserve"> forward to Senate</w:t>
      </w:r>
      <w:r w:rsidR="00215E37">
        <w:rPr>
          <w:sz w:val="24"/>
          <w:szCs w:val="24"/>
        </w:rPr>
        <w:t xml:space="preserve"> for consideration</w:t>
      </w:r>
      <w:r w:rsidR="0007288B">
        <w:rPr>
          <w:sz w:val="24"/>
          <w:szCs w:val="24"/>
        </w:rPr>
        <w:t>.</w:t>
      </w:r>
    </w:p>
    <w:p w14:paraId="5D4A5891" w14:textId="77777777" w:rsidR="0081050E" w:rsidRPr="0081050E" w:rsidRDefault="0081050E" w:rsidP="004F26CC">
      <w:pPr>
        <w:rPr>
          <w:sz w:val="24"/>
          <w:szCs w:val="24"/>
        </w:rPr>
      </w:pPr>
    </w:p>
    <w:p w14:paraId="0834AB8A" w14:textId="77777777" w:rsidR="0081050E" w:rsidRPr="0081050E" w:rsidRDefault="004E34BA" w:rsidP="004F26CC">
      <w:pPr>
        <w:rPr>
          <w:sz w:val="24"/>
          <w:szCs w:val="24"/>
        </w:rPr>
      </w:pPr>
      <w:r>
        <w:rPr>
          <w:sz w:val="24"/>
          <w:szCs w:val="24"/>
        </w:rPr>
        <w:t>The p</w:t>
      </w:r>
      <w:r w:rsidR="0081050E" w:rsidRPr="0081050E">
        <w:rPr>
          <w:sz w:val="24"/>
          <w:szCs w:val="24"/>
        </w:rPr>
        <w:t>roposal from the Department of Nursing</w:t>
      </w:r>
      <w:r>
        <w:rPr>
          <w:sz w:val="24"/>
          <w:szCs w:val="24"/>
        </w:rPr>
        <w:t xml:space="preserve"> was reviewed.  Chair </w:t>
      </w:r>
      <w:proofErr w:type="spellStart"/>
      <w:r>
        <w:rPr>
          <w:sz w:val="24"/>
          <w:szCs w:val="24"/>
        </w:rPr>
        <w:t>Robinia</w:t>
      </w:r>
      <w:proofErr w:type="spellEnd"/>
      <w:r>
        <w:rPr>
          <w:sz w:val="24"/>
          <w:szCs w:val="24"/>
        </w:rPr>
        <w:t xml:space="preserve"> discussed the various communications regarding the proposal.  </w:t>
      </w:r>
      <w:r w:rsidR="00215E37">
        <w:rPr>
          <w:sz w:val="24"/>
          <w:szCs w:val="24"/>
        </w:rPr>
        <w:t xml:space="preserve">The proposal was approved (Motion by </w:t>
      </w:r>
      <w:proofErr w:type="spellStart"/>
      <w:r w:rsidR="00215E37">
        <w:rPr>
          <w:sz w:val="24"/>
          <w:szCs w:val="24"/>
        </w:rPr>
        <w:t>Watry</w:t>
      </w:r>
      <w:proofErr w:type="spellEnd"/>
      <w:r w:rsidR="00215E37">
        <w:rPr>
          <w:sz w:val="24"/>
          <w:szCs w:val="24"/>
        </w:rPr>
        <w:t>/</w:t>
      </w:r>
      <w:proofErr w:type="spellStart"/>
      <w:r w:rsidR="00215E37">
        <w:rPr>
          <w:sz w:val="24"/>
          <w:szCs w:val="24"/>
        </w:rPr>
        <w:t>Gadzinski</w:t>
      </w:r>
      <w:proofErr w:type="spellEnd"/>
      <w:r w:rsidR="00215E37">
        <w:rPr>
          <w:sz w:val="24"/>
          <w:szCs w:val="24"/>
        </w:rPr>
        <w:t xml:space="preserve">) and will be sent forward to the Senate for consideration. </w:t>
      </w:r>
      <w:r w:rsidR="0081050E" w:rsidRPr="0081050E">
        <w:rPr>
          <w:sz w:val="24"/>
          <w:szCs w:val="24"/>
        </w:rPr>
        <w:t xml:space="preserve"> </w:t>
      </w:r>
    </w:p>
    <w:p w14:paraId="67A58B8C" w14:textId="77777777" w:rsidR="004F26CC" w:rsidRDefault="004F26CC" w:rsidP="004F26CC">
      <w:pPr>
        <w:rPr>
          <w:sz w:val="24"/>
          <w:szCs w:val="24"/>
        </w:rPr>
      </w:pPr>
      <w:r>
        <w:rPr>
          <w:sz w:val="24"/>
          <w:szCs w:val="24"/>
        </w:rPr>
        <w:t xml:space="preserve">  </w:t>
      </w:r>
    </w:p>
    <w:p w14:paraId="54E75F76" w14:textId="77777777" w:rsidR="004F26CC" w:rsidRPr="00331F08" w:rsidRDefault="004F26CC" w:rsidP="004F26CC">
      <w:pPr>
        <w:rPr>
          <w:b/>
          <w:sz w:val="24"/>
          <w:szCs w:val="24"/>
        </w:rPr>
      </w:pPr>
      <w:r w:rsidRPr="00331F08">
        <w:rPr>
          <w:b/>
          <w:sz w:val="24"/>
          <w:szCs w:val="24"/>
        </w:rPr>
        <w:t>New Business:</w:t>
      </w:r>
    </w:p>
    <w:p w14:paraId="4B461765" w14:textId="77777777" w:rsidR="00B86208" w:rsidRDefault="00B86208" w:rsidP="004F26CC">
      <w:pPr>
        <w:rPr>
          <w:sz w:val="24"/>
          <w:szCs w:val="24"/>
        </w:rPr>
      </w:pPr>
      <w:r>
        <w:rPr>
          <w:sz w:val="24"/>
          <w:szCs w:val="24"/>
        </w:rPr>
        <w:t xml:space="preserve">Vice-chair </w:t>
      </w:r>
      <w:r w:rsidR="00CD62C8">
        <w:rPr>
          <w:sz w:val="24"/>
          <w:szCs w:val="24"/>
        </w:rPr>
        <w:t xml:space="preserve">Gary McDonell </w:t>
      </w:r>
      <w:r>
        <w:rPr>
          <w:sz w:val="24"/>
          <w:szCs w:val="24"/>
        </w:rPr>
        <w:t>will serve as the faculty representative at the January 5</w:t>
      </w:r>
      <w:r w:rsidRPr="00B86208">
        <w:rPr>
          <w:sz w:val="24"/>
          <w:szCs w:val="24"/>
          <w:vertAlign w:val="superscript"/>
        </w:rPr>
        <w:t>th</w:t>
      </w:r>
      <w:r>
        <w:rPr>
          <w:sz w:val="24"/>
          <w:szCs w:val="24"/>
        </w:rPr>
        <w:t xml:space="preserve"> appeals meeting.  If for any reason, he cannot attend, Mary </w:t>
      </w:r>
      <w:proofErr w:type="spellStart"/>
      <w:r>
        <w:rPr>
          <w:sz w:val="24"/>
          <w:szCs w:val="24"/>
        </w:rPr>
        <w:t>Etchison</w:t>
      </w:r>
      <w:proofErr w:type="spellEnd"/>
      <w:r>
        <w:rPr>
          <w:sz w:val="24"/>
          <w:szCs w:val="24"/>
        </w:rPr>
        <w:t xml:space="preserve"> will meet. </w:t>
      </w:r>
    </w:p>
    <w:p w14:paraId="5AFC5C40" w14:textId="77777777" w:rsidR="00B86208" w:rsidRDefault="00B86208" w:rsidP="004F26CC">
      <w:pPr>
        <w:rPr>
          <w:sz w:val="24"/>
          <w:szCs w:val="24"/>
        </w:rPr>
      </w:pPr>
    </w:p>
    <w:p w14:paraId="1E6BE5EF" w14:textId="77777777" w:rsidR="00CD62C8" w:rsidRDefault="00B86208" w:rsidP="004F26CC">
      <w:pPr>
        <w:rPr>
          <w:sz w:val="24"/>
          <w:szCs w:val="24"/>
        </w:rPr>
      </w:pPr>
      <w:r>
        <w:rPr>
          <w:sz w:val="24"/>
          <w:szCs w:val="24"/>
        </w:rPr>
        <w:t xml:space="preserve">Michael </w:t>
      </w:r>
      <w:proofErr w:type="spellStart"/>
      <w:r>
        <w:rPr>
          <w:sz w:val="24"/>
          <w:szCs w:val="24"/>
        </w:rPr>
        <w:t>Skrobeck</w:t>
      </w:r>
      <w:proofErr w:type="spellEnd"/>
      <w:r>
        <w:rPr>
          <w:sz w:val="24"/>
          <w:szCs w:val="24"/>
        </w:rPr>
        <w:t xml:space="preserve">, the ASNMU assigned representative to AAPC has resigned from ASNMU due to over commitments.  </w:t>
      </w:r>
      <w:r w:rsidR="00CD62C8">
        <w:rPr>
          <w:sz w:val="24"/>
          <w:szCs w:val="24"/>
        </w:rPr>
        <w:t>Chair</w:t>
      </w:r>
      <w:r>
        <w:rPr>
          <w:sz w:val="24"/>
          <w:szCs w:val="24"/>
        </w:rPr>
        <w:t xml:space="preserve"> </w:t>
      </w:r>
      <w:proofErr w:type="spellStart"/>
      <w:r>
        <w:rPr>
          <w:sz w:val="24"/>
          <w:szCs w:val="24"/>
        </w:rPr>
        <w:t>Robinia</w:t>
      </w:r>
      <w:proofErr w:type="spellEnd"/>
      <w:r w:rsidR="00CD62C8">
        <w:rPr>
          <w:sz w:val="24"/>
          <w:szCs w:val="24"/>
        </w:rPr>
        <w:t xml:space="preserve"> will request a new student representative </w:t>
      </w:r>
      <w:r>
        <w:rPr>
          <w:sz w:val="24"/>
          <w:szCs w:val="24"/>
        </w:rPr>
        <w:t xml:space="preserve">be appointed by ASNMU. </w:t>
      </w:r>
    </w:p>
    <w:p w14:paraId="2C60BDC5" w14:textId="77777777" w:rsidR="004F26CC" w:rsidRDefault="004F26CC" w:rsidP="004F26CC">
      <w:pPr>
        <w:rPr>
          <w:sz w:val="24"/>
          <w:szCs w:val="24"/>
        </w:rPr>
      </w:pPr>
    </w:p>
    <w:p w14:paraId="165CEE09" w14:textId="77777777" w:rsidR="004F26CC" w:rsidRPr="00C74BF5" w:rsidRDefault="004F26CC" w:rsidP="004F26CC">
      <w:pPr>
        <w:rPr>
          <w:i/>
          <w:sz w:val="24"/>
          <w:szCs w:val="24"/>
        </w:rPr>
      </w:pPr>
      <w:r w:rsidRPr="00331F08">
        <w:rPr>
          <w:b/>
          <w:sz w:val="24"/>
          <w:szCs w:val="24"/>
        </w:rPr>
        <w:t>Good of the Order</w:t>
      </w:r>
      <w:r w:rsidR="00C74BF5">
        <w:rPr>
          <w:b/>
          <w:sz w:val="24"/>
          <w:szCs w:val="24"/>
        </w:rPr>
        <w:t>:</w:t>
      </w:r>
      <w:r w:rsidR="00C74BF5">
        <w:rPr>
          <w:sz w:val="24"/>
          <w:szCs w:val="24"/>
        </w:rPr>
        <w:t xml:space="preserve">  </w:t>
      </w:r>
      <w:r w:rsidR="00B366EE">
        <w:rPr>
          <w:sz w:val="24"/>
          <w:szCs w:val="24"/>
        </w:rPr>
        <w:t xml:space="preserve">AAPC meetings for Winter 2011 will begin on January 21, </w:t>
      </w:r>
      <w:proofErr w:type="gramStart"/>
      <w:r w:rsidR="00B366EE">
        <w:rPr>
          <w:sz w:val="24"/>
          <w:szCs w:val="24"/>
        </w:rPr>
        <w:t>2011</w:t>
      </w:r>
      <w:proofErr w:type="gramEnd"/>
      <w:r w:rsidR="00B366EE">
        <w:rPr>
          <w:sz w:val="24"/>
          <w:szCs w:val="24"/>
        </w:rPr>
        <w:t xml:space="preserve"> at 1 pm and mee</w:t>
      </w:r>
      <w:r w:rsidR="000257D5">
        <w:rPr>
          <w:sz w:val="24"/>
          <w:szCs w:val="24"/>
        </w:rPr>
        <w:t>t every two weeks throughout the semester.</w:t>
      </w:r>
      <w:r w:rsidR="00B366EE">
        <w:rPr>
          <w:sz w:val="24"/>
          <w:szCs w:val="24"/>
        </w:rPr>
        <w:t xml:space="preserve">  K. Clumpner was able to reserve LRC111i (next to Starbucks) for our meetings next semester.  The room has been reserved for every other Friday, throughout W11, starting with Jan. 21, 2011 from 1 – 2:30 p.m.</w:t>
      </w:r>
      <w:r w:rsidR="00F808F4">
        <w:rPr>
          <w:sz w:val="24"/>
          <w:szCs w:val="24"/>
        </w:rPr>
        <w:t xml:space="preserve"> and ending with April 29, 2011.  We may not need all those meetings but we have the room in case we do.</w:t>
      </w:r>
    </w:p>
    <w:p w14:paraId="06247CFB" w14:textId="77777777" w:rsidR="001F7D5C" w:rsidRDefault="001F7D5C"/>
    <w:p w14:paraId="40DB5504" w14:textId="77777777" w:rsidR="00331F08" w:rsidRDefault="00331F08">
      <w:r>
        <w:rPr>
          <w:b/>
        </w:rPr>
        <w:t xml:space="preserve">Adjourned:  </w:t>
      </w:r>
      <w:r>
        <w:t>The meeting adjourned at</w:t>
      </w:r>
      <w:r w:rsidR="006D563B">
        <w:t xml:space="preserve"> 2:10</w:t>
      </w:r>
      <w:r w:rsidR="00334597">
        <w:t xml:space="preserve"> p.m.</w:t>
      </w:r>
    </w:p>
    <w:p w14:paraId="39595E42" w14:textId="77777777" w:rsidR="00331F08" w:rsidRDefault="00331F08"/>
    <w:p w14:paraId="3481E1B8" w14:textId="77777777" w:rsidR="00331F08" w:rsidRDefault="00331F08"/>
    <w:p w14:paraId="75BD1E37" w14:textId="77777777" w:rsidR="00331F08" w:rsidRDefault="00331F08">
      <w:r>
        <w:t>Respectfully submitted,</w:t>
      </w:r>
    </w:p>
    <w:p w14:paraId="733D2408" w14:textId="77777777" w:rsidR="00331F08" w:rsidRPr="0015584D" w:rsidRDefault="00331F08">
      <w:pPr>
        <w:rPr>
          <w:rFonts w:ascii="Bradley Hand ITC" w:hAnsi="Bradley Hand ITC"/>
          <w:b/>
        </w:rPr>
      </w:pPr>
      <w:r w:rsidRPr="0015584D">
        <w:rPr>
          <w:rFonts w:ascii="Bradley Hand ITC" w:hAnsi="Bradley Hand ITC"/>
          <w:b/>
        </w:rPr>
        <w:t>Krista E. Clumpner</w:t>
      </w:r>
    </w:p>
    <w:p w14:paraId="0B9C3115" w14:textId="77777777" w:rsidR="00331F08" w:rsidRPr="00331F08" w:rsidRDefault="0015584D">
      <w:r>
        <w:t>AAPC Secretary</w:t>
      </w:r>
    </w:p>
    <w:sectPr w:rsidR="00331F08" w:rsidRPr="00331F08" w:rsidSect="001F7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17D2"/>
    <w:multiLevelType w:val="hybridMultilevel"/>
    <w:tmpl w:val="1D66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CC"/>
    <w:rsid w:val="000257D5"/>
    <w:rsid w:val="00065648"/>
    <w:rsid w:val="0007288B"/>
    <w:rsid w:val="000C4B40"/>
    <w:rsid w:val="000D47ED"/>
    <w:rsid w:val="0015584D"/>
    <w:rsid w:val="001F7D5C"/>
    <w:rsid w:val="00215E37"/>
    <w:rsid w:val="00331F08"/>
    <w:rsid w:val="00334597"/>
    <w:rsid w:val="004A358C"/>
    <w:rsid w:val="004E34BA"/>
    <w:rsid w:val="004F26CC"/>
    <w:rsid w:val="006014DF"/>
    <w:rsid w:val="00667D04"/>
    <w:rsid w:val="006D563B"/>
    <w:rsid w:val="00716976"/>
    <w:rsid w:val="00741B55"/>
    <w:rsid w:val="007E7E81"/>
    <w:rsid w:val="0081050A"/>
    <w:rsid w:val="0081050E"/>
    <w:rsid w:val="00831405"/>
    <w:rsid w:val="0097543D"/>
    <w:rsid w:val="00AB2291"/>
    <w:rsid w:val="00AD4E0B"/>
    <w:rsid w:val="00B366EE"/>
    <w:rsid w:val="00B52555"/>
    <w:rsid w:val="00B84E54"/>
    <w:rsid w:val="00B86208"/>
    <w:rsid w:val="00B87AE5"/>
    <w:rsid w:val="00C74BF5"/>
    <w:rsid w:val="00CD62C8"/>
    <w:rsid w:val="00CE49EA"/>
    <w:rsid w:val="00D0394A"/>
    <w:rsid w:val="00D934D4"/>
    <w:rsid w:val="00DB0805"/>
    <w:rsid w:val="00DB5A9C"/>
    <w:rsid w:val="00DD025E"/>
    <w:rsid w:val="00DD13E4"/>
    <w:rsid w:val="00E57C52"/>
    <w:rsid w:val="00EE3373"/>
    <w:rsid w:val="00EE6D01"/>
    <w:rsid w:val="00F27185"/>
    <w:rsid w:val="00F8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51E0"/>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2021-07-29T13:44:00Z</dcterms:created>
  <dcterms:modified xsi:type="dcterms:W3CDTF">2021-07-29T13:44:00Z</dcterms:modified>
</cp:coreProperties>
</file>