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317378">
        <w:rPr>
          <w:b/>
        </w:rPr>
        <w:t xml:space="preserve"> CJ 370 – American Street Gangs</w:t>
      </w:r>
    </w:p>
    <w:p w:rsidR="004936B1" w:rsidRPr="007A65D6" w:rsidRDefault="004936B1">
      <w:pPr>
        <w:rPr>
          <w:b/>
        </w:rPr>
      </w:pPr>
      <w:r w:rsidRPr="007A65D6">
        <w:rPr>
          <w:b/>
        </w:rPr>
        <w:t>Home Department:</w:t>
      </w:r>
      <w:r w:rsidR="00317378">
        <w:rPr>
          <w:b/>
        </w:rPr>
        <w:t xml:space="preserve"> Criminal Justice</w:t>
      </w:r>
    </w:p>
    <w:p w:rsidR="004936B1" w:rsidRDefault="004936B1">
      <w:r w:rsidRPr="007A65D6">
        <w:rPr>
          <w:b/>
        </w:rPr>
        <w:t>Department Chair Name and Contact Information</w:t>
      </w:r>
      <w:r>
        <w:t xml:space="preserve"> (phone, email):</w:t>
      </w:r>
      <w:r w:rsidR="00317378">
        <w:t xml:space="preserve"> Robert Hanson </w:t>
      </w:r>
      <w:r w:rsidR="005F33A8">
        <w:t>(227-1616, bhanson@nmu.edu)</w:t>
      </w:r>
    </w:p>
    <w:p w:rsidR="004936B1" w:rsidRDefault="004936B1">
      <w:r w:rsidRPr="007A65D6">
        <w:rPr>
          <w:b/>
        </w:rPr>
        <w:t>Expected frequency of Offering of the course</w:t>
      </w:r>
      <w:r>
        <w:t xml:space="preserve"> (e.g. every semester, every fall)</w:t>
      </w:r>
      <w:r w:rsidR="007A65D6">
        <w:t>:</w:t>
      </w:r>
      <w:r w:rsidR="00317378">
        <w:t xml:space="preserve"> Winter or Fall </w:t>
      </w:r>
      <w:r w:rsidR="005F33A8">
        <w:t>every year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317378">
        <w:t>X</w:t>
      </w:r>
      <w:r w:rsidR="00147F10">
        <w:tab/>
      </w:r>
      <w:r w:rsidR="00B81179">
        <w:t>IN PROGRESS</w:t>
      </w:r>
    </w:p>
    <w:p w:rsidR="00317378" w:rsidRDefault="0018386C">
      <w:r>
        <w:t>The c</w:t>
      </w:r>
      <w:r w:rsidR="00317378">
        <w:t xml:space="preserve">ourse has </w:t>
      </w:r>
      <w:r>
        <w:t xml:space="preserve">very recently </w:t>
      </w:r>
      <w:r w:rsidR="00317378">
        <w:t>been approved by CUP and will move o</w:t>
      </w:r>
      <w:r w:rsidR="005F33A8">
        <w:t>nto</w:t>
      </w:r>
      <w:r w:rsidR="00317378">
        <w:t xml:space="preserve"> Academic S</w:t>
      </w:r>
      <w:r>
        <w:t>enate in the next few weeks</w:t>
      </w:r>
      <w:r w:rsidR="00317378">
        <w:t xml:space="preserve">. </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317378" w:rsidRDefault="005B2CA6" w:rsidP="00317378">
      <w:pPr>
        <w:pStyle w:val="ListParagraph"/>
        <w:numPr>
          <w:ilvl w:val="0"/>
          <w:numId w:val="1"/>
        </w:numPr>
      </w:pPr>
      <w:r w:rsidRPr="005B2CA6">
        <w:t>O</w:t>
      </w:r>
      <w:r w:rsidR="00147F10" w:rsidRPr="005B2CA6">
        <w:t>verview of the course content</w:t>
      </w:r>
    </w:p>
    <w:p w:rsidR="0022612F" w:rsidRPr="005B2CA6" w:rsidRDefault="00B02468" w:rsidP="00277E55">
      <w:pPr>
        <w:pStyle w:val="ListParagraph"/>
        <w:numPr>
          <w:ilvl w:val="1"/>
          <w:numId w:val="1"/>
        </w:numPr>
      </w:pPr>
      <w:r w:rsidRPr="00B85395">
        <w:rPr>
          <w:rFonts w:eastAsia="Calibri" w:cstheme="minorHAnsi"/>
        </w:rPr>
        <w:t>Th</w:t>
      </w:r>
      <w:r w:rsidRPr="00B85395">
        <w:rPr>
          <w:rFonts w:cstheme="minorHAnsi"/>
        </w:rPr>
        <w:t xml:space="preserve">is course introduces students to </w:t>
      </w:r>
      <w:r w:rsidR="0022612F">
        <w:rPr>
          <w:rFonts w:cstheme="minorHAnsi"/>
        </w:rPr>
        <w:t xml:space="preserve">many important topics such as </w:t>
      </w:r>
      <w:r w:rsidRPr="00B85395">
        <w:rPr>
          <w:rFonts w:cstheme="minorHAnsi"/>
        </w:rPr>
        <w:t xml:space="preserve">the history of gangs, gang and gang member characteristics, gang life, female gang members, reasons for joining and leaving gangs, gang violence, prison gangs, and strategies of gang control. </w:t>
      </w:r>
      <w:r w:rsidRPr="00B85395">
        <w:rPr>
          <w:rFonts w:eastAsia="Calibri" w:cstheme="minorHAnsi"/>
        </w:rPr>
        <w:t>This course also addresses definitional issues associated with correctly identifying and classifying gangs and gang members.</w:t>
      </w:r>
      <w:r w:rsidR="0022612F">
        <w:rPr>
          <w:rFonts w:eastAsia="Calibri" w:cstheme="minorHAnsi"/>
        </w:rPr>
        <w:t xml:space="preserve"> The history of gangs is explained by first discussing the racial conflict that existed in places such as Los Angeles and Chicago during the 1920’s through the 1960’s.</w:t>
      </w:r>
      <w:r w:rsidR="00277E55">
        <w:rPr>
          <w:rFonts w:eastAsia="Calibri" w:cstheme="minorHAnsi"/>
        </w:rPr>
        <w:t xml:space="preserve"> </w:t>
      </w:r>
      <w:r w:rsidR="002524D1">
        <w:rPr>
          <w:rFonts w:eastAsia="Calibri" w:cstheme="minorHAnsi"/>
        </w:rPr>
        <w:t>This class covers how</w:t>
      </w:r>
      <w:r w:rsidR="0022612F">
        <w:rPr>
          <w:rFonts w:eastAsia="Calibri" w:cstheme="minorHAnsi"/>
        </w:rPr>
        <w:t xml:space="preserve"> </w:t>
      </w:r>
      <w:r w:rsidR="002524D1">
        <w:rPr>
          <w:rFonts w:eastAsia="Calibri" w:cstheme="minorHAnsi"/>
        </w:rPr>
        <w:t>c</w:t>
      </w:r>
      <w:r w:rsidR="0022612F">
        <w:rPr>
          <w:rFonts w:eastAsia="Calibri" w:cstheme="minorHAnsi"/>
        </w:rPr>
        <w:t>onflicts emerged during large scale Mexican immigration to the United States as well as events</w:t>
      </w:r>
      <w:r w:rsidR="002849F3">
        <w:rPr>
          <w:rFonts w:eastAsia="Calibri" w:cstheme="minorHAnsi"/>
        </w:rPr>
        <w:t xml:space="preserve"> of racial and ethnic conflict</w:t>
      </w:r>
      <w:r w:rsidR="0022612F">
        <w:rPr>
          <w:rFonts w:eastAsia="Calibri" w:cstheme="minorHAnsi"/>
        </w:rPr>
        <w:t xml:space="preserve"> such as Mexican Repatriation (depor</w:t>
      </w:r>
      <w:r w:rsidR="00277E55">
        <w:rPr>
          <w:rFonts w:eastAsia="Calibri" w:cstheme="minorHAnsi"/>
        </w:rPr>
        <w:t xml:space="preserve">ting Mexican U.S. citizens), </w:t>
      </w:r>
      <w:r w:rsidR="0022612F">
        <w:rPr>
          <w:rFonts w:eastAsia="Calibri" w:cstheme="minorHAnsi"/>
        </w:rPr>
        <w:t>the zoot suit riots</w:t>
      </w:r>
      <w:r w:rsidR="00277E55">
        <w:rPr>
          <w:rFonts w:eastAsia="Calibri" w:cstheme="minorHAnsi"/>
        </w:rPr>
        <w:t>, and Watts riots</w:t>
      </w:r>
      <w:r w:rsidR="0022612F">
        <w:rPr>
          <w:rFonts w:eastAsia="Calibri" w:cstheme="minorHAnsi"/>
        </w:rPr>
        <w:t xml:space="preserve">. African Americans also experienced a great deal of discrimination, harassment, and violence </w:t>
      </w:r>
      <w:r w:rsidR="002524D1">
        <w:rPr>
          <w:rFonts w:eastAsia="Calibri" w:cstheme="minorHAnsi"/>
        </w:rPr>
        <w:t xml:space="preserve">from residents. </w:t>
      </w:r>
      <w:r w:rsidR="00277E55">
        <w:rPr>
          <w:rFonts w:eastAsia="Calibri" w:cstheme="minorHAnsi"/>
        </w:rPr>
        <w:t>I will emphasize how i</w:t>
      </w:r>
      <w:r w:rsidR="002524D1">
        <w:rPr>
          <w:rFonts w:eastAsia="Calibri" w:cstheme="minorHAnsi"/>
        </w:rPr>
        <w:t xml:space="preserve">n Los Angeles </w:t>
      </w:r>
      <w:r w:rsidR="00277E55">
        <w:rPr>
          <w:rFonts w:eastAsia="Calibri" w:cstheme="minorHAnsi"/>
        </w:rPr>
        <w:t xml:space="preserve">and other parts of the country, </w:t>
      </w:r>
      <w:r w:rsidR="002524D1">
        <w:rPr>
          <w:rFonts w:eastAsia="Calibri" w:cstheme="minorHAnsi"/>
        </w:rPr>
        <w:t>groups who called themselves the “spookhunters” an</w:t>
      </w:r>
      <w:r w:rsidR="002849F3">
        <w:rPr>
          <w:rFonts w:eastAsia="Calibri" w:cstheme="minorHAnsi"/>
        </w:rPr>
        <w:t>d other white supremacist entities</w:t>
      </w:r>
      <w:r w:rsidR="002524D1">
        <w:rPr>
          <w:rFonts w:eastAsia="Calibri" w:cstheme="minorHAnsi"/>
        </w:rPr>
        <w:t xml:space="preserve"> would target Black Americans. </w:t>
      </w:r>
      <w:r w:rsidR="002849F3">
        <w:rPr>
          <w:rFonts w:eastAsia="Calibri" w:cstheme="minorHAnsi"/>
        </w:rPr>
        <w:t>Originally, African Americans formed political groups known as the Black Panthers</w:t>
      </w:r>
      <w:r w:rsidR="00277E55">
        <w:rPr>
          <w:rFonts w:eastAsia="Calibri" w:cstheme="minorHAnsi"/>
        </w:rPr>
        <w:t>,</w:t>
      </w:r>
      <w:r w:rsidR="002849F3">
        <w:rPr>
          <w:rFonts w:eastAsia="Calibri" w:cstheme="minorHAnsi"/>
        </w:rPr>
        <w:t xml:space="preserve"> but when they were targeted by J. Edgar Hoover </w:t>
      </w:r>
      <w:r w:rsidR="00277E55">
        <w:rPr>
          <w:rFonts w:eastAsia="Calibri" w:cstheme="minorHAnsi"/>
        </w:rPr>
        <w:t xml:space="preserve">and the FBI, they were ultimately dismantled. Next, we </w:t>
      </w:r>
      <w:r w:rsidR="002849F3">
        <w:rPr>
          <w:rFonts w:eastAsia="Calibri" w:cstheme="minorHAnsi"/>
        </w:rPr>
        <w:t>immediately saw the creation of the first CRIP gang. Better known at the time as Community Revolution in Progress (CRIP), these early gangs maintained strong political and social agendas. The founders of these groups will be discussed as well as the various “super gangs” (people and folk</w:t>
      </w:r>
      <w:r w:rsidR="00277E55">
        <w:rPr>
          <w:rFonts w:eastAsia="Calibri" w:cstheme="minorHAnsi"/>
        </w:rPr>
        <w:t>) that arose out</w:t>
      </w:r>
      <w:r w:rsidR="002849F3">
        <w:rPr>
          <w:rFonts w:eastAsia="Calibri" w:cstheme="minorHAnsi"/>
        </w:rPr>
        <w:t xml:space="preserve"> of Chicago. This class also addresses the different types of gang members and the various ways that gangs may be organized (greater degrees of horizontal versus vertical</w:t>
      </w:r>
      <w:r w:rsidR="00277E55">
        <w:rPr>
          <w:rFonts w:eastAsia="Calibri" w:cstheme="minorHAnsi"/>
        </w:rPr>
        <w:t xml:space="preserve"> structure and with different goals in mind</w:t>
      </w:r>
      <w:r w:rsidR="002849F3">
        <w:rPr>
          <w:rFonts w:eastAsia="Calibri" w:cstheme="minorHAnsi"/>
        </w:rPr>
        <w:t xml:space="preserve">). This class discusses the origins of gang violence and how the “cycle of violence” may continue for long periods of time through </w:t>
      </w:r>
      <w:r w:rsidR="00536F76">
        <w:rPr>
          <w:rFonts w:eastAsia="Calibri" w:cstheme="minorHAnsi"/>
        </w:rPr>
        <w:t>seemingly endless retaliation</w:t>
      </w:r>
      <w:r w:rsidR="00277E55">
        <w:rPr>
          <w:rFonts w:eastAsia="Calibri" w:cstheme="minorHAnsi"/>
        </w:rPr>
        <w:t xml:space="preserve"> over issues such as respect and neighborhood rivalries</w:t>
      </w:r>
      <w:r w:rsidR="00536F76">
        <w:rPr>
          <w:rFonts w:eastAsia="Calibri" w:cstheme="minorHAnsi"/>
        </w:rPr>
        <w:t>. This class covers subcultural views on gang crime such as the “code of the street” which is a subcultural adaptation to a lack of faith in the U.S. justice system. The code condemns behaviors such as “snitching” or cooperating with law enforcement and places a premium on respect and reputation. This class also covers the reasons for joining gangs which addresses poverty, the need for protection, and other aspects of emotional security achieved t</w:t>
      </w:r>
      <w:r w:rsidR="00277E55">
        <w:rPr>
          <w:rFonts w:eastAsia="Calibri" w:cstheme="minorHAnsi"/>
        </w:rPr>
        <w:t>hrough aspects of brotherhood. The r</w:t>
      </w:r>
      <w:r w:rsidR="00536F76">
        <w:rPr>
          <w:rFonts w:eastAsia="Calibri" w:cstheme="minorHAnsi"/>
        </w:rPr>
        <w:t>ea</w:t>
      </w:r>
      <w:r w:rsidR="00277E55">
        <w:rPr>
          <w:rFonts w:eastAsia="Calibri" w:cstheme="minorHAnsi"/>
        </w:rPr>
        <w:t>sons for leaving gangs portion of class covers</w:t>
      </w:r>
      <w:r w:rsidR="00536F76">
        <w:rPr>
          <w:rFonts w:eastAsia="Calibri" w:cstheme="minorHAnsi"/>
        </w:rPr>
        <w:t xml:space="preserve"> issues such as becoming a parent, growing intolerant of the violence, </w:t>
      </w:r>
      <w:r w:rsidR="00536F76">
        <w:rPr>
          <w:rFonts w:eastAsia="Calibri" w:cstheme="minorHAnsi"/>
        </w:rPr>
        <w:lastRenderedPageBreak/>
        <w:t xml:space="preserve">disillusionment, and the role of jobs and conventional opportunities in pulling them away from the lifestyle. Female gang members are discussed and compared to males in terms of initiation rituals, use of violence, and the extent to which females reported sexual abuse in their homes (in some research as high as 29% reported sexual molestation on behalf of a family member). </w:t>
      </w:r>
      <w:r w:rsidR="00451A8E">
        <w:rPr>
          <w:rFonts w:eastAsia="Calibri" w:cstheme="minorHAnsi"/>
        </w:rPr>
        <w:t xml:space="preserve">A portion of this course also addresses the controversies associated with correctly classifying and tracking gang members through the use of gang databases. Most databases rely on the use of extremely subjective criteria </w:t>
      </w:r>
      <w:r w:rsidR="00277E55">
        <w:rPr>
          <w:rFonts w:eastAsia="Calibri" w:cstheme="minorHAnsi"/>
        </w:rPr>
        <w:t xml:space="preserve">such as dressing like a gang member, </w:t>
      </w:r>
      <w:r w:rsidR="00451A8E" w:rsidRPr="00277E55">
        <w:rPr>
          <w:rFonts w:eastAsia="Calibri" w:cstheme="minorHAnsi"/>
        </w:rPr>
        <w:t>frequenting a known gang spot</w:t>
      </w:r>
      <w:r w:rsidR="00277E55">
        <w:rPr>
          <w:rFonts w:eastAsia="Calibri" w:cstheme="minorHAnsi"/>
        </w:rPr>
        <w:t>, and associating with a known gang member</w:t>
      </w:r>
      <w:r w:rsidR="00451A8E" w:rsidRPr="00277E55">
        <w:rPr>
          <w:rFonts w:eastAsia="Calibri" w:cstheme="minorHAnsi"/>
        </w:rPr>
        <w:t xml:space="preserve">. </w:t>
      </w:r>
      <w:r w:rsidR="00277E55">
        <w:rPr>
          <w:rFonts w:eastAsia="Calibri" w:cstheme="minorHAnsi"/>
        </w:rPr>
        <w:t xml:space="preserve">Furthermore, only a few indicators are required for inclusion on databases. The ethical aspects of gang databases are discussed and debated. </w:t>
      </w:r>
      <w:r w:rsidR="008B350C">
        <w:rPr>
          <w:rFonts w:eastAsia="Calibri" w:cstheme="minorHAnsi"/>
        </w:rPr>
        <w:t xml:space="preserve">In addition to law enforcement tools, the course also discusses the role of the courts and corrections in prosecuting and incarcerating gang members. Finally, the course covers various types of gang prevention and intervention efforts with a focus on what the evidence suggests is most effective. </w:t>
      </w:r>
    </w:p>
    <w:p w:rsidR="00147F10" w:rsidRDefault="005B2CA6" w:rsidP="00CB212A">
      <w:pPr>
        <w:pStyle w:val="ListParagraph"/>
        <w:numPr>
          <w:ilvl w:val="0"/>
          <w:numId w:val="1"/>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313B73" w:rsidRDefault="00CB212A" w:rsidP="00CB212A">
      <w:pPr>
        <w:pStyle w:val="ListParagraph"/>
        <w:numPr>
          <w:ilvl w:val="1"/>
          <w:numId w:val="1"/>
        </w:numPr>
      </w:pPr>
      <w:r>
        <w:t>This course covers a</w:t>
      </w:r>
      <w:r w:rsidR="00313B73">
        <w:t>n extremely important</w:t>
      </w:r>
      <w:r>
        <w:t xml:space="preserve"> </w:t>
      </w:r>
      <w:r w:rsidR="00313B73">
        <w:t>perspective of society that is rarely seen by the general public in its most genuine form. Most existing perceptions of this subset of society rely solely on stereotypes that are spread and further reinforced by the media. Most existing perceptions of these groups fail to peel back the complex layers that explain their group formation, their struggle for physical and emotional safety and security, and the numerous economic disadvantages and struggles t</w:t>
      </w:r>
      <w:r w:rsidR="00047366">
        <w:t xml:space="preserve">hey confront on a daily basis. </w:t>
      </w:r>
      <w:r w:rsidR="00313B73">
        <w:t xml:space="preserve">Furthermore, this course addresses what seems to work well and not so well when confronting them with official law enforcement, court, and correctional tools as well as tools available in the community such as prevention and intervention efforts. This course provides a necessary glimpse into the realities of our nation’s past and the current struggles confronting disadvantaged communities that </w:t>
      </w:r>
      <w:r w:rsidR="002849F3">
        <w:t>foster the creation and sustainment of gangs</w:t>
      </w:r>
      <w:r w:rsidR="00313B73">
        <w:t xml:space="preserve">. </w:t>
      </w:r>
    </w:p>
    <w:p w:rsidR="008B350C" w:rsidRDefault="008B350C" w:rsidP="00CB212A">
      <w:pPr>
        <w:pStyle w:val="ListParagraph"/>
        <w:numPr>
          <w:ilvl w:val="1"/>
          <w:numId w:val="1"/>
        </w:numPr>
      </w:pPr>
      <w:r>
        <w:t xml:space="preserve">With regard to learning outcomes, this course places a heavy emphasis on both critical thinking and perspectives of society. We debate similarities and differences between typical street gangs and college fraternities and sororities, the extent to which the public is concerned with the struggles of inner-city gang members, </w:t>
      </w:r>
      <w:r w:rsidR="009168B9">
        <w:t xml:space="preserve">the use and ethical issues associated with gang databases and the criteria used for inclusion decisions, reasons for joining and leaving gangs and how each decision is connected to other structural and social variables, </w:t>
      </w:r>
      <w:r w:rsidR="00B068EF">
        <w:t xml:space="preserve">and the creation and evolution of the Crips and Bloods gangs. This class stresses both critical thinking and societal issues and perspectives at nearly every stage of the course. </w:t>
      </w:r>
    </w:p>
    <w:p w:rsidR="00B85395" w:rsidRDefault="00531A8E" w:rsidP="00B85395">
      <w:pPr>
        <w:pStyle w:val="ListParagraph"/>
        <w:numPr>
          <w:ilvl w:val="0"/>
          <w:numId w:val="1"/>
        </w:numPr>
      </w:pPr>
      <w:r>
        <w:t>Describe</w:t>
      </w:r>
      <w:r w:rsidR="005B2CA6" w:rsidRPr="005B2CA6">
        <w:t xml:space="preserve"> the t</w:t>
      </w:r>
      <w:r w:rsidR="007A65D6" w:rsidRPr="005B2CA6">
        <w:t>arget audience (l</w:t>
      </w:r>
      <w:r w:rsidR="00147F10" w:rsidRPr="005B2CA6">
        <w:t xml:space="preserve">evel, student groups, etc.) </w:t>
      </w:r>
    </w:p>
    <w:p w:rsidR="00317378" w:rsidRPr="005B2CA6" w:rsidRDefault="00B85395" w:rsidP="00B85395">
      <w:pPr>
        <w:pStyle w:val="ListParagraph"/>
        <w:numPr>
          <w:ilvl w:val="1"/>
          <w:numId w:val="1"/>
        </w:numPr>
      </w:pPr>
      <w:r>
        <w:t xml:space="preserve">This course has </w:t>
      </w:r>
      <w:r w:rsidR="00317378">
        <w:t xml:space="preserve">broad appeal </w:t>
      </w:r>
      <w:r w:rsidR="0018386C">
        <w:t xml:space="preserve">to a variety of students at Northern Michigan. </w:t>
      </w:r>
      <w:r>
        <w:t>Students in c</w:t>
      </w:r>
      <w:r w:rsidR="0018386C">
        <w:t xml:space="preserve">riminal justice, history, sociology, social work, psychology, anthropology, and political science majors may find the course appealing as topics covered hit on all of these main areas of study. </w:t>
      </w:r>
      <w:r>
        <w:t xml:space="preserve">The target audience for this class would primarily be students interested in history, social problems, the use of specialized forms of language and symbols, poverty, violence, neighborhoods, and inner-city intervention programs. This course also covers the history of gangs and their evolution from political movements in Los Angeles such as the Black Panther Party. The course has no pre-requisites.  </w:t>
      </w:r>
    </w:p>
    <w:p w:rsidR="00B85395" w:rsidRDefault="00531A8E" w:rsidP="00B85395">
      <w:pPr>
        <w:pStyle w:val="ListParagraph"/>
        <w:numPr>
          <w:ilvl w:val="0"/>
          <w:numId w:val="1"/>
        </w:numPr>
      </w:pPr>
      <w:r>
        <w:t>Give i</w:t>
      </w:r>
      <w:r w:rsidR="00901A5C" w:rsidRPr="005B2CA6">
        <w:t>nformation on other roles this course may serve (e.g. University Requirement, required for a major</w:t>
      </w:r>
      <w:r w:rsidR="005B2CA6">
        <w:t>(s)</w:t>
      </w:r>
      <w:r w:rsidR="00901A5C" w:rsidRPr="005B2CA6">
        <w:t>, etc.)</w:t>
      </w:r>
    </w:p>
    <w:p w:rsidR="00317378" w:rsidRPr="005B2CA6" w:rsidRDefault="00317378" w:rsidP="00B85395">
      <w:pPr>
        <w:pStyle w:val="ListParagraph"/>
        <w:numPr>
          <w:ilvl w:val="1"/>
          <w:numId w:val="1"/>
        </w:numPr>
      </w:pPr>
      <w:r>
        <w:t xml:space="preserve">Students in the criminal justice major are required to </w:t>
      </w:r>
      <w:r w:rsidR="00A942E3">
        <w:t>complete 16 credits of criminal justice courses at the 300 level or higher</w:t>
      </w:r>
      <w:r w:rsidR="00983E12">
        <w:t xml:space="preserve"> with a grade of C or better</w:t>
      </w:r>
      <w:r w:rsidR="00A942E3">
        <w:t xml:space="preserve">. This class meets 4 credits of that requirement for criminal justice majors. </w:t>
      </w:r>
    </w:p>
    <w:p w:rsidR="00147F10" w:rsidRDefault="00531A8E" w:rsidP="00451A8E">
      <w:pPr>
        <w:pStyle w:val="ListParagraph"/>
        <w:numPr>
          <w:ilvl w:val="0"/>
          <w:numId w:val="1"/>
        </w:numPr>
      </w:pPr>
      <w:r>
        <w:t>Provide any o</w:t>
      </w:r>
      <w:r w:rsidR="00147F10" w:rsidRPr="005B2CA6">
        <w:t>ther information that may be relevant to the review of the course by GEC</w:t>
      </w:r>
    </w:p>
    <w:p w:rsidR="00451A8E" w:rsidRPr="005B2CA6" w:rsidRDefault="00451A8E" w:rsidP="00451A8E">
      <w:pPr>
        <w:pStyle w:val="ListParagraph"/>
        <w:numPr>
          <w:ilvl w:val="1"/>
          <w:numId w:val="1"/>
        </w:numPr>
      </w:pPr>
      <w:r>
        <w:t xml:space="preserve">I will be the primary instructor for this course and I have many years of experience conducting ethnographic fieldwork with both current and former gang members.  I published my doctoral dissertation using qualitative data based on life history interviews with 30 former gang members. I am an assistant professor at Northern Michigan and have published in many peer-reviewed academic journals on topics ranging from gang violence and degrees of commitment to the gang, disillusionment and gang exit, and identity residual in the time since leaving street gangs. I am passionate about this topic and believe this is an extremely important perspective of society that would benefit many students enrolled </w:t>
      </w:r>
      <w:r w:rsidR="0058523D">
        <w:t>i</w:t>
      </w:r>
      <w:r>
        <w:t xml:space="preserve">n a variety of majors at Northern Michigan. </w:t>
      </w:r>
      <w:r w:rsidR="00047366">
        <w:t>Please do not hesitate to contact me with any questions or concerns</w:t>
      </w:r>
      <w:r w:rsidR="00F70955">
        <w:t xml:space="preserve"> (Bryan Bubolz – bbubolz@nmu.edu)</w:t>
      </w:r>
      <w:r w:rsidR="00047366">
        <w:t xml:space="preserve">. </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AE2DAA" w:rsidRDefault="000435AC" w:rsidP="00F162AB">
            <w:r w:rsidRPr="00D2570C">
              <w:rPr>
                <w:b/>
                <w:u w:val="single"/>
              </w:rPr>
              <w:t>Type:</w:t>
            </w:r>
            <w:r>
              <w:t xml:space="preserve"> Students will be required to read and write response papers to the book Dead End Kids: Gang Girls and the Boys They Know. Students will be required to critique information from the book as well as the research methods used to collect the data in terms of potential bias that may have been introduced</w:t>
            </w:r>
            <w:r w:rsidR="00245D41">
              <w:t xml:space="preserve"> (primarily in DEK paper #3)</w:t>
            </w:r>
            <w:r>
              <w:t xml:space="preserve">. </w:t>
            </w:r>
            <w:r w:rsidR="00F162AB">
              <w:t>They are required to make their own argument with regard to the information they are reviewing and whether they agree or</w:t>
            </w:r>
            <w:r w:rsidR="008B350C">
              <w:t xml:space="preserve"> disagree with the conclusions (see Dead End Kids paper directions for specific examples).</w:t>
            </w:r>
          </w:p>
          <w:p w:rsidR="00AE2DAA" w:rsidRDefault="00D2570C" w:rsidP="00F162AB">
            <w:r w:rsidRPr="00D2570C">
              <w:rPr>
                <w:b/>
                <w:u w:val="single"/>
              </w:rPr>
              <w:t>Frequency:</w:t>
            </w:r>
            <w:r>
              <w:t xml:space="preserve">  will be four Dead End Kids response papers due at various points throughout the semester. </w:t>
            </w:r>
          </w:p>
          <w:p w:rsidR="00AE2DAA" w:rsidRDefault="00D2570C" w:rsidP="00F162AB">
            <w:r w:rsidRPr="00F162AB">
              <w:rPr>
                <w:b/>
                <w:u w:val="single"/>
              </w:rPr>
              <w:t>Importance:</w:t>
            </w:r>
            <w:r>
              <w:t xml:space="preserve"> In</w:t>
            </w:r>
            <w:r w:rsidR="00F162AB">
              <w:t xml:space="preserve"> terms of the actual percentage, grades from these papers </w:t>
            </w:r>
            <w:r w:rsidR="00F538F1">
              <w:t>account for approximately 22</w:t>
            </w:r>
            <w:r w:rsidR="00F162AB">
              <w:t xml:space="preserve">% of the final course grade. </w:t>
            </w:r>
            <w:r w:rsidR="00BA3E4D">
              <w:rPr>
                <w:b/>
                <w:u w:val="single"/>
              </w:rPr>
              <w:t>Expected Success Rate</w:t>
            </w:r>
            <w:r w:rsidR="00F162AB" w:rsidRPr="00BA3E4D">
              <w:rPr>
                <w:b/>
                <w:u w:val="single"/>
              </w:rPr>
              <w:t>:</w:t>
            </w:r>
            <w:r w:rsidR="00F162AB">
              <w:t xml:space="preserve"> I expect </w:t>
            </w:r>
            <w:r w:rsidR="00BA3E4D">
              <w:t xml:space="preserve">that at least </w:t>
            </w:r>
            <w:r w:rsidR="00B068EF">
              <w:t>75%</w:t>
            </w:r>
            <w:r w:rsidR="00F162AB">
              <w:t xml:space="preserve"> </w:t>
            </w:r>
            <w:r w:rsidR="00BA3E4D">
              <w:t xml:space="preserve">of students who participate in these assignments will have demonstrated proficiency in this area by the end of the semester. </w:t>
            </w:r>
          </w:p>
          <w:p w:rsidR="007A65D6" w:rsidRDefault="00BA3E4D" w:rsidP="00F162AB">
            <w:r w:rsidRPr="00BA3E4D">
              <w:rPr>
                <w:b/>
                <w:u w:val="single"/>
              </w:rPr>
              <w:t>Rational for Expected Success Rate:</w:t>
            </w:r>
            <w:r>
              <w:t xml:space="preserve"> </w:t>
            </w:r>
            <w:r w:rsidR="00B068EF">
              <w:t>75%</w:t>
            </w:r>
            <w:r>
              <w:t xml:space="preserve"> is a reasonable threshold to expect and allows for some degree of student failure to complete t</w:t>
            </w:r>
            <w:r w:rsidR="000435AC">
              <w:t>he assignment and/or</w:t>
            </w:r>
            <w:r>
              <w:t xml:space="preserve"> failure to address that specific aspect of the assignment(s)</w:t>
            </w:r>
            <w:r w:rsidR="000435AC">
              <w:t>.</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D946BB">
            <w:r w:rsidRPr="007A65D6">
              <w:t xml:space="preserve">Integrates insight and or reasoning with </w:t>
            </w:r>
            <w:r w:rsidR="00D946BB">
              <w:t>existing</w:t>
            </w:r>
            <w:r w:rsidRPr="007A65D6">
              <w:t xml:space="preserve"> understanding to reach informed conclusions and/or understanding</w:t>
            </w:r>
          </w:p>
        </w:tc>
        <w:tc>
          <w:tcPr>
            <w:tcW w:w="6750" w:type="dxa"/>
          </w:tcPr>
          <w:p w:rsidR="00AE2DAA" w:rsidRDefault="00F162AB" w:rsidP="00F162AB">
            <w:r w:rsidRPr="00D2570C">
              <w:rPr>
                <w:b/>
                <w:u w:val="single"/>
              </w:rPr>
              <w:t>Type:</w:t>
            </w:r>
            <w:r>
              <w:t xml:space="preserve"> Similar to the above response, students will accomplish this goal through the use of Dead End Kids response papers. After reading specific sections of the book, students will be required to integrate their own insight and understanding of the specific phenomenon by taking their own position on each main area of focus in the paper. They are required to make their own argument with regard to the</w:t>
            </w:r>
            <w:r w:rsidR="008B350C">
              <w:t xml:space="preserve"> information they are reviewing</w:t>
            </w:r>
            <w:r>
              <w:t xml:space="preserve"> </w:t>
            </w:r>
            <w:r w:rsidR="008B350C">
              <w:t>(see Dead End Kids paper directions for specific examples).</w:t>
            </w:r>
          </w:p>
          <w:p w:rsidR="00AE2DAA" w:rsidRDefault="00F162AB" w:rsidP="00F162AB">
            <w:r w:rsidRPr="00D2570C">
              <w:rPr>
                <w:b/>
                <w:u w:val="single"/>
              </w:rPr>
              <w:t>Frequency:</w:t>
            </w:r>
            <w:r>
              <w:t xml:space="preserve"> There will be four Dead End Kids response papers due at various points throughout the semester.</w:t>
            </w:r>
          </w:p>
          <w:p w:rsidR="00AE2DAA" w:rsidRDefault="00F162AB" w:rsidP="00F162AB">
            <w:r>
              <w:t xml:space="preserve"> </w:t>
            </w:r>
            <w:r w:rsidRPr="00F162AB">
              <w:rPr>
                <w:b/>
                <w:u w:val="single"/>
              </w:rPr>
              <w:t>Importance:</w:t>
            </w:r>
            <w:r>
              <w:t xml:space="preserve"> In terms of the actual percentage, grades from these papers </w:t>
            </w:r>
            <w:r w:rsidR="00F538F1">
              <w:t>account for approximately 22</w:t>
            </w:r>
            <w:r>
              <w:t>% of the final course grade.</w:t>
            </w:r>
            <w:r w:rsidR="000435AC">
              <w:t xml:space="preserve"> </w:t>
            </w:r>
            <w:r w:rsidR="000435AC">
              <w:rPr>
                <w:b/>
                <w:u w:val="single"/>
              </w:rPr>
              <w:t>Expected Success Rate</w:t>
            </w:r>
            <w:r w:rsidR="000435AC" w:rsidRPr="00BA3E4D">
              <w:rPr>
                <w:b/>
                <w:u w:val="single"/>
              </w:rPr>
              <w:t>:</w:t>
            </w:r>
            <w:r w:rsidR="000435AC">
              <w:t xml:space="preserve"> I expect that at least </w:t>
            </w:r>
            <w:r w:rsidR="00B068EF">
              <w:t>75%</w:t>
            </w:r>
            <w:r w:rsidR="000435AC">
              <w:t xml:space="preserve"> of students who participate in these assignments will have demonstrated proficiency in this area by the end of the semester. </w:t>
            </w:r>
          </w:p>
          <w:p w:rsidR="007A65D6" w:rsidRDefault="000435AC" w:rsidP="00F162AB">
            <w:r w:rsidRPr="00BA3E4D">
              <w:rPr>
                <w:b/>
                <w:u w:val="single"/>
              </w:rPr>
              <w:t>Rational for Expected Success Rate:</w:t>
            </w:r>
            <w:r>
              <w:t xml:space="preserve"> </w:t>
            </w:r>
            <w:r w:rsidR="00B068EF">
              <w:t>75%</w:t>
            </w:r>
            <w:r>
              <w:t xml:space="preserve"> is a reasonable threshold to expect and allows for some degree of student failure to complete the assignment and/or failure to address that specific aspect of the assignment(s).</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AE2DAA" w:rsidRDefault="000435AC" w:rsidP="006F47F5">
            <w:r>
              <w:t xml:space="preserve">This aspect of critical thinking is very similar to the first dimension list above; however instead of “assessing” information they are now asked to “evaluate information”. This will also be accomplished in the same manner as above. </w:t>
            </w:r>
          </w:p>
          <w:p w:rsidR="00AE2DAA" w:rsidRDefault="000435AC" w:rsidP="006F47F5">
            <w:r w:rsidRPr="00D2570C">
              <w:rPr>
                <w:b/>
                <w:u w:val="single"/>
              </w:rPr>
              <w:t>Type:</w:t>
            </w:r>
            <w:r>
              <w:t xml:space="preserve"> Students will be required to read and write response papers to the book Dead End Kids: Gang Girls and the Boys They Know. Students will be required to critique information from the book as well as the research methods used to collect the data in terms of potential bias that may have been introduced. They are required to make their own argument with regard to the information they are reviewing and whether they agree or disagree with the conclusions</w:t>
            </w:r>
            <w:r w:rsidR="008B350C">
              <w:t xml:space="preserve"> (see Dead End Kids paper directions for specific examples)</w:t>
            </w:r>
            <w:r>
              <w:t xml:space="preserve">. </w:t>
            </w:r>
          </w:p>
          <w:p w:rsidR="00AE2DAA" w:rsidRDefault="000435AC" w:rsidP="006F47F5">
            <w:r w:rsidRPr="00D2570C">
              <w:rPr>
                <w:b/>
                <w:u w:val="single"/>
              </w:rPr>
              <w:t>Frequency:</w:t>
            </w:r>
            <w:r>
              <w:t xml:space="preserve">  will be four Dead End Kids response papers due at various points throughout the semester. </w:t>
            </w:r>
          </w:p>
          <w:p w:rsidR="00AE2DAA" w:rsidRDefault="000435AC" w:rsidP="006F47F5">
            <w:r w:rsidRPr="00F162AB">
              <w:rPr>
                <w:b/>
                <w:u w:val="single"/>
              </w:rPr>
              <w:t>Importance:</w:t>
            </w:r>
            <w:r>
              <w:t xml:space="preserve"> In terms of the actual percentage, grades from these papers </w:t>
            </w:r>
            <w:r w:rsidR="00F538F1">
              <w:t>account for approximately 22</w:t>
            </w:r>
            <w:r>
              <w:t xml:space="preserve">% of the final course grade. </w:t>
            </w:r>
            <w:r>
              <w:rPr>
                <w:b/>
                <w:u w:val="single"/>
              </w:rPr>
              <w:t>Expected Success Rate</w:t>
            </w:r>
            <w:r w:rsidRPr="00BA3E4D">
              <w:rPr>
                <w:b/>
                <w:u w:val="single"/>
              </w:rPr>
              <w:t>:</w:t>
            </w:r>
            <w:r>
              <w:t xml:space="preserve"> I expect that at least </w:t>
            </w:r>
            <w:r w:rsidR="00B068EF">
              <w:t>75%</w:t>
            </w:r>
            <w:r>
              <w:t xml:space="preserve"> of students who participate in these assignments will have demonstrated proficiency in this area by the end of the semester. </w:t>
            </w:r>
          </w:p>
          <w:p w:rsidR="007A65D6" w:rsidRDefault="000435AC" w:rsidP="006F47F5">
            <w:r w:rsidRPr="00BA3E4D">
              <w:rPr>
                <w:b/>
                <w:u w:val="single"/>
              </w:rPr>
              <w:t>Rational for Expected Success Rate:</w:t>
            </w:r>
            <w:r>
              <w:t xml:space="preserve"> </w:t>
            </w:r>
            <w:r w:rsidR="00B068EF">
              <w:t>75%</w:t>
            </w:r>
            <w:r>
              <w:t xml:space="preserve"> is a reasonable threshold to expect and allows for some degree of student failure to complete the assignment and/or failure to address that specific aspect of the assignment(s).</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CC4531" w:rsidRDefault="00CC4531" w:rsidP="00CC4531">
            <w:r w:rsidRPr="00D2570C">
              <w:rPr>
                <w:b/>
                <w:u w:val="single"/>
              </w:rPr>
              <w:t>Type:</w:t>
            </w:r>
            <w:r>
              <w:t xml:space="preserve"> </w:t>
            </w:r>
            <w:r w:rsidR="00635755">
              <w:t xml:space="preserve">This particular dimension will be assessed through the use of </w:t>
            </w:r>
            <w:r w:rsidR="003866F4">
              <w:t>in class writing assignments where information is presented and then students are asked to respond to a controversial question or proposition. In particular, I ask students to compare and contrast street gangs from a typical sorority/fraternity. Class</w:t>
            </w:r>
            <w:r w:rsidR="006533C4">
              <w:t>room discussions</w:t>
            </w:r>
            <w:r w:rsidR="003866F4">
              <w:t xml:space="preserve"> inevitably </w:t>
            </w:r>
            <w:r w:rsidR="006533C4">
              <w:t>covers</w:t>
            </w:r>
            <w:r w:rsidR="003866F4">
              <w:t xml:space="preserve"> the use of initiations, the use of symbols for group identification, group rivalries, and the extent to which deviance and crime exists across groups. </w:t>
            </w:r>
          </w:p>
          <w:p w:rsidR="00CC4531" w:rsidRDefault="00CC4531" w:rsidP="00CC4531">
            <w:r w:rsidRPr="00D2570C">
              <w:rPr>
                <w:b/>
                <w:u w:val="single"/>
              </w:rPr>
              <w:t>Frequency:</w:t>
            </w:r>
            <w:r>
              <w:t xml:space="preserve">  </w:t>
            </w:r>
            <w:r w:rsidR="003866F4">
              <w:t xml:space="preserve">Approximately 8 in class writing assignments are </w:t>
            </w:r>
            <w:r w:rsidR="006533C4">
              <w:t xml:space="preserve">given during the course of a semester with only the highest 6 scores counting (though this number may likely increase in the future). </w:t>
            </w:r>
          </w:p>
          <w:p w:rsidR="00CC4531" w:rsidRDefault="00CC4531" w:rsidP="00CC4531">
            <w:r w:rsidRPr="00F162AB">
              <w:rPr>
                <w:b/>
                <w:u w:val="single"/>
              </w:rPr>
              <w:t>Importance:</w:t>
            </w:r>
            <w:r>
              <w:t xml:space="preserve"> </w:t>
            </w:r>
            <w:r w:rsidR="006533C4">
              <w:t>The total category of in class assignments account for approximately 13% of the final grade</w:t>
            </w:r>
          </w:p>
          <w:p w:rsidR="00635755" w:rsidRDefault="00CC4531" w:rsidP="00635755">
            <w:r>
              <w:rPr>
                <w:b/>
                <w:u w:val="single"/>
              </w:rPr>
              <w:t>Expected Success Rate</w:t>
            </w:r>
            <w:r w:rsidRPr="00BA3E4D">
              <w:rPr>
                <w:b/>
                <w:u w:val="single"/>
              </w:rPr>
              <w:t>:</w:t>
            </w:r>
            <w:r w:rsidR="003866F4">
              <w:t xml:space="preserve"> I expect that at least </w:t>
            </w:r>
            <w:r w:rsidR="00B068EF">
              <w:t>60%</w:t>
            </w:r>
            <w:r>
              <w:t xml:space="preserve"> of</w:t>
            </w:r>
            <w:r w:rsidR="006533C4">
              <w:t xml:space="preserve"> students who complete the in class assignment</w:t>
            </w:r>
            <w:r>
              <w:t xml:space="preserve"> will have demonstrated proficiency in this a</w:t>
            </w:r>
            <w:r w:rsidR="003866F4">
              <w:t xml:space="preserve">rea by the end of the semester (The expected success rate is lower because I drop the two lowest scores/assignments for in class writing assignments at the end of the term– if this assignment is conducted towards the end of the semester, a portion of students who saved their dropped scores until the end may not actually submit a written response.) </w:t>
            </w:r>
          </w:p>
          <w:p w:rsidR="00E51C13" w:rsidRPr="00AE7775" w:rsidRDefault="00CC4531" w:rsidP="00635755">
            <w:r w:rsidRPr="00BA3E4D">
              <w:rPr>
                <w:b/>
                <w:u w:val="single"/>
              </w:rPr>
              <w:t>Rational for Expected Success Rate:</w:t>
            </w:r>
            <w:r w:rsidR="006533C4">
              <w:t xml:space="preserve"> </w:t>
            </w:r>
            <w:r w:rsidR="00B068EF">
              <w:t>60%</w:t>
            </w:r>
            <w:r>
              <w:t xml:space="preserve"> is a reasonable threshold to expect and allows for some degree of student failure to complete the assignment and/or failure to address that specific aspect of the assignment(s).</w:t>
            </w:r>
          </w:p>
        </w:tc>
      </w:tr>
      <w:tr w:rsidR="006533C4" w:rsidRPr="00AE7775" w:rsidTr="00E51C13">
        <w:tc>
          <w:tcPr>
            <w:tcW w:w="1885" w:type="dxa"/>
          </w:tcPr>
          <w:p w:rsidR="006533C4" w:rsidRPr="00E51C13" w:rsidRDefault="006533C4" w:rsidP="006533C4">
            <w:pPr>
              <w:rPr>
                <w:b/>
                <w:sz w:val="20"/>
              </w:rPr>
            </w:pPr>
            <w:r w:rsidRPr="00E51C13">
              <w:rPr>
                <w:b/>
                <w:sz w:val="20"/>
              </w:rPr>
              <w:t>Ethical Issues</w:t>
            </w:r>
          </w:p>
        </w:tc>
        <w:tc>
          <w:tcPr>
            <w:tcW w:w="2790" w:type="dxa"/>
            <w:tcBorders>
              <w:right w:val="single" w:sz="36" w:space="0" w:color="000000"/>
            </w:tcBorders>
          </w:tcPr>
          <w:p w:rsidR="006533C4" w:rsidRDefault="006533C4" w:rsidP="006533C4">
            <w:pPr>
              <w:rPr>
                <w:sz w:val="20"/>
              </w:rPr>
            </w:pPr>
            <w:r>
              <w:rPr>
                <w:sz w:val="20"/>
              </w:rPr>
              <w:t>Addressing ethical i</w:t>
            </w:r>
            <w:r w:rsidRPr="00817AAB">
              <w:rPr>
                <w:sz w:val="20"/>
              </w:rPr>
              <w:t xml:space="preserve">ssues in </w:t>
            </w:r>
            <w:r>
              <w:rPr>
                <w:sz w:val="20"/>
              </w:rPr>
              <w:t>s</w:t>
            </w:r>
            <w:r w:rsidRPr="00817AAB">
              <w:rPr>
                <w:sz w:val="20"/>
              </w:rPr>
              <w:t>ociety</w:t>
            </w:r>
          </w:p>
          <w:p w:rsidR="006533C4" w:rsidRPr="00D663A5" w:rsidRDefault="006533C4" w:rsidP="006533C4">
            <w:pPr>
              <w:rPr>
                <w:sz w:val="20"/>
              </w:rPr>
            </w:pPr>
          </w:p>
        </w:tc>
        <w:tc>
          <w:tcPr>
            <w:tcW w:w="5940" w:type="dxa"/>
            <w:tcBorders>
              <w:left w:val="single" w:sz="2" w:space="0" w:color="000000"/>
              <w:bottom w:val="single" w:sz="4" w:space="0" w:color="auto"/>
            </w:tcBorders>
          </w:tcPr>
          <w:p w:rsidR="006533C4" w:rsidRDefault="006533C4" w:rsidP="006533C4">
            <w:r w:rsidRPr="00D2570C">
              <w:rPr>
                <w:b/>
                <w:u w:val="single"/>
              </w:rPr>
              <w:t>Type:</w:t>
            </w:r>
            <w:r>
              <w:t xml:space="preserve"> This particular dimension will be assessed through the use of in class writing assignments where information is presented and then students are asked to respond to a controversial question or proposition. For one particular assignment</w:t>
            </w:r>
            <w:r w:rsidR="0057238C">
              <w:t>,</w:t>
            </w:r>
            <w:r>
              <w:t xml:space="preserve"> I ask students to </w:t>
            </w:r>
            <w:r w:rsidR="0057238C">
              <w:t>take a position on the use of gang databases, whether they are ethical to be used as currently implemented in most cities, and whether the benefits outweigh the risk of wrongful inclusion and potential discrimination (given the extremely subjective nature of only a minimal number of criteria used for inclusion)</w:t>
            </w:r>
          </w:p>
          <w:p w:rsidR="006533C4" w:rsidRDefault="006533C4" w:rsidP="006533C4">
            <w:r w:rsidRPr="00D2570C">
              <w:rPr>
                <w:b/>
                <w:u w:val="single"/>
              </w:rPr>
              <w:t>Frequency:</w:t>
            </w:r>
            <w:r>
              <w:t xml:space="preserve">  Approximately 8 in class writing assignments are given during the course of a semester with only the highest 6 scores counting (though this number may likely increase in the future). </w:t>
            </w:r>
          </w:p>
          <w:p w:rsidR="006533C4" w:rsidRDefault="006533C4" w:rsidP="006533C4">
            <w:r w:rsidRPr="00F162AB">
              <w:rPr>
                <w:b/>
                <w:u w:val="single"/>
              </w:rPr>
              <w:t>Importance:</w:t>
            </w:r>
            <w:r>
              <w:t xml:space="preserve"> The total category of in class assignments account for approximately 13% of the final grade</w:t>
            </w:r>
          </w:p>
          <w:p w:rsidR="006533C4" w:rsidRDefault="006533C4" w:rsidP="006533C4">
            <w:r>
              <w:rPr>
                <w:b/>
                <w:u w:val="single"/>
              </w:rPr>
              <w:t>Expected Success Rate</w:t>
            </w:r>
            <w:r w:rsidRPr="00BA3E4D">
              <w:rPr>
                <w:b/>
                <w:u w:val="single"/>
              </w:rPr>
              <w:t>:</w:t>
            </w:r>
            <w:r>
              <w:t xml:space="preserve"> I expect that at least </w:t>
            </w:r>
            <w:r w:rsidR="00B068EF">
              <w:t>60%</w:t>
            </w:r>
            <w:r>
              <w:t xml:space="preserve"> of students who complete the in class assignment will have demonstrated proficiency in this area by the end of the semester (The expected success rate is lower because I drop the two lowest scores/assignments for in class writing assignments at the end of the term– if this assignment is conducted towards the end of the semester, a portion of students who saved their dropped scores until the end may not actually submit a written response.) </w:t>
            </w:r>
          </w:p>
          <w:p w:rsidR="006533C4" w:rsidRPr="00AE7775" w:rsidRDefault="006533C4" w:rsidP="006533C4">
            <w:r w:rsidRPr="00BA3E4D">
              <w:rPr>
                <w:b/>
                <w:u w:val="single"/>
              </w:rPr>
              <w:t>Rational for Expected Success Rate:</w:t>
            </w:r>
            <w:r>
              <w:t xml:space="preserve"> </w:t>
            </w:r>
            <w:r w:rsidR="00B068EF">
              <w:t>60%</w:t>
            </w:r>
            <w:r>
              <w:t xml:space="preserve"> is a reasonable threshold to expect and allows for some degree of student failure to complete the assignment and/or failure to address that specific aspect of the assignment(s).</w:t>
            </w:r>
          </w:p>
        </w:tc>
      </w:tr>
      <w:tr w:rsidR="00E51C13" w:rsidRPr="00AE7775" w:rsidTr="00E51C13">
        <w:tc>
          <w:tcPr>
            <w:tcW w:w="1885" w:type="dxa"/>
          </w:tcPr>
          <w:p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CC4531" w:rsidRDefault="00CC4531" w:rsidP="00CC4531">
            <w:r w:rsidRPr="00D2570C">
              <w:rPr>
                <w:b/>
                <w:u w:val="single"/>
              </w:rPr>
              <w:t>Type:</w:t>
            </w:r>
            <w:r>
              <w:t xml:space="preserve"> </w:t>
            </w:r>
            <w:r w:rsidR="0057238C">
              <w:t xml:space="preserve">This particular dimension will be assessed through the use of in class writing assignments where information is presented and then students are asked to respond to a controversial question or proposition. For one particular assignment, I ask students to watch a video that explains the formation and evolution of the Crips and Bloods and the social and economic obstacles these groups have been trying to overcome (I also cover much of this information during class lectures). Students are asked to write a short paper explaining the top five events/reasons that explain the </w:t>
            </w:r>
            <w:r w:rsidR="00D212EF">
              <w:t xml:space="preserve">formation and evolution of the Crips and Bloods gangs. As mentioned earlier, students typically discuss things such as racial discrimination and violence directed towards African Americans, poverty, discrimination and deindustrialization, the Zoot Suit Riots, the Watts Riots, the fall of the Black Panther party, and restrictive housing covenants that forced residential segregation. </w:t>
            </w:r>
          </w:p>
          <w:p w:rsidR="0057238C" w:rsidRDefault="0057238C" w:rsidP="0057238C">
            <w:r w:rsidRPr="00D2570C">
              <w:rPr>
                <w:b/>
                <w:u w:val="single"/>
              </w:rPr>
              <w:t>Frequency:</w:t>
            </w:r>
            <w:r>
              <w:t xml:space="preserve">  Approximately 8 in class writing assignments are given during the course of a semester with only the highest 6 scores counting (though this number may likely increase in the future). </w:t>
            </w:r>
          </w:p>
          <w:p w:rsidR="0057238C" w:rsidRDefault="0057238C" w:rsidP="0057238C">
            <w:r w:rsidRPr="00F162AB">
              <w:rPr>
                <w:b/>
                <w:u w:val="single"/>
              </w:rPr>
              <w:t>Importance:</w:t>
            </w:r>
            <w:r>
              <w:t xml:space="preserve"> The total category of in class assignments account for approximately 13% of the final grade</w:t>
            </w:r>
          </w:p>
          <w:p w:rsidR="0057238C" w:rsidRDefault="0057238C" w:rsidP="0057238C">
            <w:r>
              <w:rPr>
                <w:b/>
                <w:u w:val="single"/>
              </w:rPr>
              <w:t>Expected Success Rate</w:t>
            </w:r>
            <w:r w:rsidRPr="00BA3E4D">
              <w:rPr>
                <w:b/>
                <w:u w:val="single"/>
              </w:rPr>
              <w:t>:</w:t>
            </w:r>
            <w:r>
              <w:t xml:space="preserve"> I expect that at least </w:t>
            </w:r>
            <w:r w:rsidR="00B068EF">
              <w:t>60%</w:t>
            </w:r>
            <w:r>
              <w:t xml:space="preserve"> of students who complete the in class assignment will have demonstrated proficiency in this area by the end of the semester (The expected success rate is lower because I drop the two lowest scores/assignments for in class writing assignments at the end of the term– if this assignment is conducted towards the end of the semester, a portion of students who saved their dropped scores until the end may not actually submit a written response.) </w:t>
            </w:r>
          </w:p>
          <w:p w:rsidR="00E51C13" w:rsidRPr="00AE7775" w:rsidRDefault="0057238C" w:rsidP="0057238C">
            <w:r w:rsidRPr="00BA3E4D">
              <w:rPr>
                <w:b/>
                <w:u w:val="single"/>
              </w:rPr>
              <w:t>Rational for Expected Success Rate:</w:t>
            </w:r>
            <w:r>
              <w:t xml:space="preserve"> </w:t>
            </w:r>
            <w:r w:rsidR="00B068EF">
              <w:t>60%</w:t>
            </w:r>
            <w:r>
              <w:t xml:space="preserve"> is a reasonable threshold to expect and allows for some degree of student failure to complete the assignment and/or failure to address that specific aspect of the assignment(s).</w:t>
            </w:r>
          </w:p>
        </w:tc>
      </w:tr>
    </w:tbl>
    <w:p w:rsidR="00FF1320" w:rsidRDefault="00FF1320"/>
    <w:p w:rsidR="00FF1320" w:rsidRDefault="00FF1320">
      <w:r>
        <w:br w:type="page"/>
      </w:r>
    </w:p>
    <w:p w:rsidR="00FF1320" w:rsidRDefault="00FF1320" w:rsidP="00FF1320">
      <w:pPr>
        <w:spacing w:before="20"/>
        <w:ind w:left="3633" w:right="3570"/>
        <w:jc w:val="center"/>
        <w:rPr>
          <w:sz w:val="32"/>
        </w:rPr>
      </w:pPr>
      <w:r>
        <w:rPr>
          <w:sz w:val="32"/>
        </w:rPr>
        <w:t>Northern Michigan University</w:t>
      </w:r>
      <w:r>
        <w:rPr>
          <w:spacing w:val="-71"/>
          <w:sz w:val="32"/>
        </w:rPr>
        <w:t xml:space="preserve"> </w:t>
      </w:r>
      <w:r>
        <w:rPr>
          <w:sz w:val="32"/>
        </w:rPr>
        <w:t>American</w:t>
      </w:r>
      <w:r>
        <w:rPr>
          <w:spacing w:val="-1"/>
          <w:sz w:val="32"/>
        </w:rPr>
        <w:t xml:space="preserve"> </w:t>
      </w:r>
      <w:r>
        <w:rPr>
          <w:sz w:val="32"/>
        </w:rPr>
        <w:t>Street Gangs</w:t>
      </w:r>
    </w:p>
    <w:p w:rsidR="00FF1320" w:rsidRDefault="00FF1320" w:rsidP="00FF1320">
      <w:pPr>
        <w:spacing w:line="390" w:lineRule="exact"/>
        <w:ind w:left="3630" w:right="3570"/>
        <w:jc w:val="center"/>
        <w:rPr>
          <w:sz w:val="32"/>
        </w:rPr>
      </w:pPr>
      <w:r>
        <w:rPr>
          <w:sz w:val="32"/>
        </w:rPr>
        <w:t>CJ</w:t>
      </w:r>
      <w:r>
        <w:rPr>
          <w:spacing w:val="-1"/>
          <w:sz w:val="32"/>
        </w:rPr>
        <w:t xml:space="preserve"> </w:t>
      </w:r>
      <w:r>
        <w:rPr>
          <w:sz w:val="32"/>
        </w:rPr>
        <w:t>370</w:t>
      </w:r>
    </w:p>
    <w:p w:rsidR="00FF1320" w:rsidRDefault="00FF1320" w:rsidP="00FF1320">
      <w:pPr>
        <w:ind w:left="3628" w:right="3570"/>
        <w:jc w:val="center"/>
        <w:rPr>
          <w:sz w:val="32"/>
        </w:rPr>
      </w:pPr>
      <w:r>
        <w:rPr>
          <w:sz w:val="32"/>
        </w:rPr>
        <w:t>Fall</w:t>
      </w:r>
      <w:r>
        <w:rPr>
          <w:spacing w:val="-1"/>
          <w:sz w:val="32"/>
        </w:rPr>
        <w:t xml:space="preserve"> </w:t>
      </w:r>
      <w:r>
        <w:rPr>
          <w:sz w:val="32"/>
        </w:rPr>
        <w:t>2021</w:t>
      </w:r>
    </w:p>
    <w:p w:rsidR="00FF1320" w:rsidRDefault="00FF1320" w:rsidP="00FF1320">
      <w:pPr>
        <w:pStyle w:val="BodyText"/>
        <w:tabs>
          <w:tab w:val="left" w:pos="5092"/>
        </w:tabs>
        <w:spacing w:before="269"/>
        <w:ind w:left="160" w:right="118"/>
      </w:pPr>
      <w:r>
        <w:t>Instructor:</w:t>
      </w:r>
      <w:r>
        <w:rPr>
          <w:spacing w:val="-2"/>
        </w:rPr>
        <w:t xml:space="preserve"> </w:t>
      </w:r>
      <w:r>
        <w:t>Bryan</w:t>
      </w:r>
      <w:r>
        <w:rPr>
          <w:spacing w:val="-2"/>
        </w:rPr>
        <w:t xml:space="preserve"> </w:t>
      </w:r>
      <w:r>
        <w:t>Bubolz</w:t>
      </w:r>
      <w:r>
        <w:rPr>
          <w:spacing w:val="-4"/>
        </w:rPr>
        <w:t xml:space="preserve"> </w:t>
      </w:r>
      <w:r>
        <w:t>,</w:t>
      </w:r>
      <w:r>
        <w:rPr>
          <w:spacing w:val="-2"/>
        </w:rPr>
        <w:t xml:space="preserve"> </w:t>
      </w:r>
      <w:r>
        <w:t>Ph.D.</w:t>
      </w:r>
      <w:r>
        <w:tab/>
        <w:t>Course Meeting Time: Mon. and Wed., 3:00 p.m. – 4:40 p.m.</w:t>
      </w:r>
      <w:r>
        <w:rPr>
          <w:spacing w:val="1"/>
        </w:rPr>
        <w:t xml:space="preserve"> </w:t>
      </w:r>
      <w:r>
        <w:t>Email:</w:t>
      </w:r>
      <w:r>
        <w:rPr>
          <w:spacing w:val="-1"/>
        </w:rPr>
        <w:t xml:space="preserve"> </w:t>
      </w:r>
      <w:hyperlink r:id="rId7">
        <w:r>
          <w:rPr>
            <w:color w:val="0000FF"/>
            <w:u w:val="single" w:color="0000FF"/>
          </w:rPr>
          <w:t>bbubolz@nmu.edu</w:t>
        </w:r>
      </w:hyperlink>
      <w:r>
        <w:rPr>
          <w:color w:val="0000FF"/>
          <w:spacing w:val="48"/>
        </w:rPr>
        <w:t xml:space="preserve"> </w:t>
      </w:r>
      <w:r>
        <w:t>(preferred)</w:t>
      </w:r>
      <w:r>
        <w:tab/>
        <w:t>Location: Synchronous Zoom meetings and other work on educat</w:t>
      </w:r>
      <w:r>
        <w:rPr>
          <w:spacing w:val="-47"/>
        </w:rPr>
        <w:t xml:space="preserve"> </w:t>
      </w:r>
      <w:r>
        <w:t>Office:</w:t>
      </w:r>
      <w:r>
        <w:rPr>
          <w:spacing w:val="-1"/>
        </w:rPr>
        <w:t xml:space="preserve"> </w:t>
      </w:r>
      <w:r>
        <w:t>Jamrich Hall</w:t>
      </w:r>
      <w:r>
        <w:rPr>
          <w:spacing w:val="-1"/>
        </w:rPr>
        <w:t xml:space="preserve"> </w:t>
      </w:r>
      <w:r>
        <w:t>Rm. 2503</w:t>
      </w:r>
    </w:p>
    <w:p w:rsidR="00FF1320" w:rsidRDefault="00FF1320" w:rsidP="00FF1320">
      <w:pPr>
        <w:pStyle w:val="BodyText"/>
        <w:spacing w:before="1" w:line="267" w:lineRule="exact"/>
        <w:ind w:left="160"/>
      </w:pPr>
      <w:r>
        <w:t>Phone</w:t>
      </w:r>
      <w:r>
        <w:rPr>
          <w:spacing w:val="-5"/>
        </w:rPr>
        <w:t xml:space="preserve"> </w:t>
      </w:r>
      <w:r>
        <w:t>Number:</w:t>
      </w:r>
      <w:r>
        <w:rPr>
          <w:spacing w:val="-3"/>
        </w:rPr>
        <w:t xml:space="preserve"> </w:t>
      </w:r>
      <w:r>
        <w:t>906-227-2645</w:t>
      </w:r>
    </w:p>
    <w:p w:rsidR="00FF1320" w:rsidRDefault="00FF1320" w:rsidP="00FF1320">
      <w:pPr>
        <w:pStyle w:val="BodyText"/>
        <w:spacing w:line="267" w:lineRule="exact"/>
        <w:ind w:left="160"/>
      </w:pPr>
      <w:r>
        <w:t>Office</w:t>
      </w:r>
      <w:r>
        <w:rPr>
          <w:spacing w:val="-2"/>
        </w:rPr>
        <w:t xml:space="preserve"> </w:t>
      </w:r>
      <w:r>
        <w:t>Hours:</w:t>
      </w:r>
      <w:r>
        <w:rPr>
          <w:spacing w:val="-1"/>
        </w:rPr>
        <w:t xml:space="preserve"> </w:t>
      </w:r>
      <w:r>
        <w:t>Mon.</w:t>
      </w:r>
      <w:r>
        <w:rPr>
          <w:spacing w:val="-3"/>
        </w:rPr>
        <w:t xml:space="preserve"> </w:t>
      </w:r>
      <w:r>
        <w:t>and</w:t>
      </w:r>
      <w:r>
        <w:rPr>
          <w:spacing w:val="-2"/>
        </w:rPr>
        <w:t xml:space="preserve"> </w:t>
      </w:r>
      <w:r>
        <w:t>Wed.</w:t>
      </w:r>
      <w:r>
        <w:rPr>
          <w:spacing w:val="-3"/>
        </w:rPr>
        <w:t xml:space="preserve"> </w:t>
      </w:r>
      <w:r>
        <w:t>12:45</w:t>
      </w:r>
      <w:r>
        <w:rPr>
          <w:spacing w:val="1"/>
        </w:rPr>
        <w:t xml:space="preserve"> </w:t>
      </w:r>
      <w:r>
        <w:t>–</w:t>
      </w:r>
      <w:r>
        <w:rPr>
          <w:spacing w:val="-4"/>
        </w:rPr>
        <w:t xml:space="preserve"> </w:t>
      </w:r>
      <w:r>
        <w:t>2:45</w:t>
      </w:r>
      <w:r>
        <w:rPr>
          <w:spacing w:val="-1"/>
        </w:rPr>
        <w:t xml:space="preserve"> </w:t>
      </w:r>
      <w:r>
        <w:t>p.m.</w:t>
      </w:r>
      <w:r>
        <w:rPr>
          <w:spacing w:val="-5"/>
        </w:rPr>
        <w:t xml:space="preserve"> </w:t>
      </w:r>
      <w:r>
        <w:t>(by</w:t>
      </w:r>
      <w:r>
        <w:rPr>
          <w:spacing w:val="-1"/>
        </w:rPr>
        <w:t xml:space="preserve"> </w:t>
      </w:r>
      <w:r>
        <w:t>phone)</w:t>
      </w:r>
    </w:p>
    <w:p w:rsidR="00FF1320" w:rsidRDefault="00FF1320" w:rsidP="00FF1320">
      <w:pPr>
        <w:pStyle w:val="BodyText"/>
      </w:pPr>
    </w:p>
    <w:p w:rsidR="00FF1320" w:rsidRDefault="00FF1320" w:rsidP="00FF1320">
      <w:pPr>
        <w:spacing w:before="1"/>
        <w:ind w:left="160" w:right="653"/>
        <w:rPr>
          <w:i/>
          <w:sz w:val="28"/>
        </w:rPr>
      </w:pPr>
      <w:r>
        <w:rPr>
          <w:i/>
          <w:sz w:val="28"/>
        </w:rPr>
        <w:t>"The gang, in short, is life, often rough and untamed, yet rich in elemental social processes</w:t>
      </w:r>
      <w:r>
        <w:rPr>
          <w:i/>
          <w:spacing w:val="-61"/>
          <w:sz w:val="28"/>
        </w:rPr>
        <w:t xml:space="preserve"> </w:t>
      </w:r>
      <w:r>
        <w:rPr>
          <w:i/>
          <w:sz w:val="28"/>
        </w:rPr>
        <w:t>significant</w:t>
      </w:r>
      <w:r>
        <w:rPr>
          <w:i/>
          <w:spacing w:val="-4"/>
          <w:sz w:val="28"/>
        </w:rPr>
        <w:t xml:space="preserve"> </w:t>
      </w:r>
      <w:r>
        <w:rPr>
          <w:i/>
          <w:sz w:val="28"/>
        </w:rPr>
        <w:t>to</w:t>
      </w:r>
      <w:r>
        <w:rPr>
          <w:i/>
          <w:spacing w:val="-2"/>
          <w:sz w:val="28"/>
        </w:rPr>
        <w:t xml:space="preserve"> </w:t>
      </w:r>
      <w:r>
        <w:rPr>
          <w:i/>
          <w:sz w:val="28"/>
        </w:rPr>
        <w:t>the</w:t>
      </w:r>
      <w:r>
        <w:rPr>
          <w:i/>
          <w:spacing w:val="-2"/>
          <w:sz w:val="28"/>
        </w:rPr>
        <w:t xml:space="preserve"> </w:t>
      </w:r>
      <w:r>
        <w:rPr>
          <w:i/>
          <w:sz w:val="28"/>
        </w:rPr>
        <w:t>student</w:t>
      </w:r>
      <w:r>
        <w:rPr>
          <w:i/>
          <w:spacing w:val="-2"/>
          <w:sz w:val="28"/>
        </w:rPr>
        <w:t xml:space="preserve"> </w:t>
      </w:r>
      <w:r>
        <w:rPr>
          <w:i/>
          <w:sz w:val="28"/>
        </w:rPr>
        <w:t>of society</w:t>
      </w:r>
      <w:r>
        <w:rPr>
          <w:i/>
          <w:spacing w:val="-2"/>
          <w:sz w:val="28"/>
        </w:rPr>
        <w:t xml:space="preserve"> </w:t>
      </w:r>
      <w:r>
        <w:rPr>
          <w:i/>
          <w:sz w:val="28"/>
        </w:rPr>
        <w:t>and</w:t>
      </w:r>
      <w:r>
        <w:rPr>
          <w:i/>
          <w:spacing w:val="-3"/>
          <w:sz w:val="28"/>
        </w:rPr>
        <w:t xml:space="preserve"> </w:t>
      </w:r>
      <w:r>
        <w:rPr>
          <w:i/>
          <w:sz w:val="28"/>
        </w:rPr>
        <w:t>human</w:t>
      </w:r>
      <w:r>
        <w:rPr>
          <w:i/>
          <w:spacing w:val="-2"/>
          <w:sz w:val="28"/>
        </w:rPr>
        <w:t xml:space="preserve"> </w:t>
      </w:r>
      <w:r>
        <w:rPr>
          <w:i/>
          <w:sz w:val="28"/>
        </w:rPr>
        <w:t>nature."</w:t>
      </w:r>
    </w:p>
    <w:p w:rsidR="00FF1320" w:rsidRDefault="00FF1320" w:rsidP="00FF1320">
      <w:pPr>
        <w:ind w:left="1600"/>
        <w:rPr>
          <w:i/>
          <w:sz w:val="28"/>
        </w:rPr>
      </w:pPr>
      <w:r>
        <w:rPr>
          <w:i/>
          <w:sz w:val="28"/>
        </w:rPr>
        <w:t>-Frederic</w:t>
      </w:r>
      <w:r>
        <w:rPr>
          <w:i/>
          <w:spacing w:val="-4"/>
          <w:sz w:val="28"/>
        </w:rPr>
        <w:t xml:space="preserve"> </w:t>
      </w:r>
      <w:r>
        <w:rPr>
          <w:i/>
          <w:sz w:val="28"/>
        </w:rPr>
        <w:t>M.</w:t>
      </w:r>
      <w:r>
        <w:rPr>
          <w:i/>
          <w:spacing w:val="-5"/>
          <w:sz w:val="28"/>
        </w:rPr>
        <w:t xml:space="preserve"> </w:t>
      </w:r>
      <w:r>
        <w:rPr>
          <w:i/>
          <w:sz w:val="28"/>
        </w:rPr>
        <w:t>Thrasher</w:t>
      </w:r>
    </w:p>
    <w:p w:rsidR="00FF1320" w:rsidRDefault="00FF1320" w:rsidP="00FF1320">
      <w:pPr>
        <w:pStyle w:val="BodyText"/>
        <w:spacing w:before="11"/>
        <w:rPr>
          <w:i/>
          <w:sz w:val="21"/>
        </w:rPr>
      </w:pPr>
    </w:p>
    <w:p w:rsidR="00FF1320" w:rsidRDefault="00FF1320" w:rsidP="00FF1320">
      <w:pPr>
        <w:pStyle w:val="Heading1"/>
        <w:spacing w:before="1"/>
      </w:pPr>
      <w:r>
        <w:rPr>
          <w:u w:val="single"/>
        </w:rPr>
        <w:t>Course</w:t>
      </w:r>
      <w:r>
        <w:rPr>
          <w:spacing w:val="-5"/>
          <w:u w:val="single"/>
        </w:rPr>
        <w:t xml:space="preserve"> </w:t>
      </w:r>
      <w:r>
        <w:rPr>
          <w:u w:val="single"/>
        </w:rPr>
        <w:t>Description</w:t>
      </w:r>
    </w:p>
    <w:p w:rsidR="00FF1320" w:rsidRDefault="00FF1320" w:rsidP="00FF1320">
      <w:pPr>
        <w:pStyle w:val="BodyText"/>
        <w:spacing w:before="5"/>
        <w:rPr>
          <w:b/>
          <w:sz w:val="17"/>
        </w:rPr>
      </w:pPr>
    </w:p>
    <w:p w:rsidR="00FF1320" w:rsidRDefault="00FF1320" w:rsidP="00FF1320">
      <w:pPr>
        <w:pStyle w:val="BodyText"/>
        <w:spacing w:before="56"/>
        <w:ind w:left="160" w:right="173" w:firstLine="720"/>
      </w:pPr>
      <w:r>
        <w:t>This course is designed to introduce students to the history of gangs, gang and gang member characteristics,</w:t>
      </w:r>
      <w:r>
        <w:rPr>
          <w:spacing w:val="1"/>
        </w:rPr>
        <w:t xml:space="preserve"> </w:t>
      </w:r>
      <w:r>
        <w:t>gang life, reasons for joining and leaving gangs, gang violence, prison gangs, and strategies of gang control. This course</w:t>
      </w:r>
      <w:r>
        <w:rPr>
          <w:spacing w:val="1"/>
        </w:rPr>
        <w:t xml:space="preserve"> </w:t>
      </w:r>
      <w:r>
        <w:t>will also focus on the subjective nature of gangs including definitional issues and the “invention” of gangs. You will be</w:t>
      </w:r>
      <w:r>
        <w:rPr>
          <w:spacing w:val="1"/>
        </w:rPr>
        <w:t xml:space="preserve"> </w:t>
      </w:r>
      <w:r>
        <w:t>challenged to think critically about gangs as well as the most appropriate societal responses to gangs. Throughout the</w:t>
      </w:r>
      <w:r>
        <w:rPr>
          <w:spacing w:val="1"/>
        </w:rPr>
        <w:t xml:space="preserve"> </w:t>
      </w:r>
      <w:r>
        <w:t>semester there will be multiple reading assignments, writing assignments, exams, short videos, and guest speakers (if</w:t>
      </w:r>
      <w:r>
        <w:rPr>
          <w:spacing w:val="1"/>
        </w:rPr>
        <w:t xml:space="preserve"> </w:t>
      </w:r>
      <w:r>
        <w:t>possible). These assignments and activities are meant to aid the learning process and allow you to improve on skills that</w:t>
      </w:r>
      <w:r>
        <w:rPr>
          <w:spacing w:val="-47"/>
        </w:rPr>
        <w:t xml:space="preserve"> </w:t>
      </w:r>
      <w:r>
        <w:t>will</w:t>
      </w:r>
      <w:r>
        <w:rPr>
          <w:spacing w:val="-1"/>
        </w:rPr>
        <w:t xml:space="preserve"> </w:t>
      </w:r>
      <w:r>
        <w:t>be</w:t>
      </w:r>
      <w:r>
        <w:rPr>
          <w:spacing w:val="-2"/>
        </w:rPr>
        <w:t xml:space="preserve"> </w:t>
      </w:r>
      <w:r>
        <w:t>essential</w:t>
      </w:r>
      <w:r>
        <w:rPr>
          <w:spacing w:val="-3"/>
        </w:rPr>
        <w:t xml:space="preserve"> </w:t>
      </w:r>
      <w:r>
        <w:t>in your academic</w:t>
      </w:r>
      <w:r>
        <w:rPr>
          <w:spacing w:val="-2"/>
        </w:rPr>
        <w:t xml:space="preserve"> </w:t>
      </w:r>
      <w:r>
        <w:t>and</w:t>
      </w:r>
      <w:r>
        <w:rPr>
          <w:spacing w:val="-1"/>
        </w:rPr>
        <w:t xml:space="preserve"> </w:t>
      </w:r>
      <w:r>
        <w:t>professional</w:t>
      </w:r>
      <w:r>
        <w:rPr>
          <w:spacing w:val="-2"/>
        </w:rPr>
        <w:t xml:space="preserve"> </w:t>
      </w:r>
      <w:r>
        <w:t>careers.</w:t>
      </w:r>
    </w:p>
    <w:p w:rsidR="00FF1320" w:rsidRDefault="00FF1320" w:rsidP="00FF1320">
      <w:pPr>
        <w:pStyle w:val="BodyText"/>
        <w:spacing w:before="6"/>
        <w:rPr>
          <w:sz w:val="16"/>
        </w:rPr>
      </w:pPr>
    </w:p>
    <w:p w:rsidR="00FF1320" w:rsidRDefault="00FF1320" w:rsidP="00FF1320">
      <w:pPr>
        <w:pStyle w:val="Heading1"/>
      </w:pPr>
      <w:r>
        <w:rPr>
          <w:u w:val="single"/>
        </w:rPr>
        <w:t>Learning</w:t>
      </w:r>
      <w:r>
        <w:rPr>
          <w:spacing w:val="-4"/>
          <w:u w:val="single"/>
        </w:rPr>
        <w:t xml:space="preserve"> </w:t>
      </w:r>
      <w:r>
        <w:rPr>
          <w:u w:val="single"/>
        </w:rPr>
        <w:t>Objectives</w:t>
      </w:r>
    </w:p>
    <w:p w:rsidR="00FF1320" w:rsidRDefault="00FF1320" w:rsidP="00FF1320">
      <w:pPr>
        <w:pStyle w:val="BodyText"/>
        <w:spacing w:before="9"/>
        <w:rPr>
          <w:b/>
          <w:sz w:val="11"/>
        </w:rPr>
      </w:pPr>
    </w:p>
    <w:p w:rsidR="00FF1320" w:rsidRDefault="00FF1320" w:rsidP="00FF1320">
      <w:pPr>
        <w:pStyle w:val="BodyText"/>
        <w:spacing w:before="56"/>
        <w:ind w:left="160"/>
      </w:pPr>
      <w:r>
        <w:t>The goal</w:t>
      </w:r>
      <w:r>
        <w:rPr>
          <w:spacing w:val="-3"/>
        </w:rPr>
        <w:t xml:space="preserve"> </w:t>
      </w:r>
      <w:r>
        <w:t>is</w:t>
      </w:r>
      <w:r>
        <w:rPr>
          <w:spacing w:val="-1"/>
        </w:rPr>
        <w:t xml:space="preserve"> </w:t>
      </w:r>
      <w:r>
        <w:t>that when</w:t>
      </w:r>
      <w:r>
        <w:rPr>
          <w:spacing w:val="-1"/>
        </w:rPr>
        <w:t xml:space="preserve"> </w:t>
      </w:r>
      <w:r>
        <w:t>you</w:t>
      </w:r>
      <w:r>
        <w:rPr>
          <w:spacing w:val="-2"/>
        </w:rPr>
        <w:t xml:space="preserve"> </w:t>
      </w:r>
      <w:r>
        <w:t>complete</w:t>
      </w:r>
      <w:r>
        <w:rPr>
          <w:spacing w:val="-2"/>
        </w:rPr>
        <w:t xml:space="preserve"> </w:t>
      </w:r>
      <w:r>
        <w:t>this</w:t>
      </w:r>
      <w:r>
        <w:rPr>
          <w:spacing w:val="-1"/>
        </w:rPr>
        <w:t xml:space="preserve"> </w:t>
      </w:r>
      <w:r>
        <w:t>course</w:t>
      </w:r>
      <w:r>
        <w:rPr>
          <w:spacing w:val="-2"/>
        </w:rPr>
        <w:t xml:space="preserve"> </w:t>
      </w:r>
      <w:r>
        <w:t>you</w:t>
      </w:r>
      <w:r>
        <w:rPr>
          <w:spacing w:val="-2"/>
        </w:rPr>
        <w:t xml:space="preserve"> </w:t>
      </w:r>
      <w:r>
        <w:t>will</w:t>
      </w:r>
      <w:r>
        <w:rPr>
          <w:spacing w:val="-1"/>
        </w:rPr>
        <w:t xml:space="preserve"> </w:t>
      </w:r>
      <w:r>
        <w:t>master the following</w:t>
      </w:r>
      <w:r>
        <w:rPr>
          <w:spacing w:val="-2"/>
        </w:rPr>
        <w:t xml:space="preserve"> </w:t>
      </w:r>
      <w:r>
        <w:t>objectives:</w:t>
      </w:r>
    </w:p>
    <w:p w:rsidR="00FF1320" w:rsidRDefault="00FF1320" w:rsidP="00FF1320">
      <w:pPr>
        <w:pStyle w:val="BodyText"/>
        <w:spacing w:before="4"/>
        <w:rPr>
          <w:sz w:val="16"/>
        </w:rPr>
      </w:pPr>
    </w:p>
    <w:p w:rsidR="00FF1320" w:rsidRDefault="00FF1320" w:rsidP="00FF1320">
      <w:pPr>
        <w:pStyle w:val="Heading1"/>
      </w:pPr>
      <w:r>
        <w:t>Specific</w:t>
      </w:r>
      <w:r>
        <w:rPr>
          <w:spacing w:val="-1"/>
        </w:rPr>
        <w:t xml:space="preserve"> </w:t>
      </w:r>
      <w:r>
        <w:t>goals</w:t>
      </w:r>
      <w:r>
        <w:rPr>
          <w:spacing w:val="-2"/>
        </w:rPr>
        <w:t xml:space="preserve"> </w:t>
      </w:r>
      <w:r>
        <w:t>related</w:t>
      </w:r>
      <w:r>
        <w:rPr>
          <w:spacing w:val="-3"/>
        </w:rPr>
        <w:t xml:space="preserve"> </w:t>
      </w:r>
      <w:r>
        <w:t>to</w:t>
      </w:r>
      <w:r>
        <w:rPr>
          <w:spacing w:val="-5"/>
        </w:rPr>
        <w:t xml:space="preserve"> </w:t>
      </w:r>
      <w:r>
        <w:t>course</w:t>
      </w:r>
      <w:r>
        <w:rPr>
          <w:spacing w:val="-2"/>
        </w:rPr>
        <w:t xml:space="preserve"> </w:t>
      </w:r>
      <w:r>
        <w:t>content</w:t>
      </w:r>
    </w:p>
    <w:p w:rsidR="00FF1320" w:rsidRDefault="00FF1320" w:rsidP="00FF1320">
      <w:pPr>
        <w:pStyle w:val="BodyText"/>
        <w:spacing w:before="4"/>
        <w:rPr>
          <w:b/>
          <w:sz w:val="16"/>
        </w:rPr>
      </w:pPr>
    </w:p>
    <w:p w:rsidR="00FF1320" w:rsidRDefault="00FF1320" w:rsidP="00FF1320">
      <w:pPr>
        <w:pStyle w:val="BodyText"/>
        <w:spacing w:before="1"/>
        <w:ind w:left="520" w:right="1651"/>
      </w:pPr>
      <w:r>
        <w:t>1.)</w:t>
      </w:r>
      <w:r>
        <w:rPr>
          <w:spacing w:val="24"/>
        </w:rPr>
        <w:t xml:space="preserve"> </w:t>
      </w:r>
      <w:r>
        <w:t>Identify</w:t>
      </w:r>
      <w:r>
        <w:rPr>
          <w:spacing w:val="-1"/>
        </w:rPr>
        <w:t xml:space="preserve"> </w:t>
      </w:r>
      <w:r>
        <w:t>the origins</w:t>
      </w:r>
      <w:r>
        <w:rPr>
          <w:spacing w:val="-2"/>
        </w:rPr>
        <w:t xml:space="preserve"> </w:t>
      </w:r>
      <w:r>
        <w:t>of</w:t>
      </w:r>
      <w:r>
        <w:rPr>
          <w:spacing w:val="-1"/>
        </w:rPr>
        <w:t xml:space="preserve"> </w:t>
      </w:r>
      <w:r>
        <w:t>gangs</w:t>
      </w:r>
      <w:r>
        <w:rPr>
          <w:spacing w:val="-1"/>
        </w:rPr>
        <w:t xml:space="preserve"> </w:t>
      </w:r>
      <w:r>
        <w:t>in</w:t>
      </w:r>
      <w:r>
        <w:rPr>
          <w:spacing w:val="-1"/>
        </w:rPr>
        <w:t xml:space="preserve"> </w:t>
      </w:r>
      <w:r>
        <w:t>the</w:t>
      </w:r>
      <w:r>
        <w:rPr>
          <w:spacing w:val="-1"/>
        </w:rPr>
        <w:t xml:space="preserve"> </w:t>
      </w:r>
      <w:r>
        <w:t>United</w:t>
      </w:r>
      <w:r>
        <w:rPr>
          <w:spacing w:val="-2"/>
        </w:rPr>
        <w:t xml:space="preserve"> </w:t>
      </w:r>
      <w:r>
        <w:t>States and</w:t>
      </w:r>
      <w:r>
        <w:rPr>
          <w:spacing w:val="-4"/>
        </w:rPr>
        <w:t xml:space="preserve"> </w:t>
      </w:r>
      <w:r>
        <w:t>who is</w:t>
      </w:r>
      <w:r>
        <w:rPr>
          <w:spacing w:val="-3"/>
        </w:rPr>
        <w:t xml:space="preserve"> </w:t>
      </w:r>
      <w:r>
        <w:t>responsible</w:t>
      </w:r>
      <w:r>
        <w:rPr>
          <w:spacing w:val="-1"/>
        </w:rPr>
        <w:t xml:space="preserve"> </w:t>
      </w:r>
      <w:r>
        <w:t>for</w:t>
      </w:r>
      <w:r>
        <w:rPr>
          <w:spacing w:val="-2"/>
        </w:rPr>
        <w:t xml:space="preserve"> </w:t>
      </w:r>
      <w:r>
        <w:t>the first</w:t>
      </w:r>
      <w:r>
        <w:rPr>
          <w:spacing w:val="-1"/>
        </w:rPr>
        <w:t xml:space="preserve"> </w:t>
      </w:r>
      <w:r>
        <w:t>CRIP gang</w:t>
      </w:r>
      <w:r>
        <w:rPr>
          <w:spacing w:val="-47"/>
        </w:rPr>
        <w:t xml:space="preserve"> </w:t>
      </w:r>
      <w:r>
        <w:t>2.)</w:t>
      </w:r>
      <w:r>
        <w:rPr>
          <w:spacing w:val="26"/>
        </w:rPr>
        <w:t xml:space="preserve"> </w:t>
      </w:r>
      <w:r>
        <w:t>Know</w:t>
      </w:r>
      <w:r>
        <w:rPr>
          <w:spacing w:val="-3"/>
        </w:rPr>
        <w:t xml:space="preserve"> </w:t>
      </w:r>
      <w:r>
        <w:t>the</w:t>
      </w:r>
      <w:r>
        <w:rPr>
          <w:spacing w:val="1"/>
        </w:rPr>
        <w:t xml:space="preserve"> </w:t>
      </w:r>
      <w:r>
        <w:t>process</w:t>
      </w:r>
      <w:r>
        <w:rPr>
          <w:spacing w:val="1"/>
        </w:rPr>
        <w:t xml:space="preserve"> </w:t>
      </w:r>
      <w:r>
        <w:t>and</w:t>
      </w:r>
      <w:r>
        <w:rPr>
          <w:spacing w:val="-1"/>
        </w:rPr>
        <w:t xml:space="preserve"> </w:t>
      </w:r>
      <w:r>
        <w:t>reasons for joining</w:t>
      </w:r>
      <w:r>
        <w:rPr>
          <w:spacing w:val="-1"/>
        </w:rPr>
        <w:t xml:space="preserve"> </w:t>
      </w:r>
      <w:r>
        <w:t>and</w:t>
      </w:r>
      <w:r>
        <w:rPr>
          <w:spacing w:val="-1"/>
        </w:rPr>
        <w:t xml:space="preserve"> </w:t>
      </w:r>
      <w:r>
        <w:t>leaving</w:t>
      </w:r>
      <w:r>
        <w:rPr>
          <w:spacing w:val="-3"/>
        </w:rPr>
        <w:t xml:space="preserve"> </w:t>
      </w:r>
      <w:r>
        <w:t>gangs.</w:t>
      </w:r>
    </w:p>
    <w:p w:rsidR="00FF1320" w:rsidRDefault="00FF1320" w:rsidP="00FF1320">
      <w:pPr>
        <w:pStyle w:val="BodyText"/>
        <w:ind w:left="520" w:right="366"/>
      </w:pPr>
      <w:r>
        <w:t>3.)</w:t>
      </w:r>
      <w:r>
        <w:rPr>
          <w:spacing w:val="1"/>
        </w:rPr>
        <w:t xml:space="preserve"> </w:t>
      </w:r>
      <w:r>
        <w:t>Know the characteristics of female gang members and how entry and exit from gangs is different from males.</w:t>
      </w:r>
      <w:r>
        <w:rPr>
          <w:spacing w:val="-47"/>
        </w:rPr>
        <w:t xml:space="preserve"> </w:t>
      </w:r>
      <w:r>
        <w:t>4.)</w:t>
      </w:r>
      <w:r>
        <w:rPr>
          <w:spacing w:val="26"/>
        </w:rPr>
        <w:t xml:space="preserve"> </w:t>
      </w:r>
      <w:r>
        <w:t>Identify the</w:t>
      </w:r>
      <w:r>
        <w:rPr>
          <w:spacing w:val="1"/>
        </w:rPr>
        <w:t xml:space="preserve"> </w:t>
      </w:r>
      <w:r>
        <w:t>reasons</w:t>
      </w:r>
      <w:r>
        <w:rPr>
          <w:spacing w:val="-2"/>
        </w:rPr>
        <w:t xml:space="preserve"> </w:t>
      </w:r>
      <w:r>
        <w:t>why</w:t>
      </w:r>
      <w:r>
        <w:rPr>
          <w:spacing w:val="1"/>
        </w:rPr>
        <w:t xml:space="preserve"> </w:t>
      </w:r>
      <w:r>
        <w:t>gangs have</w:t>
      </w:r>
      <w:r>
        <w:rPr>
          <w:spacing w:val="-2"/>
        </w:rPr>
        <w:t xml:space="preserve"> </w:t>
      </w:r>
      <w:r>
        <w:t>“turf”</w:t>
      </w:r>
      <w:r>
        <w:rPr>
          <w:spacing w:val="1"/>
        </w:rPr>
        <w:t xml:space="preserve"> </w:t>
      </w:r>
      <w:r>
        <w:t>and</w:t>
      </w:r>
      <w:r>
        <w:rPr>
          <w:spacing w:val="-3"/>
        </w:rPr>
        <w:t xml:space="preserve"> </w:t>
      </w:r>
      <w:r>
        <w:t>why</w:t>
      </w:r>
      <w:r>
        <w:rPr>
          <w:spacing w:val="-2"/>
        </w:rPr>
        <w:t xml:space="preserve"> </w:t>
      </w:r>
      <w:r>
        <w:t>territory is</w:t>
      </w:r>
      <w:r>
        <w:rPr>
          <w:spacing w:val="-2"/>
        </w:rPr>
        <w:t xml:space="preserve"> </w:t>
      </w:r>
      <w:r>
        <w:t>important.</w:t>
      </w:r>
    </w:p>
    <w:p w:rsidR="00FF1320" w:rsidRDefault="00FF1320" w:rsidP="00FF1320">
      <w:pPr>
        <w:pStyle w:val="BodyText"/>
        <w:spacing w:before="1"/>
        <w:ind w:left="880" w:right="118" w:hanging="361"/>
      </w:pPr>
      <w:r>
        <w:t>5.)</w:t>
      </w:r>
      <w:r>
        <w:rPr>
          <w:spacing w:val="1"/>
        </w:rPr>
        <w:t xml:space="preserve"> </w:t>
      </w:r>
      <w:r>
        <w:t>Correctly identify the “gang industry” and how definitional issues associated with gangs creates the potential for</w:t>
      </w:r>
      <w:r>
        <w:rPr>
          <w:spacing w:val="-47"/>
        </w:rPr>
        <w:t xml:space="preserve"> </w:t>
      </w:r>
      <w:r>
        <w:t>larger</w:t>
      </w:r>
      <w:r>
        <w:rPr>
          <w:spacing w:val="-1"/>
        </w:rPr>
        <w:t xml:space="preserve"> </w:t>
      </w:r>
      <w:r>
        <w:t>problems.</w:t>
      </w:r>
    </w:p>
    <w:p w:rsidR="00FF1320" w:rsidRDefault="00FF1320" w:rsidP="00FF1320">
      <w:pPr>
        <w:pStyle w:val="BodyText"/>
        <w:ind w:left="520"/>
      </w:pPr>
      <w:r>
        <w:t>6.)</w:t>
      </w:r>
      <w:r>
        <w:rPr>
          <w:spacing w:val="24"/>
        </w:rPr>
        <w:t xml:space="preserve"> </w:t>
      </w:r>
      <w:r>
        <w:t>Identify the origins</w:t>
      </w:r>
      <w:r>
        <w:rPr>
          <w:spacing w:val="-1"/>
        </w:rPr>
        <w:t xml:space="preserve"> </w:t>
      </w:r>
      <w:r>
        <w:t>of</w:t>
      </w:r>
      <w:r>
        <w:rPr>
          <w:spacing w:val="-1"/>
        </w:rPr>
        <w:t xml:space="preserve"> </w:t>
      </w:r>
      <w:r>
        <w:t>biker</w:t>
      </w:r>
      <w:r>
        <w:rPr>
          <w:spacing w:val="-4"/>
        </w:rPr>
        <w:t xml:space="preserve"> </w:t>
      </w:r>
      <w:r>
        <w:t>and</w:t>
      </w:r>
      <w:r>
        <w:rPr>
          <w:spacing w:val="-2"/>
        </w:rPr>
        <w:t xml:space="preserve"> </w:t>
      </w:r>
      <w:r>
        <w:t>prison</w:t>
      </w:r>
      <w:r>
        <w:rPr>
          <w:spacing w:val="-2"/>
        </w:rPr>
        <w:t xml:space="preserve"> </w:t>
      </w:r>
      <w:r>
        <w:t>gangs</w:t>
      </w:r>
      <w:r>
        <w:rPr>
          <w:spacing w:val="-1"/>
        </w:rPr>
        <w:t xml:space="preserve"> </w:t>
      </w:r>
      <w:r>
        <w:t>as</w:t>
      </w:r>
      <w:r>
        <w:rPr>
          <w:spacing w:val="-3"/>
        </w:rPr>
        <w:t xml:space="preserve"> </w:t>
      </w:r>
      <w:r>
        <w:t>well</w:t>
      </w:r>
      <w:r>
        <w:rPr>
          <w:spacing w:val="-4"/>
        </w:rPr>
        <w:t xml:space="preserve"> </w:t>
      </w:r>
      <w:r>
        <w:t>as</w:t>
      </w:r>
      <w:r>
        <w:rPr>
          <w:spacing w:val="-1"/>
        </w:rPr>
        <w:t xml:space="preserve"> </w:t>
      </w:r>
      <w:r>
        <w:t>their</w:t>
      </w:r>
      <w:r>
        <w:rPr>
          <w:spacing w:val="-1"/>
        </w:rPr>
        <w:t xml:space="preserve"> </w:t>
      </w:r>
      <w:r>
        <w:t>relationship</w:t>
      </w:r>
      <w:r>
        <w:rPr>
          <w:spacing w:val="-2"/>
        </w:rPr>
        <w:t xml:space="preserve"> </w:t>
      </w:r>
      <w:r>
        <w:t>to</w:t>
      </w:r>
      <w:r>
        <w:rPr>
          <w:spacing w:val="-3"/>
        </w:rPr>
        <w:t xml:space="preserve"> </w:t>
      </w:r>
      <w:r>
        <w:t>traditional street</w:t>
      </w:r>
      <w:r>
        <w:rPr>
          <w:spacing w:val="-1"/>
        </w:rPr>
        <w:t xml:space="preserve"> </w:t>
      </w:r>
      <w:r>
        <w:t>gangs.</w:t>
      </w:r>
    </w:p>
    <w:p w:rsidR="00FF1320" w:rsidRDefault="00FF1320" w:rsidP="00FF1320">
      <w:pPr>
        <w:pStyle w:val="BodyText"/>
        <w:ind w:left="520"/>
      </w:pPr>
      <w:r>
        <w:t>7.)</w:t>
      </w:r>
      <w:r>
        <w:rPr>
          <w:spacing w:val="24"/>
        </w:rPr>
        <w:t xml:space="preserve"> </w:t>
      </w:r>
      <w:r>
        <w:t>Know</w:t>
      </w:r>
      <w:r>
        <w:rPr>
          <w:spacing w:val="-3"/>
        </w:rPr>
        <w:t xml:space="preserve"> </w:t>
      </w:r>
      <w:r>
        <w:t>the</w:t>
      </w:r>
      <w:r>
        <w:rPr>
          <w:spacing w:val="-3"/>
        </w:rPr>
        <w:t xml:space="preserve"> </w:t>
      </w:r>
      <w:r>
        <w:t>types</w:t>
      </w:r>
      <w:r>
        <w:rPr>
          <w:spacing w:val="-1"/>
        </w:rPr>
        <w:t xml:space="preserve"> </w:t>
      </w:r>
      <w:r>
        <w:t>of</w:t>
      </w:r>
      <w:r>
        <w:rPr>
          <w:spacing w:val="-2"/>
        </w:rPr>
        <w:t xml:space="preserve"> </w:t>
      </w:r>
      <w:r>
        <w:t>community</w:t>
      </w:r>
      <w:r>
        <w:rPr>
          <w:spacing w:val="1"/>
        </w:rPr>
        <w:t xml:space="preserve"> </w:t>
      </w:r>
      <w:r>
        <w:t>and</w:t>
      </w:r>
      <w:r>
        <w:rPr>
          <w:spacing w:val="-2"/>
        </w:rPr>
        <w:t xml:space="preserve"> </w:t>
      </w:r>
      <w:r>
        <w:t>street-level gang</w:t>
      </w:r>
      <w:r>
        <w:rPr>
          <w:spacing w:val="-2"/>
        </w:rPr>
        <w:t xml:space="preserve"> </w:t>
      </w:r>
      <w:r>
        <w:t>intervention</w:t>
      </w:r>
      <w:r>
        <w:rPr>
          <w:spacing w:val="-4"/>
        </w:rPr>
        <w:t xml:space="preserve"> </w:t>
      </w:r>
      <w:r>
        <w:t>strategies</w:t>
      </w:r>
      <w:r>
        <w:rPr>
          <w:spacing w:val="-2"/>
        </w:rPr>
        <w:t xml:space="preserve"> </w:t>
      </w:r>
      <w:r>
        <w:t>that</w:t>
      </w:r>
      <w:r>
        <w:rPr>
          <w:spacing w:val="-3"/>
        </w:rPr>
        <w:t xml:space="preserve"> </w:t>
      </w:r>
      <w:r>
        <w:t>have shown</w:t>
      </w:r>
      <w:r>
        <w:rPr>
          <w:spacing w:val="-2"/>
        </w:rPr>
        <w:t xml:space="preserve"> </w:t>
      </w:r>
      <w:r>
        <w:t>to</w:t>
      </w:r>
      <w:r>
        <w:rPr>
          <w:spacing w:val="-2"/>
        </w:rPr>
        <w:t xml:space="preserve"> </w:t>
      </w:r>
      <w:r>
        <w:t>be</w:t>
      </w:r>
      <w:r>
        <w:rPr>
          <w:spacing w:val="-3"/>
        </w:rPr>
        <w:t xml:space="preserve"> </w:t>
      </w:r>
      <w:r>
        <w:t>effective</w:t>
      </w:r>
    </w:p>
    <w:p w:rsidR="00FF1320" w:rsidRDefault="00FF1320" w:rsidP="00FF1320">
      <w:pPr>
        <w:pStyle w:val="BodyText"/>
        <w:spacing w:before="4"/>
        <w:rPr>
          <w:sz w:val="16"/>
        </w:rPr>
      </w:pPr>
    </w:p>
    <w:p w:rsidR="00FF1320" w:rsidRDefault="00FF1320" w:rsidP="00FF1320">
      <w:pPr>
        <w:pStyle w:val="Heading1"/>
      </w:pPr>
      <w:r>
        <w:t>Goals</w:t>
      </w:r>
      <w:r>
        <w:rPr>
          <w:spacing w:val="-4"/>
        </w:rPr>
        <w:t xml:space="preserve"> </w:t>
      </w:r>
      <w:r>
        <w:t>Related</w:t>
      </w:r>
      <w:r>
        <w:rPr>
          <w:spacing w:val="-4"/>
        </w:rPr>
        <w:t xml:space="preserve"> </w:t>
      </w:r>
      <w:r>
        <w:t>to</w:t>
      </w:r>
      <w:r>
        <w:rPr>
          <w:spacing w:val="-5"/>
        </w:rPr>
        <w:t xml:space="preserve"> </w:t>
      </w:r>
      <w:r>
        <w:t>Critical</w:t>
      </w:r>
      <w:r>
        <w:rPr>
          <w:spacing w:val="-4"/>
        </w:rPr>
        <w:t xml:space="preserve"> </w:t>
      </w:r>
      <w:r>
        <w:t>Thinking</w:t>
      </w:r>
      <w:r>
        <w:rPr>
          <w:spacing w:val="-2"/>
        </w:rPr>
        <w:t xml:space="preserve"> </w:t>
      </w:r>
      <w:r>
        <w:t>and</w:t>
      </w:r>
      <w:r>
        <w:rPr>
          <w:spacing w:val="-2"/>
        </w:rPr>
        <w:t xml:space="preserve"> </w:t>
      </w:r>
      <w:r>
        <w:t>an</w:t>
      </w:r>
      <w:r>
        <w:rPr>
          <w:spacing w:val="-4"/>
        </w:rPr>
        <w:t xml:space="preserve"> </w:t>
      </w:r>
      <w:r>
        <w:t>Appreciation</w:t>
      </w:r>
      <w:r>
        <w:rPr>
          <w:spacing w:val="-3"/>
        </w:rPr>
        <w:t xml:space="preserve"> </w:t>
      </w:r>
      <w:r>
        <w:t>for</w:t>
      </w:r>
      <w:r>
        <w:rPr>
          <w:spacing w:val="-2"/>
        </w:rPr>
        <w:t xml:space="preserve"> </w:t>
      </w:r>
      <w:r>
        <w:t>Perspectives</w:t>
      </w:r>
      <w:r>
        <w:rPr>
          <w:spacing w:val="-4"/>
        </w:rPr>
        <w:t xml:space="preserve"> </w:t>
      </w:r>
      <w:r>
        <w:t>on</w:t>
      </w:r>
      <w:r>
        <w:rPr>
          <w:spacing w:val="-3"/>
        </w:rPr>
        <w:t xml:space="preserve"> </w:t>
      </w:r>
      <w:r>
        <w:t>Society</w:t>
      </w:r>
    </w:p>
    <w:p w:rsidR="00FF1320" w:rsidRDefault="00FF1320" w:rsidP="00FF1320">
      <w:pPr>
        <w:pStyle w:val="BodyText"/>
        <w:spacing w:before="5"/>
        <w:rPr>
          <w:b/>
          <w:sz w:val="16"/>
        </w:rPr>
      </w:pPr>
    </w:p>
    <w:p w:rsidR="00FF1320" w:rsidRDefault="00FF1320" w:rsidP="00FF1320">
      <w:pPr>
        <w:pStyle w:val="BodyText"/>
        <w:ind w:left="880" w:right="118" w:hanging="361"/>
      </w:pPr>
      <w:r>
        <w:t>1.)</w:t>
      </w:r>
      <w:r>
        <w:rPr>
          <w:spacing w:val="25"/>
        </w:rPr>
        <w:t xml:space="preserve"> </w:t>
      </w:r>
      <w:r>
        <w:t>Assess</w:t>
      </w:r>
      <w:r>
        <w:rPr>
          <w:spacing w:val="-1"/>
        </w:rPr>
        <w:t xml:space="preserve"> </w:t>
      </w:r>
      <w:r>
        <w:t>the</w:t>
      </w:r>
      <w:r>
        <w:rPr>
          <w:spacing w:val="1"/>
        </w:rPr>
        <w:t xml:space="preserve"> </w:t>
      </w:r>
      <w:r>
        <w:t>quality</w:t>
      </w:r>
      <w:r>
        <w:rPr>
          <w:spacing w:val="-2"/>
        </w:rPr>
        <w:t xml:space="preserve"> </w:t>
      </w:r>
      <w:r>
        <w:t>of</w:t>
      </w:r>
      <w:r>
        <w:rPr>
          <w:spacing w:val="-3"/>
        </w:rPr>
        <w:t xml:space="preserve"> </w:t>
      </w:r>
      <w:r>
        <w:t>information</w:t>
      </w:r>
      <w:r>
        <w:rPr>
          <w:spacing w:val="-2"/>
        </w:rPr>
        <w:t xml:space="preserve"> </w:t>
      </w:r>
      <w:r>
        <w:t>that</w:t>
      </w:r>
      <w:r>
        <w:rPr>
          <w:spacing w:val="-3"/>
        </w:rPr>
        <w:t xml:space="preserve"> </w:t>
      </w:r>
      <w:r>
        <w:t>is</w:t>
      </w:r>
      <w:r>
        <w:rPr>
          <w:spacing w:val="1"/>
        </w:rPr>
        <w:t xml:space="preserve"> </w:t>
      </w:r>
      <w:r>
        <w:t>presented in</w:t>
      </w:r>
      <w:r>
        <w:rPr>
          <w:spacing w:val="-3"/>
        </w:rPr>
        <w:t xml:space="preserve"> </w:t>
      </w:r>
      <w:r>
        <w:t>the Book</w:t>
      </w:r>
      <w:r>
        <w:rPr>
          <w:spacing w:val="-2"/>
        </w:rPr>
        <w:t xml:space="preserve"> </w:t>
      </w:r>
      <w:r>
        <w:t>Dead</w:t>
      </w:r>
      <w:r>
        <w:rPr>
          <w:spacing w:val="-4"/>
        </w:rPr>
        <w:t xml:space="preserve"> </w:t>
      </w:r>
      <w:r>
        <w:t>End</w:t>
      </w:r>
      <w:r>
        <w:rPr>
          <w:spacing w:val="-1"/>
        </w:rPr>
        <w:t xml:space="preserve"> </w:t>
      </w:r>
      <w:r>
        <w:t>Kids</w:t>
      </w:r>
      <w:r>
        <w:rPr>
          <w:spacing w:val="-1"/>
        </w:rPr>
        <w:t xml:space="preserve"> </w:t>
      </w:r>
      <w:r>
        <w:t>that is</w:t>
      </w:r>
      <w:r>
        <w:rPr>
          <w:spacing w:val="-1"/>
        </w:rPr>
        <w:t xml:space="preserve"> </w:t>
      </w:r>
      <w:r>
        <w:t>then also</w:t>
      </w:r>
      <w:r>
        <w:rPr>
          <w:spacing w:val="1"/>
        </w:rPr>
        <w:t xml:space="preserve"> </w:t>
      </w:r>
      <w:r>
        <w:t>integrated</w:t>
      </w:r>
      <w:r>
        <w:rPr>
          <w:spacing w:val="-2"/>
        </w:rPr>
        <w:t xml:space="preserve"> </w:t>
      </w:r>
      <w:r>
        <w:t>into</w:t>
      </w:r>
      <w:r>
        <w:rPr>
          <w:spacing w:val="1"/>
        </w:rPr>
        <w:t xml:space="preserve"> </w:t>
      </w:r>
      <w:r>
        <w:t>an</w:t>
      </w:r>
      <w:r>
        <w:rPr>
          <w:spacing w:val="-47"/>
        </w:rPr>
        <w:t xml:space="preserve"> </w:t>
      </w:r>
      <w:r>
        <w:t>argument</w:t>
      </w:r>
      <w:r>
        <w:rPr>
          <w:spacing w:val="-2"/>
        </w:rPr>
        <w:t xml:space="preserve"> </w:t>
      </w:r>
      <w:r>
        <w:t>when</w:t>
      </w:r>
      <w:r>
        <w:rPr>
          <w:spacing w:val="-3"/>
        </w:rPr>
        <w:t xml:space="preserve"> </w:t>
      </w:r>
      <w:r>
        <w:t>writing</w:t>
      </w:r>
      <w:r>
        <w:rPr>
          <w:spacing w:val="-1"/>
        </w:rPr>
        <w:t xml:space="preserve"> </w:t>
      </w:r>
      <w:r>
        <w:t>response</w:t>
      </w:r>
      <w:r>
        <w:rPr>
          <w:spacing w:val="1"/>
        </w:rPr>
        <w:t xml:space="preserve"> </w:t>
      </w:r>
      <w:r>
        <w:t>papers.</w:t>
      </w:r>
    </w:p>
    <w:p w:rsidR="00FF1320" w:rsidRDefault="00FF1320" w:rsidP="00FF1320">
      <w:pPr>
        <w:pStyle w:val="BodyText"/>
        <w:spacing w:before="1"/>
        <w:ind w:left="880" w:right="118" w:hanging="361"/>
      </w:pPr>
      <w:r>
        <w:t>2.)</w:t>
      </w:r>
      <w:r>
        <w:rPr>
          <w:spacing w:val="1"/>
        </w:rPr>
        <w:t xml:space="preserve"> </w:t>
      </w:r>
      <w:r>
        <w:t>Integrate insight and or reasoning with existing understanding to reach informed conclusions and/or</w:t>
      </w:r>
      <w:r>
        <w:rPr>
          <w:spacing w:val="1"/>
        </w:rPr>
        <w:t xml:space="preserve"> </w:t>
      </w:r>
      <w:r>
        <w:t>understanding</w:t>
      </w:r>
      <w:r>
        <w:rPr>
          <w:spacing w:val="-2"/>
        </w:rPr>
        <w:t xml:space="preserve"> </w:t>
      </w:r>
      <w:r>
        <w:t>when</w:t>
      </w:r>
      <w:r>
        <w:rPr>
          <w:spacing w:val="-1"/>
        </w:rPr>
        <w:t xml:space="preserve"> </w:t>
      </w:r>
      <w:r>
        <w:t>reviewing</w:t>
      </w:r>
      <w:r>
        <w:rPr>
          <w:spacing w:val="-2"/>
        </w:rPr>
        <w:t xml:space="preserve"> </w:t>
      </w:r>
      <w:r>
        <w:t>information</w:t>
      </w:r>
      <w:r>
        <w:rPr>
          <w:spacing w:val="-2"/>
        </w:rPr>
        <w:t xml:space="preserve"> </w:t>
      </w:r>
      <w:r>
        <w:t>from</w:t>
      </w:r>
      <w:r>
        <w:rPr>
          <w:spacing w:val="-2"/>
        </w:rPr>
        <w:t xml:space="preserve"> </w:t>
      </w:r>
      <w:r>
        <w:t>the</w:t>
      </w:r>
      <w:r>
        <w:rPr>
          <w:spacing w:val="-3"/>
        </w:rPr>
        <w:t xml:space="preserve"> </w:t>
      </w:r>
      <w:r>
        <w:t>Dead End</w:t>
      </w:r>
      <w:r>
        <w:rPr>
          <w:spacing w:val="-4"/>
        </w:rPr>
        <w:t xml:space="preserve"> </w:t>
      </w:r>
      <w:r>
        <w:t>Kids book</w:t>
      </w:r>
      <w:r>
        <w:rPr>
          <w:spacing w:val="-2"/>
        </w:rPr>
        <w:t xml:space="preserve"> </w:t>
      </w:r>
      <w:r>
        <w:t>and</w:t>
      </w:r>
      <w:r>
        <w:rPr>
          <w:spacing w:val="-1"/>
        </w:rPr>
        <w:t xml:space="preserve"> </w:t>
      </w:r>
      <w:r>
        <w:t>writing</w:t>
      </w:r>
      <w:r>
        <w:rPr>
          <w:spacing w:val="-2"/>
        </w:rPr>
        <w:t xml:space="preserve"> </w:t>
      </w:r>
      <w:r>
        <w:t>response</w:t>
      </w:r>
      <w:r>
        <w:rPr>
          <w:spacing w:val="1"/>
        </w:rPr>
        <w:t xml:space="preserve"> </w:t>
      </w:r>
      <w:r>
        <w:t>papers.</w:t>
      </w:r>
    </w:p>
    <w:p w:rsidR="00FF1320" w:rsidRDefault="00FF1320" w:rsidP="00FF1320">
      <w:pPr>
        <w:pStyle w:val="BodyText"/>
        <w:ind w:left="880" w:right="118" w:hanging="361"/>
      </w:pPr>
      <w:r>
        <w:t>3.)</w:t>
      </w:r>
      <w:r>
        <w:rPr>
          <w:spacing w:val="25"/>
        </w:rPr>
        <w:t xml:space="preserve"> </w:t>
      </w:r>
      <w:r>
        <w:t>Evaluate</w:t>
      </w:r>
      <w:r>
        <w:rPr>
          <w:spacing w:val="-3"/>
        </w:rPr>
        <w:t xml:space="preserve"> </w:t>
      </w:r>
      <w:r>
        <w:t>information,</w:t>
      </w:r>
      <w:r>
        <w:rPr>
          <w:spacing w:val="-1"/>
        </w:rPr>
        <w:t xml:space="preserve"> </w:t>
      </w:r>
      <w:r>
        <w:t>ideas,</w:t>
      </w:r>
      <w:r>
        <w:rPr>
          <w:spacing w:val="-1"/>
        </w:rPr>
        <w:t xml:space="preserve"> </w:t>
      </w:r>
      <w:r>
        <w:t>and</w:t>
      </w:r>
      <w:r>
        <w:rPr>
          <w:spacing w:val="-2"/>
        </w:rPr>
        <w:t xml:space="preserve"> </w:t>
      </w:r>
      <w:r>
        <w:t>activities</w:t>
      </w:r>
      <w:r>
        <w:rPr>
          <w:spacing w:val="-2"/>
        </w:rPr>
        <w:t xml:space="preserve"> </w:t>
      </w:r>
      <w:r>
        <w:t>according</w:t>
      </w:r>
      <w:r>
        <w:rPr>
          <w:spacing w:val="-2"/>
        </w:rPr>
        <w:t xml:space="preserve"> </w:t>
      </w:r>
      <w:r>
        <w:t>to</w:t>
      </w:r>
      <w:r>
        <w:rPr>
          <w:spacing w:val="-3"/>
        </w:rPr>
        <w:t xml:space="preserve"> </w:t>
      </w:r>
      <w:r>
        <w:t>established</w:t>
      </w:r>
      <w:r>
        <w:rPr>
          <w:spacing w:val="-1"/>
        </w:rPr>
        <w:t xml:space="preserve"> </w:t>
      </w:r>
      <w:r>
        <w:t>principles</w:t>
      </w:r>
      <w:r>
        <w:rPr>
          <w:spacing w:val="-1"/>
        </w:rPr>
        <w:t xml:space="preserve"> </w:t>
      </w:r>
      <w:r>
        <w:t>and</w:t>
      </w:r>
      <w:r>
        <w:rPr>
          <w:spacing w:val="-3"/>
        </w:rPr>
        <w:t xml:space="preserve"> </w:t>
      </w:r>
      <w:r>
        <w:t>guidelines when</w:t>
      </w:r>
      <w:r>
        <w:rPr>
          <w:spacing w:val="-1"/>
        </w:rPr>
        <w:t xml:space="preserve"> </w:t>
      </w:r>
      <w:r>
        <w:t>reviewing</w:t>
      </w:r>
      <w:r>
        <w:rPr>
          <w:spacing w:val="-47"/>
        </w:rPr>
        <w:t xml:space="preserve"> </w:t>
      </w:r>
      <w:r>
        <w:t>information</w:t>
      </w:r>
      <w:r>
        <w:rPr>
          <w:spacing w:val="-2"/>
        </w:rPr>
        <w:t xml:space="preserve"> </w:t>
      </w:r>
      <w:r>
        <w:t>from</w:t>
      </w:r>
      <w:r>
        <w:rPr>
          <w:spacing w:val="1"/>
        </w:rPr>
        <w:t xml:space="preserve"> </w:t>
      </w:r>
      <w:r>
        <w:t>the</w:t>
      </w:r>
      <w:r>
        <w:rPr>
          <w:spacing w:val="-2"/>
        </w:rPr>
        <w:t xml:space="preserve"> </w:t>
      </w:r>
      <w:r>
        <w:t>Dead</w:t>
      </w:r>
      <w:r>
        <w:rPr>
          <w:spacing w:val="-3"/>
        </w:rPr>
        <w:t xml:space="preserve"> </w:t>
      </w:r>
      <w:r>
        <w:t>End</w:t>
      </w:r>
      <w:r>
        <w:rPr>
          <w:spacing w:val="-1"/>
        </w:rPr>
        <w:t xml:space="preserve"> </w:t>
      </w:r>
      <w:r>
        <w:t>Kids book</w:t>
      </w:r>
      <w:r>
        <w:rPr>
          <w:spacing w:val="1"/>
        </w:rPr>
        <w:t xml:space="preserve"> </w:t>
      </w:r>
      <w:r>
        <w:t>and</w:t>
      </w:r>
      <w:r>
        <w:rPr>
          <w:spacing w:val="-2"/>
        </w:rPr>
        <w:t xml:space="preserve"> </w:t>
      </w:r>
      <w:r>
        <w:t>writing</w:t>
      </w:r>
      <w:r>
        <w:rPr>
          <w:spacing w:val="-3"/>
        </w:rPr>
        <w:t xml:space="preserve"> </w:t>
      </w:r>
      <w:r>
        <w:t>response</w:t>
      </w:r>
      <w:r>
        <w:rPr>
          <w:spacing w:val="-2"/>
        </w:rPr>
        <w:t xml:space="preserve"> </w:t>
      </w:r>
      <w:r>
        <w:t>papers.</w:t>
      </w:r>
    </w:p>
    <w:p w:rsidR="00FF1320" w:rsidRDefault="00FF1320" w:rsidP="00FF1320">
      <w:pPr>
        <w:pStyle w:val="BodyText"/>
        <w:spacing w:before="1" w:line="273" w:lineRule="auto"/>
        <w:ind w:left="880" w:right="653" w:hanging="361"/>
      </w:pPr>
      <w:r>
        <w:t>4.)</w:t>
      </w:r>
      <w:r>
        <w:rPr>
          <w:spacing w:val="27"/>
        </w:rPr>
        <w:t xml:space="preserve"> </w:t>
      </w:r>
      <w:r>
        <w:t>Complete</w:t>
      </w:r>
      <w:r>
        <w:rPr>
          <w:spacing w:val="-3"/>
        </w:rPr>
        <w:t xml:space="preserve"> </w:t>
      </w:r>
      <w:r>
        <w:t>an analysis</w:t>
      </w:r>
      <w:r>
        <w:rPr>
          <w:spacing w:val="-2"/>
        </w:rPr>
        <w:t xml:space="preserve"> </w:t>
      </w:r>
      <w:r>
        <w:t>of social</w:t>
      </w:r>
      <w:r>
        <w:rPr>
          <w:spacing w:val="-1"/>
        </w:rPr>
        <w:t xml:space="preserve"> </w:t>
      </w:r>
      <w:r>
        <w:t>issues,</w:t>
      </w:r>
      <w:r>
        <w:rPr>
          <w:spacing w:val="-4"/>
        </w:rPr>
        <w:t xml:space="preserve"> </w:t>
      </w:r>
      <w:r>
        <w:t>structures</w:t>
      </w:r>
      <w:r>
        <w:rPr>
          <w:spacing w:val="1"/>
        </w:rPr>
        <w:t xml:space="preserve"> </w:t>
      </w:r>
      <w:r>
        <w:t>and</w:t>
      </w:r>
      <w:r>
        <w:rPr>
          <w:spacing w:val="-1"/>
        </w:rPr>
        <w:t xml:space="preserve"> </w:t>
      </w:r>
      <w:r>
        <w:t>processes</w:t>
      </w:r>
      <w:r>
        <w:rPr>
          <w:spacing w:val="-2"/>
        </w:rPr>
        <w:t xml:space="preserve"> </w:t>
      </w:r>
      <w:r>
        <w:t>or</w:t>
      </w:r>
      <w:r>
        <w:rPr>
          <w:spacing w:val="-2"/>
        </w:rPr>
        <w:t xml:space="preserve"> </w:t>
      </w:r>
      <w:r>
        <w:t>events</w:t>
      </w:r>
      <w:r>
        <w:rPr>
          <w:spacing w:val="-3"/>
        </w:rPr>
        <w:t xml:space="preserve"> </w:t>
      </w:r>
      <w:r>
        <w:t>when participating</w:t>
      </w:r>
      <w:r>
        <w:rPr>
          <w:spacing w:val="-1"/>
        </w:rPr>
        <w:t xml:space="preserve"> </w:t>
      </w:r>
      <w:r>
        <w:t>in the</w:t>
      </w:r>
      <w:r>
        <w:rPr>
          <w:spacing w:val="-2"/>
        </w:rPr>
        <w:t xml:space="preserve"> </w:t>
      </w:r>
      <w:r>
        <w:t>in</w:t>
      </w:r>
      <w:r>
        <w:rPr>
          <w:spacing w:val="-1"/>
        </w:rPr>
        <w:t xml:space="preserve"> </w:t>
      </w:r>
      <w:r>
        <w:t>class</w:t>
      </w:r>
      <w:r>
        <w:rPr>
          <w:spacing w:val="-47"/>
        </w:rPr>
        <w:t xml:space="preserve"> </w:t>
      </w:r>
      <w:r>
        <w:t>writing</w:t>
      </w:r>
      <w:r>
        <w:rPr>
          <w:spacing w:val="-2"/>
        </w:rPr>
        <w:t xml:space="preserve"> </w:t>
      </w:r>
      <w:r>
        <w:t>assignments.</w:t>
      </w:r>
    </w:p>
    <w:p w:rsidR="00FF1320" w:rsidRDefault="00FF1320" w:rsidP="00FF1320">
      <w:pPr>
        <w:spacing w:line="273" w:lineRule="auto"/>
        <w:sectPr w:rsidR="00FF1320" w:rsidSect="00FF1320">
          <w:footerReference w:type="default" r:id="rId8"/>
          <w:pgSz w:w="12240" w:h="15840"/>
          <w:pgMar w:top="700" w:right="620" w:bottom="1200" w:left="560" w:header="0" w:footer="1012" w:gutter="0"/>
          <w:pgNumType w:start="1"/>
          <w:cols w:space="720"/>
        </w:sectPr>
      </w:pPr>
    </w:p>
    <w:p w:rsidR="00FF1320" w:rsidRDefault="00FF1320" w:rsidP="00FF1320">
      <w:pPr>
        <w:pStyle w:val="BodyText"/>
        <w:spacing w:before="39" w:line="276" w:lineRule="auto"/>
        <w:ind w:left="880" w:right="366" w:hanging="361"/>
      </w:pPr>
      <w:r>
        <w:t>5.)</w:t>
      </w:r>
      <w:r>
        <w:rPr>
          <w:spacing w:val="1"/>
        </w:rPr>
        <w:t xml:space="preserve"> </w:t>
      </w:r>
      <w:r>
        <w:t>Assess ethical issues in society and take a position on them by engaging in course content and participating in</w:t>
      </w:r>
      <w:r>
        <w:rPr>
          <w:spacing w:val="-47"/>
        </w:rPr>
        <w:t xml:space="preserve"> </w:t>
      </w:r>
      <w:r>
        <w:t>the</w:t>
      </w:r>
      <w:r>
        <w:rPr>
          <w:spacing w:val="-1"/>
        </w:rPr>
        <w:t xml:space="preserve"> </w:t>
      </w:r>
      <w:r>
        <w:t>in class</w:t>
      </w:r>
      <w:r>
        <w:rPr>
          <w:spacing w:val="-3"/>
        </w:rPr>
        <w:t xml:space="preserve"> </w:t>
      </w:r>
      <w:r>
        <w:t>writing</w:t>
      </w:r>
      <w:r>
        <w:rPr>
          <w:spacing w:val="-1"/>
        </w:rPr>
        <w:t xml:space="preserve"> </w:t>
      </w:r>
      <w:r>
        <w:t>assignment exercises.</w:t>
      </w:r>
    </w:p>
    <w:p w:rsidR="00FF1320" w:rsidRDefault="00FF1320" w:rsidP="00FF1320">
      <w:pPr>
        <w:pStyle w:val="BodyText"/>
        <w:ind w:left="880" w:right="118" w:hanging="361"/>
      </w:pPr>
      <w:r>
        <w:t>6.)</w:t>
      </w:r>
      <w:r>
        <w:rPr>
          <w:spacing w:val="1"/>
        </w:rPr>
        <w:t xml:space="preserve"> </w:t>
      </w:r>
      <w:r>
        <w:t>Explain and explore themes in the development of human society by focusing on the creation and evolution of</w:t>
      </w:r>
      <w:r>
        <w:rPr>
          <w:spacing w:val="-47"/>
        </w:rPr>
        <w:t xml:space="preserve"> </w:t>
      </w:r>
      <w:r>
        <w:t>gangs</w:t>
      </w:r>
      <w:r>
        <w:rPr>
          <w:spacing w:val="-1"/>
        </w:rPr>
        <w:t xml:space="preserve"> </w:t>
      </w:r>
      <w:r>
        <w:t>in American</w:t>
      </w:r>
      <w:r>
        <w:rPr>
          <w:spacing w:val="-1"/>
        </w:rPr>
        <w:t xml:space="preserve"> </w:t>
      </w:r>
      <w:r>
        <w:t>society.</w:t>
      </w:r>
    </w:p>
    <w:p w:rsidR="00FF1320" w:rsidRDefault="00FF1320" w:rsidP="00FF1320">
      <w:pPr>
        <w:pStyle w:val="BodyText"/>
      </w:pPr>
    </w:p>
    <w:p w:rsidR="00FF1320" w:rsidRDefault="00FF1320" w:rsidP="00FF1320">
      <w:pPr>
        <w:pStyle w:val="BodyText"/>
        <w:spacing w:before="4"/>
        <w:rPr>
          <w:sz w:val="16"/>
        </w:rPr>
      </w:pPr>
    </w:p>
    <w:p w:rsidR="00FF1320" w:rsidRDefault="00FF1320" w:rsidP="00FF1320">
      <w:pPr>
        <w:pStyle w:val="Heading1"/>
      </w:pPr>
      <w:r>
        <w:rPr>
          <w:u w:val="single"/>
        </w:rPr>
        <w:t>Required</w:t>
      </w:r>
      <w:r>
        <w:rPr>
          <w:spacing w:val="-3"/>
          <w:u w:val="single"/>
        </w:rPr>
        <w:t xml:space="preserve"> </w:t>
      </w:r>
      <w:r>
        <w:rPr>
          <w:u w:val="single"/>
        </w:rPr>
        <w:t>Materials</w:t>
      </w:r>
    </w:p>
    <w:p w:rsidR="00FF1320" w:rsidRDefault="00FF1320" w:rsidP="00FF1320">
      <w:pPr>
        <w:pStyle w:val="BodyText"/>
        <w:spacing w:before="5"/>
        <w:rPr>
          <w:b/>
          <w:sz w:val="17"/>
        </w:rPr>
      </w:pPr>
    </w:p>
    <w:p w:rsidR="00FF1320" w:rsidRDefault="00FF1320" w:rsidP="00FF1320">
      <w:pPr>
        <w:spacing w:before="57"/>
        <w:ind w:left="160" w:right="118"/>
      </w:pPr>
      <w:r>
        <w:t xml:space="preserve">#1 </w:t>
      </w:r>
      <w:r>
        <w:rPr>
          <w:u w:val="single"/>
        </w:rPr>
        <w:t>Required</w:t>
      </w:r>
      <w:r>
        <w:t xml:space="preserve">: Shelden, R.G., Tracy, S.K., &amp; Brown, W.B. (2013). </w:t>
      </w:r>
      <w:r>
        <w:rPr>
          <w:i/>
        </w:rPr>
        <w:t>Youth Gangs in American Society. (4th Ed.)</w:t>
      </w:r>
      <w:r>
        <w:rPr>
          <w:i/>
          <w:spacing w:val="1"/>
        </w:rPr>
        <w:t xml:space="preserve"> </w:t>
      </w:r>
      <w:r>
        <w:t>Belmont, CA:</w:t>
      </w:r>
      <w:r>
        <w:rPr>
          <w:spacing w:val="-47"/>
        </w:rPr>
        <w:t xml:space="preserve"> </w:t>
      </w:r>
      <w:r>
        <w:t>Wadsworth.</w:t>
      </w:r>
    </w:p>
    <w:p w:rsidR="00FF1320" w:rsidRDefault="00FF1320" w:rsidP="00FF1320">
      <w:pPr>
        <w:pStyle w:val="BodyText"/>
      </w:pPr>
    </w:p>
    <w:p w:rsidR="00FF1320" w:rsidRDefault="00FF1320" w:rsidP="00FF1320">
      <w:pPr>
        <w:ind w:left="160" w:right="366"/>
      </w:pPr>
      <w:r>
        <w:t xml:space="preserve">#2 </w:t>
      </w:r>
      <w:r>
        <w:rPr>
          <w:u w:val="single"/>
        </w:rPr>
        <w:t>Required</w:t>
      </w:r>
      <w:r>
        <w:t xml:space="preserve">: Fleisher, M.S. (2000). </w:t>
      </w:r>
      <w:r>
        <w:rPr>
          <w:i/>
        </w:rPr>
        <w:t>Dead End Kids</w:t>
      </w:r>
      <w:r>
        <w:t xml:space="preserve">: </w:t>
      </w:r>
      <w:r>
        <w:rPr>
          <w:i/>
        </w:rPr>
        <w:t xml:space="preserve">Gang Girls and the Boys They Know. </w:t>
      </w:r>
      <w:r>
        <w:t>Madison, WI: The University of</w:t>
      </w:r>
      <w:r>
        <w:rPr>
          <w:spacing w:val="-47"/>
        </w:rPr>
        <w:t xml:space="preserve"> </w:t>
      </w:r>
      <w:r>
        <w:t>Wisconsin</w:t>
      </w:r>
      <w:r>
        <w:rPr>
          <w:spacing w:val="-3"/>
        </w:rPr>
        <w:t xml:space="preserve"> </w:t>
      </w:r>
      <w:r>
        <w:t>Press.</w:t>
      </w:r>
    </w:p>
    <w:p w:rsidR="00FF1320" w:rsidRDefault="00FF1320" w:rsidP="00FF1320">
      <w:pPr>
        <w:pStyle w:val="BodyText"/>
        <w:spacing w:before="11"/>
        <w:rPr>
          <w:sz w:val="21"/>
        </w:rPr>
      </w:pPr>
    </w:p>
    <w:p w:rsidR="00FF1320" w:rsidRDefault="00FF1320" w:rsidP="00FF1320">
      <w:pPr>
        <w:pStyle w:val="BodyText"/>
        <w:ind w:left="160" w:right="379"/>
      </w:pPr>
      <w:r>
        <w:t>** The textbook is considered “required material” therefore if you are unable to obtain a copy of the textbook before</w:t>
      </w:r>
      <w:r>
        <w:rPr>
          <w:spacing w:val="-47"/>
        </w:rPr>
        <w:t xml:space="preserve"> </w:t>
      </w:r>
      <w:r>
        <w:t>the start</w:t>
      </w:r>
      <w:r>
        <w:rPr>
          <w:spacing w:val="-2"/>
        </w:rPr>
        <w:t xml:space="preserve"> </w:t>
      </w:r>
      <w:r>
        <w:t>of class</w:t>
      </w:r>
      <w:r>
        <w:rPr>
          <w:spacing w:val="-3"/>
        </w:rPr>
        <w:t xml:space="preserve"> </w:t>
      </w:r>
      <w:r>
        <w:t>you</w:t>
      </w:r>
      <w:r>
        <w:rPr>
          <w:spacing w:val="-1"/>
        </w:rPr>
        <w:t xml:space="preserve"> </w:t>
      </w:r>
      <w:r>
        <w:t>should</w:t>
      </w:r>
      <w:r>
        <w:rPr>
          <w:spacing w:val="-1"/>
        </w:rPr>
        <w:t xml:space="preserve"> </w:t>
      </w:r>
      <w:r>
        <w:t>not</w:t>
      </w:r>
      <w:r>
        <w:rPr>
          <w:spacing w:val="-2"/>
        </w:rPr>
        <w:t xml:space="preserve"> </w:t>
      </w:r>
      <w:r>
        <w:t>enroll</w:t>
      </w:r>
      <w:r>
        <w:rPr>
          <w:spacing w:val="-1"/>
        </w:rPr>
        <w:t xml:space="preserve"> </w:t>
      </w:r>
      <w:r>
        <w:t>in</w:t>
      </w:r>
      <w:r>
        <w:rPr>
          <w:spacing w:val="-3"/>
        </w:rPr>
        <w:t xml:space="preserve"> </w:t>
      </w:r>
      <w:r>
        <w:t>this course.</w:t>
      </w:r>
    </w:p>
    <w:p w:rsidR="00FF1320" w:rsidRDefault="00FF1320" w:rsidP="00FF1320">
      <w:pPr>
        <w:pStyle w:val="BodyText"/>
        <w:spacing w:before="1"/>
        <w:ind w:left="160" w:right="118"/>
      </w:pPr>
      <w:r>
        <w:t>** There will also be supplemental articles and documents posted on EDUCAT throughout the semester.</w:t>
      </w:r>
      <w:r>
        <w:rPr>
          <w:spacing w:val="1"/>
        </w:rPr>
        <w:t xml:space="preserve"> </w:t>
      </w:r>
      <w:r>
        <w:t>The posting of</w:t>
      </w:r>
      <w:r>
        <w:rPr>
          <w:spacing w:val="-47"/>
        </w:rPr>
        <w:t xml:space="preserve"> </w:t>
      </w:r>
      <w:r>
        <w:t>these</w:t>
      </w:r>
      <w:r>
        <w:rPr>
          <w:spacing w:val="-1"/>
        </w:rPr>
        <w:t xml:space="preserve"> </w:t>
      </w:r>
      <w:r>
        <w:t>articles</w:t>
      </w:r>
      <w:r>
        <w:rPr>
          <w:spacing w:val="-2"/>
        </w:rPr>
        <w:t xml:space="preserve"> </w:t>
      </w:r>
      <w:r>
        <w:t>will be</w:t>
      </w:r>
      <w:r>
        <w:rPr>
          <w:spacing w:val="1"/>
        </w:rPr>
        <w:t xml:space="preserve"> </w:t>
      </w:r>
      <w:r>
        <w:t>announced in</w:t>
      </w:r>
      <w:r>
        <w:rPr>
          <w:spacing w:val="-1"/>
        </w:rPr>
        <w:t xml:space="preserve"> </w:t>
      </w:r>
      <w:r>
        <w:t>class,</w:t>
      </w:r>
      <w:r>
        <w:rPr>
          <w:spacing w:val="-3"/>
        </w:rPr>
        <w:t xml:space="preserve"> </w:t>
      </w:r>
      <w:r>
        <w:t>email,</w:t>
      </w:r>
      <w:r>
        <w:rPr>
          <w:spacing w:val="-2"/>
        </w:rPr>
        <w:t xml:space="preserve"> </w:t>
      </w:r>
      <w:r>
        <w:t>or</w:t>
      </w:r>
      <w:r>
        <w:rPr>
          <w:spacing w:val="1"/>
        </w:rPr>
        <w:t xml:space="preserve"> </w:t>
      </w:r>
      <w:r>
        <w:t>EDUCAT.</w:t>
      </w:r>
    </w:p>
    <w:p w:rsidR="00FF1320" w:rsidRDefault="00FF1320" w:rsidP="00FF1320">
      <w:pPr>
        <w:pStyle w:val="BodyText"/>
        <w:spacing w:before="1"/>
      </w:pPr>
    </w:p>
    <w:p w:rsidR="00FF1320" w:rsidRDefault="00FF1320" w:rsidP="00FF1320">
      <w:pPr>
        <w:pStyle w:val="Heading1"/>
      </w:pPr>
      <w:r>
        <w:rPr>
          <w:u w:val="single"/>
        </w:rPr>
        <w:t>Course</w:t>
      </w:r>
      <w:r>
        <w:rPr>
          <w:spacing w:val="-4"/>
          <w:u w:val="single"/>
        </w:rPr>
        <w:t xml:space="preserve"> </w:t>
      </w:r>
      <w:r>
        <w:rPr>
          <w:u w:val="single"/>
        </w:rPr>
        <w:t>Requirements</w:t>
      </w:r>
    </w:p>
    <w:p w:rsidR="00FF1320" w:rsidRDefault="00FF1320" w:rsidP="00FF1320">
      <w:pPr>
        <w:pStyle w:val="BodyText"/>
        <w:spacing w:before="5"/>
        <w:rPr>
          <w:b/>
          <w:sz w:val="17"/>
        </w:rPr>
      </w:pPr>
    </w:p>
    <w:p w:rsidR="00FF1320" w:rsidRDefault="00FF1320" w:rsidP="00FF1320">
      <w:pPr>
        <w:spacing w:before="56"/>
        <w:ind w:left="160" w:right="1240"/>
        <w:rPr>
          <w:b/>
        </w:rPr>
      </w:pPr>
      <w:r>
        <w:rPr>
          <w:b/>
          <w:u w:val="single"/>
        </w:rPr>
        <w:t>1.) In-Class Writing Assignments</w:t>
      </w:r>
      <w:r>
        <w:rPr>
          <w:b/>
        </w:rPr>
        <w:t xml:space="preserve"> (60 points) (Best 6 out of 8 assignments counted toward final grade @ 10</w:t>
      </w:r>
      <w:r>
        <w:rPr>
          <w:b/>
          <w:spacing w:val="-47"/>
        </w:rPr>
        <w:t xml:space="preserve"> </w:t>
      </w:r>
      <w:r>
        <w:rPr>
          <w:b/>
        </w:rPr>
        <w:t>points/assignment)</w:t>
      </w:r>
    </w:p>
    <w:p w:rsidR="00FF1320" w:rsidRDefault="00FF1320" w:rsidP="00FF1320">
      <w:pPr>
        <w:pStyle w:val="BodyText"/>
        <w:spacing w:before="1"/>
        <w:rPr>
          <w:b/>
        </w:rPr>
      </w:pPr>
    </w:p>
    <w:p w:rsidR="00FF1320" w:rsidRDefault="00FF1320" w:rsidP="00FF1320">
      <w:pPr>
        <w:pStyle w:val="BodyText"/>
        <w:spacing w:line="276" w:lineRule="auto"/>
        <w:ind w:left="160" w:right="130"/>
      </w:pPr>
      <w:r>
        <w:t>These exercises will be brief and conducted in class (occasionally take-home) with the purpose of encouraging class</w:t>
      </w:r>
      <w:r>
        <w:rPr>
          <w:spacing w:val="1"/>
        </w:rPr>
        <w:t xml:space="preserve"> </w:t>
      </w:r>
      <w:r>
        <w:t>attendance, group discussion, and to help stimulate critical thinking. These exercises will not be announced beforehand</w:t>
      </w:r>
      <w:r>
        <w:rPr>
          <w:spacing w:val="1"/>
        </w:rPr>
        <w:t xml:space="preserve"> </w:t>
      </w:r>
      <w:r>
        <w:t>and early or late submissions will not be accepted. The in-class assignments can occur any day that we meet as a class.</w:t>
      </w:r>
      <w:r>
        <w:rPr>
          <w:spacing w:val="1"/>
        </w:rPr>
        <w:t xml:space="preserve"> </w:t>
      </w:r>
      <w:r>
        <w:t>At times these assignments may take the form of a quiz or other short assignment that covers course material to ensure</w:t>
      </w:r>
      <w:r>
        <w:rPr>
          <w:spacing w:val="-47"/>
        </w:rPr>
        <w:t xml:space="preserve"> </w:t>
      </w:r>
      <w:r>
        <w:t>students are reading prior to attending class. Although the assignments will usually be conducted during live virtual class</w:t>
      </w:r>
      <w:r>
        <w:rPr>
          <w:spacing w:val="-47"/>
        </w:rPr>
        <w:t xml:space="preserve"> </w:t>
      </w:r>
      <w:r>
        <w:t>meetings, there may also be occasions when these activities will be changed to take-home assignments. An</w:t>
      </w:r>
      <w:r>
        <w:rPr>
          <w:spacing w:val="1"/>
        </w:rPr>
        <w:t xml:space="preserve"> </w:t>
      </w:r>
      <w:r>
        <w:t>announcement will be made on Educat in the event of a take home assignment. These assignments must be typed using</w:t>
      </w:r>
      <w:r>
        <w:rPr>
          <w:spacing w:val="-47"/>
        </w:rPr>
        <w:t xml:space="preserve"> </w:t>
      </w:r>
      <w:r>
        <w:t>Microsoft word and submitted to Educat when requested and before the deadline. If you have trouble uploading the</w:t>
      </w:r>
      <w:r>
        <w:rPr>
          <w:spacing w:val="1"/>
        </w:rPr>
        <w:t xml:space="preserve"> </w:t>
      </w:r>
      <w:r>
        <w:t>assignments to Educat please send them to me via email. Folders will be available on Educat for submitting. Please be</w:t>
      </w:r>
      <w:r>
        <w:rPr>
          <w:spacing w:val="1"/>
        </w:rPr>
        <w:t xml:space="preserve"> </w:t>
      </w:r>
      <w:r>
        <w:t>ready for these exercises by coming to class prepared and on time.</w:t>
      </w:r>
      <w:r>
        <w:rPr>
          <w:spacing w:val="1"/>
        </w:rPr>
        <w:t xml:space="preserve"> </w:t>
      </w:r>
      <w:r>
        <w:t>Two of your lowest scores on these assignments will</w:t>
      </w:r>
      <w:r>
        <w:rPr>
          <w:spacing w:val="-47"/>
        </w:rPr>
        <w:t xml:space="preserve"> </w:t>
      </w:r>
      <w:r>
        <w:t>be dropped at the end of the semester; therefore, the best 6 out of 8 scores will count toward your final grade.</w:t>
      </w:r>
      <w:r>
        <w:rPr>
          <w:spacing w:val="1"/>
        </w:rPr>
        <w:t xml:space="preserve"> </w:t>
      </w:r>
      <w:r>
        <w:t>Please</w:t>
      </w:r>
      <w:r>
        <w:rPr>
          <w:spacing w:val="1"/>
        </w:rPr>
        <w:t xml:space="preserve"> </w:t>
      </w:r>
      <w:r>
        <w:t>reserve your two dropped scores for emergencies or unexpected situations that would prevent you from submitting this</w:t>
      </w:r>
      <w:r>
        <w:rPr>
          <w:spacing w:val="-47"/>
        </w:rPr>
        <w:t xml:space="preserve"> </w:t>
      </w:r>
      <w:r>
        <w:t>assignment on time (i.e. unexpected illnesses of all kinds, vacations, death in the family, flat tire, etc.). Make up</w:t>
      </w:r>
      <w:r>
        <w:rPr>
          <w:spacing w:val="1"/>
        </w:rPr>
        <w:t xml:space="preserve"> </w:t>
      </w:r>
      <w:r>
        <w:t>assignments</w:t>
      </w:r>
      <w:r>
        <w:rPr>
          <w:spacing w:val="-4"/>
        </w:rPr>
        <w:t xml:space="preserve"> </w:t>
      </w:r>
      <w:r>
        <w:t>will</w:t>
      </w:r>
      <w:r>
        <w:rPr>
          <w:spacing w:val="-1"/>
        </w:rPr>
        <w:t xml:space="preserve"> </w:t>
      </w:r>
      <w:r>
        <w:t>not</w:t>
      </w:r>
      <w:r>
        <w:rPr>
          <w:spacing w:val="-1"/>
        </w:rPr>
        <w:t xml:space="preserve"> </w:t>
      </w:r>
      <w:r>
        <w:t>be accepted</w:t>
      </w:r>
      <w:r>
        <w:rPr>
          <w:spacing w:val="-1"/>
        </w:rPr>
        <w:t xml:space="preserve"> </w:t>
      </w:r>
      <w:r>
        <w:t>under</w:t>
      </w:r>
      <w:r>
        <w:rPr>
          <w:spacing w:val="-1"/>
        </w:rPr>
        <w:t xml:space="preserve"> </w:t>
      </w:r>
      <w:r>
        <w:t>any</w:t>
      </w:r>
      <w:r>
        <w:rPr>
          <w:spacing w:val="-1"/>
        </w:rPr>
        <w:t xml:space="preserve"> </w:t>
      </w:r>
      <w:r>
        <w:t>circumstances</w:t>
      </w:r>
      <w:r>
        <w:rPr>
          <w:spacing w:val="-1"/>
        </w:rPr>
        <w:t xml:space="preserve"> </w:t>
      </w:r>
      <w:r>
        <w:t>(including</w:t>
      </w:r>
      <w:r>
        <w:rPr>
          <w:spacing w:val="-3"/>
        </w:rPr>
        <w:t xml:space="preserve"> </w:t>
      </w:r>
      <w:r>
        <w:t>documented</w:t>
      </w:r>
      <w:r>
        <w:rPr>
          <w:spacing w:val="-2"/>
        </w:rPr>
        <w:t xml:space="preserve"> </w:t>
      </w:r>
      <w:r>
        <w:t>medical</w:t>
      </w:r>
      <w:r>
        <w:rPr>
          <w:spacing w:val="-4"/>
        </w:rPr>
        <w:t xml:space="preserve"> </w:t>
      </w:r>
      <w:r>
        <w:t>illnesses</w:t>
      </w:r>
      <w:r>
        <w:rPr>
          <w:spacing w:val="-1"/>
        </w:rPr>
        <w:t xml:space="preserve"> </w:t>
      </w:r>
      <w:r>
        <w:t>or</w:t>
      </w:r>
      <w:r>
        <w:rPr>
          <w:spacing w:val="-2"/>
        </w:rPr>
        <w:t xml:space="preserve"> </w:t>
      </w:r>
      <w:r>
        <w:t>emergencies).</w:t>
      </w:r>
    </w:p>
    <w:p w:rsidR="00FF1320" w:rsidRDefault="00FF1320" w:rsidP="00FF1320">
      <w:pPr>
        <w:pStyle w:val="BodyText"/>
        <w:spacing w:line="276" w:lineRule="auto"/>
        <w:ind w:left="160" w:right="613"/>
      </w:pPr>
      <w:r>
        <w:t>The only possible exception to this rule will be for students serving the country (i.e. military training or service) and</w:t>
      </w:r>
      <w:r>
        <w:rPr>
          <w:spacing w:val="-47"/>
        </w:rPr>
        <w:t xml:space="preserve"> </w:t>
      </w:r>
      <w:r>
        <w:t>students serving the university (i.e. student athletes). If a make-up is allowed for these reasons it will be at the</w:t>
      </w:r>
      <w:r>
        <w:rPr>
          <w:spacing w:val="1"/>
        </w:rPr>
        <w:t xml:space="preserve"> </w:t>
      </w:r>
      <w:r>
        <w:t>instructor’s</w:t>
      </w:r>
      <w:r>
        <w:rPr>
          <w:spacing w:val="-1"/>
        </w:rPr>
        <w:t xml:space="preserve"> </w:t>
      </w:r>
      <w:r>
        <w:t>decision</w:t>
      </w:r>
      <w:r>
        <w:rPr>
          <w:spacing w:val="-1"/>
        </w:rPr>
        <w:t xml:space="preserve"> </w:t>
      </w:r>
      <w:r>
        <w:t>and</w:t>
      </w:r>
      <w:r>
        <w:rPr>
          <w:spacing w:val="-1"/>
        </w:rPr>
        <w:t xml:space="preserve"> </w:t>
      </w:r>
      <w:r>
        <w:t>appropriate paperwork</w:t>
      </w:r>
      <w:r>
        <w:rPr>
          <w:spacing w:val="-3"/>
        </w:rPr>
        <w:t xml:space="preserve"> </w:t>
      </w:r>
      <w:r>
        <w:t>must be</w:t>
      </w:r>
      <w:r>
        <w:rPr>
          <w:spacing w:val="1"/>
        </w:rPr>
        <w:t xml:space="preserve"> </w:t>
      </w:r>
      <w:r>
        <w:t>submitted.</w:t>
      </w:r>
    </w:p>
    <w:p w:rsidR="00FF1320" w:rsidRDefault="00FF1320" w:rsidP="00FF1320">
      <w:pPr>
        <w:pStyle w:val="BodyText"/>
        <w:spacing w:before="3"/>
        <w:rPr>
          <w:sz w:val="16"/>
        </w:rPr>
      </w:pPr>
    </w:p>
    <w:p w:rsidR="00FF1320" w:rsidRDefault="00FF1320" w:rsidP="00FF1320">
      <w:pPr>
        <w:pStyle w:val="Heading1"/>
        <w:spacing w:before="1"/>
      </w:pPr>
      <w:r>
        <w:rPr>
          <w:u w:val="single"/>
        </w:rPr>
        <w:t>2.)</w:t>
      </w:r>
      <w:r>
        <w:rPr>
          <w:spacing w:val="-4"/>
          <w:u w:val="single"/>
        </w:rPr>
        <w:t xml:space="preserve"> </w:t>
      </w:r>
      <w:r>
        <w:rPr>
          <w:u w:val="single"/>
        </w:rPr>
        <w:t>Sheldon</w:t>
      </w:r>
      <w:r>
        <w:rPr>
          <w:spacing w:val="-2"/>
          <w:u w:val="single"/>
        </w:rPr>
        <w:t xml:space="preserve"> </w:t>
      </w:r>
      <w:r>
        <w:rPr>
          <w:u w:val="single"/>
        </w:rPr>
        <w:t>et</w:t>
      </w:r>
      <w:r>
        <w:rPr>
          <w:spacing w:val="-2"/>
          <w:u w:val="single"/>
        </w:rPr>
        <w:t xml:space="preserve"> </w:t>
      </w:r>
      <w:r>
        <w:rPr>
          <w:u w:val="single"/>
        </w:rPr>
        <w:t>al.</w:t>
      </w:r>
      <w:r>
        <w:rPr>
          <w:spacing w:val="-2"/>
          <w:u w:val="single"/>
        </w:rPr>
        <w:t xml:space="preserve"> </w:t>
      </w:r>
      <w:r>
        <w:rPr>
          <w:u w:val="single"/>
        </w:rPr>
        <w:t>Textbook</w:t>
      </w:r>
      <w:r>
        <w:rPr>
          <w:spacing w:val="-2"/>
          <w:u w:val="single"/>
        </w:rPr>
        <w:t xml:space="preserve"> </w:t>
      </w:r>
      <w:r>
        <w:rPr>
          <w:u w:val="single"/>
        </w:rPr>
        <w:t xml:space="preserve">Quizzes </w:t>
      </w:r>
      <w:r>
        <w:rPr>
          <w:b w:val="0"/>
        </w:rPr>
        <w:t>(</w:t>
      </w:r>
      <w:r>
        <w:t>90</w:t>
      </w:r>
      <w:r>
        <w:rPr>
          <w:spacing w:val="-1"/>
        </w:rPr>
        <w:t xml:space="preserve"> </w:t>
      </w:r>
      <w:r>
        <w:t>points</w:t>
      </w:r>
      <w:r>
        <w:rPr>
          <w:spacing w:val="-3"/>
        </w:rPr>
        <w:t xml:space="preserve"> </w:t>
      </w:r>
      <w:r>
        <w:t>possible)</w:t>
      </w:r>
      <w:r>
        <w:rPr>
          <w:spacing w:val="-2"/>
        </w:rPr>
        <w:t xml:space="preserve"> </w:t>
      </w:r>
      <w:r>
        <w:t>(Best</w:t>
      </w:r>
      <w:r>
        <w:rPr>
          <w:spacing w:val="-3"/>
        </w:rPr>
        <w:t xml:space="preserve"> </w:t>
      </w:r>
      <w:r>
        <w:t>6</w:t>
      </w:r>
      <w:r>
        <w:rPr>
          <w:spacing w:val="-1"/>
        </w:rPr>
        <w:t xml:space="preserve"> </w:t>
      </w:r>
      <w:r>
        <w:t>out</w:t>
      </w:r>
      <w:r>
        <w:rPr>
          <w:spacing w:val="-1"/>
        </w:rPr>
        <w:t xml:space="preserve"> </w:t>
      </w:r>
      <w:r>
        <w:t>of</w:t>
      </w:r>
      <w:r>
        <w:rPr>
          <w:spacing w:val="-4"/>
        </w:rPr>
        <w:t xml:space="preserve"> </w:t>
      </w:r>
      <w:r>
        <w:t>8</w:t>
      </w:r>
      <w:r>
        <w:rPr>
          <w:spacing w:val="-1"/>
        </w:rPr>
        <w:t xml:space="preserve"> </w:t>
      </w:r>
      <w:r>
        <w:t>highest quiz</w:t>
      </w:r>
      <w:r>
        <w:rPr>
          <w:spacing w:val="-1"/>
        </w:rPr>
        <w:t xml:space="preserve"> </w:t>
      </w:r>
      <w:r>
        <w:t>scores</w:t>
      </w:r>
      <w:r>
        <w:rPr>
          <w:spacing w:val="-4"/>
        </w:rPr>
        <w:t xml:space="preserve"> </w:t>
      </w:r>
      <w:r>
        <w:t>counted</w:t>
      </w:r>
      <w:r>
        <w:rPr>
          <w:spacing w:val="-3"/>
        </w:rPr>
        <w:t xml:space="preserve"> </w:t>
      </w:r>
      <w:r>
        <w:t>@</w:t>
      </w:r>
      <w:r>
        <w:rPr>
          <w:spacing w:val="-2"/>
        </w:rPr>
        <w:t xml:space="preserve"> </w:t>
      </w:r>
      <w:r>
        <w:t>15</w:t>
      </w:r>
      <w:r>
        <w:rPr>
          <w:spacing w:val="-3"/>
        </w:rPr>
        <w:t xml:space="preserve"> </w:t>
      </w:r>
      <w:r>
        <w:t>points/quiz)</w:t>
      </w:r>
    </w:p>
    <w:p w:rsidR="00FF1320" w:rsidRDefault="00FF1320" w:rsidP="00FF1320">
      <w:pPr>
        <w:pStyle w:val="BodyText"/>
        <w:spacing w:before="3"/>
        <w:rPr>
          <w:b/>
          <w:sz w:val="15"/>
        </w:rPr>
      </w:pPr>
    </w:p>
    <w:p w:rsidR="00FF1320" w:rsidRDefault="00FF1320" w:rsidP="00FF1320">
      <w:pPr>
        <w:pStyle w:val="BodyText"/>
        <w:spacing w:before="56" w:line="276" w:lineRule="auto"/>
        <w:ind w:left="160" w:right="90"/>
      </w:pPr>
      <w:r>
        <w:t>There will be 8 quizzes that cover the reading material taken from the Sheldon et al. textbook. Students can use course</w:t>
      </w:r>
      <w:r>
        <w:rPr>
          <w:spacing w:val="1"/>
        </w:rPr>
        <w:t xml:space="preserve"> </w:t>
      </w:r>
      <w:r>
        <w:t xml:space="preserve">materials (books, class notes, etc.) but internet searches and collaboration with other students will </w:t>
      </w:r>
      <w:r>
        <w:rPr>
          <w:b/>
          <w:u w:val="single"/>
        </w:rPr>
        <w:t>not</w:t>
      </w:r>
      <w:r>
        <w:rPr>
          <w:b/>
        </w:rPr>
        <w:t xml:space="preserve"> </w:t>
      </w:r>
      <w:r>
        <w:t>be permitted and</w:t>
      </w:r>
      <w:r>
        <w:rPr>
          <w:spacing w:val="-47"/>
        </w:rPr>
        <w:t xml:space="preserve"> </w:t>
      </w:r>
      <w:r>
        <w:t>will be considered cheating. Quizzes will be worth 15 points each and will be timed with a maximum of 15 minutes</w:t>
      </w:r>
      <w:r>
        <w:rPr>
          <w:spacing w:val="1"/>
        </w:rPr>
        <w:t xml:space="preserve"> </w:t>
      </w:r>
      <w:r>
        <w:t>allowed</w:t>
      </w:r>
      <w:r>
        <w:rPr>
          <w:spacing w:val="-1"/>
        </w:rPr>
        <w:t xml:space="preserve"> </w:t>
      </w:r>
      <w:r>
        <w:t>per</w:t>
      </w:r>
      <w:r>
        <w:rPr>
          <w:spacing w:val="-1"/>
        </w:rPr>
        <w:t xml:space="preserve"> </w:t>
      </w:r>
      <w:r>
        <w:t>quiz.</w:t>
      </w:r>
      <w:r>
        <w:rPr>
          <w:spacing w:val="-1"/>
        </w:rPr>
        <w:t xml:space="preserve"> </w:t>
      </w:r>
      <w:r>
        <w:t>Since</w:t>
      </w:r>
      <w:r>
        <w:rPr>
          <w:spacing w:val="-3"/>
        </w:rPr>
        <w:t xml:space="preserve"> </w:t>
      </w:r>
      <w:r>
        <w:t>you</w:t>
      </w:r>
      <w:r>
        <w:rPr>
          <w:spacing w:val="-5"/>
        </w:rPr>
        <w:t xml:space="preserve"> </w:t>
      </w:r>
      <w:r>
        <w:t>have</w:t>
      </w:r>
      <w:r>
        <w:rPr>
          <w:spacing w:val="-2"/>
        </w:rPr>
        <w:t xml:space="preserve"> </w:t>
      </w:r>
      <w:r>
        <w:t>a</w:t>
      </w:r>
      <w:r>
        <w:rPr>
          <w:spacing w:val="-1"/>
        </w:rPr>
        <w:t xml:space="preserve"> </w:t>
      </w:r>
      <w:r>
        <w:t>limited</w:t>
      </w:r>
      <w:r>
        <w:rPr>
          <w:spacing w:val="-1"/>
        </w:rPr>
        <w:t xml:space="preserve"> </w:t>
      </w:r>
      <w:r>
        <w:t>amount</w:t>
      </w:r>
      <w:r>
        <w:rPr>
          <w:spacing w:val="-2"/>
        </w:rPr>
        <w:t xml:space="preserve"> </w:t>
      </w:r>
      <w:r>
        <w:t>of</w:t>
      </w:r>
      <w:r>
        <w:rPr>
          <w:spacing w:val="-1"/>
        </w:rPr>
        <w:t xml:space="preserve"> </w:t>
      </w:r>
      <w:r>
        <w:t>time available,</w:t>
      </w:r>
      <w:r>
        <w:rPr>
          <w:spacing w:val="-3"/>
        </w:rPr>
        <w:t xml:space="preserve"> </w:t>
      </w:r>
      <w:r>
        <w:t>you</w:t>
      </w:r>
      <w:r>
        <w:rPr>
          <w:spacing w:val="-4"/>
        </w:rPr>
        <w:t xml:space="preserve"> </w:t>
      </w:r>
      <w:r>
        <w:t>must</w:t>
      </w:r>
      <w:r>
        <w:rPr>
          <w:spacing w:val="1"/>
        </w:rPr>
        <w:t xml:space="preserve"> </w:t>
      </w:r>
      <w:r>
        <w:t>read</w:t>
      </w:r>
      <w:r>
        <w:rPr>
          <w:spacing w:val="-2"/>
        </w:rPr>
        <w:t xml:space="preserve"> </w:t>
      </w:r>
      <w:r>
        <w:t>the associated</w:t>
      </w:r>
      <w:r>
        <w:rPr>
          <w:spacing w:val="-1"/>
        </w:rPr>
        <w:t xml:space="preserve"> </w:t>
      </w:r>
      <w:r>
        <w:t>chapter</w:t>
      </w:r>
      <w:r>
        <w:rPr>
          <w:spacing w:val="-1"/>
        </w:rPr>
        <w:t xml:space="preserve"> </w:t>
      </w:r>
      <w:r>
        <w:t>before</w:t>
      </w:r>
      <w:r>
        <w:rPr>
          <w:spacing w:val="-3"/>
        </w:rPr>
        <w:t xml:space="preserve"> </w:t>
      </w:r>
      <w:r>
        <w:t>you</w:t>
      </w:r>
    </w:p>
    <w:p w:rsidR="00FF1320" w:rsidRDefault="00FF1320" w:rsidP="00FF1320">
      <w:pPr>
        <w:spacing w:line="276" w:lineRule="auto"/>
        <w:sectPr w:rsidR="00FF1320">
          <w:pgSz w:w="12240" w:h="15840"/>
          <w:pgMar w:top="680" w:right="620" w:bottom="1200" w:left="560" w:header="0" w:footer="1012" w:gutter="0"/>
          <w:cols w:space="720"/>
        </w:sectPr>
      </w:pPr>
    </w:p>
    <w:p w:rsidR="00FF1320" w:rsidRDefault="00FF1320" w:rsidP="00FF1320">
      <w:pPr>
        <w:pStyle w:val="BodyText"/>
        <w:spacing w:before="39" w:line="276" w:lineRule="auto"/>
        <w:ind w:left="160" w:right="94"/>
      </w:pPr>
      <w:r>
        <w:t>begin taking the quiz. The quizzes will be relatively short and contain 15 true/false and multiple-choice questions (each</w:t>
      </w:r>
      <w:r>
        <w:rPr>
          <w:spacing w:val="1"/>
        </w:rPr>
        <w:t xml:space="preserve"> </w:t>
      </w:r>
      <w:r>
        <w:t>question worth 1 pt possible) that assesses your knowledge of the readings. Quizzes covering the Sheldon et al. textbook</w:t>
      </w:r>
      <w:r>
        <w:rPr>
          <w:spacing w:val="-47"/>
        </w:rPr>
        <w:t xml:space="preserve"> </w:t>
      </w:r>
      <w:r>
        <w:t>must be completed by 9:00 p.m. on the due date indicated on the syllabus. Quizzes will be made available one week</w:t>
      </w:r>
      <w:r>
        <w:rPr>
          <w:spacing w:val="1"/>
        </w:rPr>
        <w:t xml:space="preserve"> </w:t>
      </w:r>
      <w:r>
        <w:t>prior to the due date. The quizzes must be completed by the deadline and cannot be made-up for any reason; however,</w:t>
      </w:r>
      <w:r>
        <w:rPr>
          <w:spacing w:val="1"/>
        </w:rPr>
        <w:t xml:space="preserve"> </w:t>
      </w:r>
      <w:r>
        <w:t>the two lowest quiz scores will be dropped at the end of the semester. Specifically, only the 6 highest quiz scores will be</w:t>
      </w:r>
      <w:r>
        <w:rPr>
          <w:spacing w:val="1"/>
        </w:rPr>
        <w:t xml:space="preserve"> </w:t>
      </w:r>
      <w:r>
        <w:t>calculated into the final grade. Please reserve your two dropped scores for emergencies or unexpected situations that</w:t>
      </w:r>
      <w:r>
        <w:rPr>
          <w:spacing w:val="1"/>
        </w:rPr>
        <w:t xml:space="preserve"> </w:t>
      </w:r>
      <w:r>
        <w:t>would prevent you from submitting this assignment on time (i.e. unexpected illnesses of all kinds, vacations, death in the</w:t>
      </w:r>
      <w:r>
        <w:rPr>
          <w:spacing w:val="-48"/>
        </w:rPr>
        <w:t xml:space="preserve"> </w:t>
      </w:r>
      <w:r>
        <w:t>family, flat tire, etc.). Make up assignments will not be accepted under any circumstances (including documented</w:t>
      </w:r>
      <w:r>
        <w:rPr>
          <w:spacing w:val="1"/>
        </w:rPr>
        <w:t xml:space="preserve"> </w:t>
      </w:r>
      <w:r>
        <w:t>medical illnesses or emergencies). The only possible exception to this rule will be for students serving the country (i.e.</w:t>
      </w:r>
      <w:r>
        <w:rPr>
          <w:spacing w:val="1"/>
        </w:rPr>
        <w:t xml:space="preserve"> </w:t>
      </w:r>
      <w:r>
        <w:t>military training or service) and students serving the university (i.e. student athletes). These quizzes will be important for</w:t>
      </w:r>
      <w:r>
        <w:rPr>
          <w:spacing w:val="-47"/>
        </w:rPr>
        <w:t xml:space="preserve"> </w:t>
      </w:r>
      <w:r>
        <w:t>stimulating conversations in class, supplementing course material in the Fleisher book, and providing useful knowledge</w:t>
      </w:r>
      <w:r>
        <w:rPr>
          <w:spacing w:val="1"/>
        </w:rPr>
        <w:t xml:space="preserve"> </w:t>
      </w:r>
      <w:r>
        <w:t>on</w:t>
      </w:r>
      <w:r>
        <w:rPr>
          <w:spacing w:val="-1"/>
        </w:rPr>
        <w:t xml:space="preserve"> </w:t>
      </w:r>
      <w:r>
        <w:t>the</w:t>
      </w:r>
      <w:r>
        <w:rPr>
          <w:spacing w:val="-2"/>
        </w:rPr>
        <w:t xml:space="preserve"> </w:t>
      </w:r>
      <w:r>
        <w:t>topic of</w:t>
      </w:r>
      <w:r>
        <w:rPr>
          <w:spacing w:val="-3"/>
        </w:rPr>
        <w:t xml:space="preserve"> </w:t>
      </w:r>
      <w:r>
        <w:t>gangs.</w:t>
      </w:r>
    </w:p>
    <w:p w:rsidR="00FF1320" w:rsidRDefault="00FF1320" w:rsidP="00FF1320">
      <w:pPr>
        <w:pStyle w:val="BodyText"/>
        <w:spacing w:before="4"/>
        <w:rPr>
          <w:sz w:val="16"/>
        </w:rPr>
      </w:pPr>
    </w:p>
    <w:p w:rsidR="00FF1320" w:rsidRDefault="00FF1320" w:rsidP="00FF1320">
      <w:pPr>
        <w:pStyle w:val="Heading1"/>
        <w:ind w:right="557"/>
      </w:pPr>
      <w:r>
        <w:rPr>
          <w:u w:val="single"/>
        </w:rPr>
        <w:t>3.) Dead End Kids Response Papers</w:t>
      </w:r>
      <w:r>
        <w:t xml:space="preserve"> (100 points) (4 papers @ 25 points/paper – All papers will count towards final</w:t>
      </w:r>
      <w:r>
        <w:rPr>
          <w:spacing w:val="-48"/>
        </w:rPr>
        <w:t xml:space="preserve"> </w:t>
      </w:r>
      <w:r>
        <w:t>grade)</w:t>
      </w:r>
    </w:p>
    <w:p w:rsidR="00FF1320" w:rsidRDefault="00FF1320" w:rsidP="00FF1320">
      <w:pPr>
        <w:pStyle w:val="BodyText"/>
        <w:spacing w:before="1"/>
        <w:rPr>
          <w:b/>
        </w:rPr>
      </w:pPr>
    </w:p>
    <w:p w:rsidR="00FF1320" w:rsidRDefault="00FF1320" w:rsidP="00FF1320">
      <w:pPr>
        <w:pStyle w:val="BodyText"/>
        <w:ind w:left="880"/>
      </w:pPr>
      <w:r>
        <w:t>As</w:t>
      </w:r>
      <w:r>
        <w:rPr>
          <w:spacing w:val="-1"/>
        </w:rPr>
        <w:t xml:space="preserve"> </w:t>
      </w:r>
      <w:r>
        <w:t>part</w:t>
      </w:r>
      <w:r>
        <w:rPr>
          <w:spacing w:val="-2"/>
        </w:rPr>
        <w:t xml:space="preserve"> </w:t>
      </w:r>
      <w:r>
        <w:t>of this</w:t>
      </w:r>
      <w:r>
        <w:rPr>
          <w:spacing w:val="-2"/>
        </w:rPr>
        <w:t xml:space="preserve"> </w:t>
      </w:r>
      <w:r>
        <w:t>course</w:t>
      </w:r>
      <w:r>
        <w:rPr>
          <w:spacing w:val="1"/>
        </w:rPr>
        <w:t xml:space="preserve"> </w:t>
      </w:r>
      <w:r>
        <w:t>you</w:t>
      </w:r>
      <w:r>
        <w:rPr>
          <w:spacing w:val="-4"/>
        </w:rPr>
        <w:t xml:space="preserve"> </w:t>
      </w:r>
      <w:r>
        <w:t>will be</w:t>
      </w:r>
      <w:r>
        <w:rPr>
          <w:spacing w:val="1"/>
        </w:rPr>
        <w:t xml:space="preserve"> </w:t>
      </w:r>
      <w:r>
        <w:t>required</w:t>
      </w:r>
      <w:r>
        <w:rPr>
          <w:spacing w:val="-1"/>
        </w:rPr>
        <w:t xml:space="preserve"> </w:t>
      </w:r>
      <w:r>
        <w:t>to</w:t>
      </w:r>
      <w:r>
        <w:rPr>
          <w:spacing w:val="1"/>
        </w:rPr>
        <w:t xml:space="preserve"> </w:t>
      </w:r>
      <w:r>
        <w:t>read</w:t>
      </w:r>
      <w:r>
        <w:rPr>
          <w:spacing w:val="-3"/>
        </w:rPr>
        <w:t xml:space="preserve"> </w:t>
      </w:r>
      <w:r>
        <w:t>the</w:t>
      </w:r>
      <w:r>
        <w:rPr>
          <w:spacing w:val="-3"/>
        </w:rPr>
        <w:t xml:space="preserve"> </w:t>
      </w:r>
      <w:r>
        <w:t>book</w:t>
      </w:r>
      <w:r>
        <w:rPr>
          <w:spacing w:val="-2"/>
        </w:rPr>
        <w:t xml:space="preserve"> </w:t>
      </w:r>
      <w:r>
        <w:rPr>
          <w:i/>
        </w:rPr>
        <w:t>Dead</w:t>
      </w:r>
      <w:r>
        <w:rPr>
          <w:i/>
          <w:spacing w:val="-2"/>
        </w:rPr>
        <w:t xml:space="preserve"> </w:t>
      </w:r>
      <w:r>
        <w:rPr>
          <w:i/>
        </w:rPr>
        <w:t>End Kids</w:t>
      </w:r>
      <w:r>
        <w:rPr>
          <w:i/>
          <w:spacing w:val="1"/>
        </w:rPr>
        <w:t xml:space="preserve"> </w:t>
      </w:r>
      <w:r>
        <w:t>and</w:t>
      </w:r>
      <w:r>
        <w:rPr>
          <w:spacing w:val="-1"/>
        </w:rPr>
        <w:t xml:space="preserve"> </w:t>
      </w:r>
      <w:r>
        <w:t>write four typed response</w:t>
      </w:r>
      <w:r>
        <w:rPr>
          <w:spacing w:val="-1"/>
        </w:rPr>
        <w:t xml:space="preserve"> </w:t>
      </w:r>
      <w:r>
        <w:t>papers.</w:t>
      </w:r>
    </w:p>
    <w:p w:rsidR="00FF1320" w:rsidRDefault="00FF1320" w:rsidP="00FF1320">
      <w:pPr>
        <w:pStyle w:val="BodyText"/>
        <w:ind w:left="160" w:right="223"/>
      </w:pPr>
      <w:r>
        <w:t>These papers will be due at different points throughout the semester and will require that you respond to a variety of</w:t>
      </w:r>
      <w:r>
        <w:rPr>
          <w:spacing w:val="1"/>
        </w:rPr>
        <w:t xml:space="preserve"> </w:t>
      </w:r>
      <w:r>
        <w:t>questions or write a specific response based on the readings. The paper guidelines and response questions will be</w:t>
      </w:r>
      <w:r>
        <w:rPr>
          <w:spacing w:val="1"/>
        </w:rPr>
        <w:t xml:space="preserve"> </w:t>
      </w:r>
      <w:r>
        <w:t>distributed beforehand so you should be thinking about your responses to these questions as you read the book.</w:t>
      </w:r>
      <w:r>
        <w:rPr>
          <w:spacing w:val="1"/>
        </w:rPr>
        <w:t xml:space="preserve"> </w:t>
      </w:r>
      <w:r>
        <w:t>Your</w:t>
      </w:r>
      <w:r>
        <w:rPr>
          <w:spacing w:val="1"/>
        </w:rPr>
        <w:t xml:space="preserve"> </w:t>
      </w:r>
      <w:r>
        <w:t>responses must be typed and printed using Microsoft word and uploaded to Educat before the due date. Papers will be</w:t>
      </w:r>
      <w:r>
        <w:rPr>
          <w:spacing w:val="-47"/>
        </w:rPr>
        <w:t xml:space="preserve"> </w:t>
      </w:r>
      <w:r>
        <w:t>due no later than 9:00 p.m. on each due date listed below. The exact paper guidelines will be specified and included as</w:t>
      </w:r>
      <w:r>
        <w:rPr>
          <w:spacing w:val="1"/>
        </w:rPr>
        <w:t xml:space="preserve"> </w:t>
      </w:r>
      <w:r>
        <w:t xml:space="preserve">part of the </w:t>
      </w:r>
      <w:r>
        <w:rPr>
          <w:i/>
        </w:rPr>
        <w:t xml:space="preserve">Dead End Kids </w:t>
      </w:r>
      <w:r>
        <w:t>assignment sheets that are posted on Educat. These response papers will be used to assess</w:t>
      </w:r>
      <w:r>
        <w:rPr>
          <w:spacing w:val="1"/>
        </w:rPr>
        <w:t xml:space="preserve"> </w:t>
      </w:r>
      <w:r>
        <w:t>your knowledge of the material, facilitate in-class discussion, and will compliment a variety of issues that are addressed</w:t>
      </w:r>
      <w:r>
        <w:rPr>
          <w:spacing w:val="-47"/>
        </w:rPr>
        <w:t xml:space="preserve"> </w:t>
      </w:r>
      <w:r>
        <w:t>in</w:t>
      </w:r>
      <w:r>
        <w:rPr>
          <w:spacing w:val="-2"/>
        </w:rPr>
        <w:t xml:space="preserve"> </w:t>
      </w:r>
      <w:r>
        <w:t>the</w:t>
      </w:r>
      <w:r>
        <w:rPr>
          <w:spacing w:val="1"/>
        </w:rPr>
        <w:t xml:space="preserve"> </w:t>
      </w:r>
      <w:r>
        <w:t>Sheldon,</w:t>
      </w:r>
      <w:r>
        <w:rPr>
          <w:spacing w:val="-3"/>
        </w:rPr>
        <w:t xml:space="preserve"> </w:t>
      </w:r>
      <w:r>
        <w:t>Tracy,</w:t>
      </w:r>
      <w:r>
        <w:rPr>
          <w:spacing w:val="-2"/>
        </w:rPr>
        <w:t xml:space="preserve"> </w:t>
      </w:r>
      <w:r>
        <w:t>&amp;</w:t>
      </w:r>
      <w:r>
        <w:rPr>
          <w:spacing w:val="1"/>
        </w:rPr>
        <w:t xml:space="preserve"> </w:t>
      </w:r>
      <w:r>
        <w:t>Brown (2013) text.</w:t>
      </w:r>
    </w:p>
    <w:p w:rsidR="00FF1320" w:rsidRDefault="00FF1320" w:rsidP="00FF1320">
      <w:pPr>
        <w:pStyle w:val="BodyText"/>
      </w:pPr>
    </w:p>
    <w:p w:rsidR="00FF1320" w:rsidRDefault="00FF1320" w:rsidP="00FF1320">
      <w:pPr>
        <w:pStyle w:val="Heading1"/>
      </w:pPr>
      <w:r>
        <w:rPr>
          <w:u w:val="single"/>
        </w:rPr>
        <w:t>4.)</w:t>
      </w:r>
      <w:r>
        <w:rPr>
          <w:spacing w:val="-4"/>
          <w:u w:val="single"/>
        </w:rPr>
        <w:t xml:space="preserve"> </w:t>
      </w:r>
      <w:r>
        <w:rPr>
          <w:u w:val="single"/>
        </w:rPr>
        <w:t>Exams</w:t>
      </w:r>
      <w:r>
        <w:t xml:space="preserve"> (200</w:t>
      </w:r>
      <w:r>
        <w:rPr>
          <w:spacing w:val="-2"/>
        </w:rPr>
        <w:t xml:space="preserve"> </w:t>
      </w:r>
      <w:r>
        <w:t>points)</w:t>
      </w:r>
      <w:r>
        <w:rPr>
          <w:spacing w:val="-4"/>
        </w:rPr>
        <w:t xml:space="preserve"> </w:t>
      </w:r>
      <w:r>
        <w:t>(2</w:t>
      </w:r>
      <w:r>
        <w:rPr>
          <w:spacing w:val="-6"/>
        </w:rPr>
        <w:t xml:space="preserve"> </w:t>
      </w:r>
      <w:r>
        <w:t>@</w:t>
      </w:r>
      <w:r>
        <w:rPr>
          <w:spacing w:val="-2"/>
        </w:rPr>
        <w:t xml:space="preserve"> </w:t>
      </w:r>
      <w:r>
        <w:t>100</w:t>
      </w:r>
      <w:r>
        <w:rPr>
          <w:spacing w:val="-2"/>
        </w:rPr>
        <w:t xml:space="preserve"> </w:t>
      </w:r>
      <w:r>
        <w:t>points/exam</w:t>
      </w:r>
      <w:r>
        <w:rPr>
          <w:spacing w:val="2"/>
        </w:rPr>
        <w:t xml:space="preserve"> </w:t>
      </w:r>
      <w:r>
        <w:t>–</w:t>
      </w:r>
      <w:r>
        <w:rPr>
          <w:spacing w:val="-4"/>
        </w:rPr>
        <w:t xml:space="preserve"> </w:t>
      </w:r>
      <w:r>
        <w:t>Both</w:t>
      </w:r>
      <w:r>
        <w:rPr>
          <w:spacing w:val="-4"/>
        </w:rPr>
        <w:t xml:space="preserve"> </w:t>
      </w:r>
      <w:r>
        <w:t>exams</w:t>
      </w:r>
      <w:r>
        <w:rPr>
          <w:spacing w:val="-4"/>
        </w:rPr>
        <w:t xml:space="preserve"> </w:t>
      </w:r>
      <w:r>
        <w:t>will</w:t>
      </w:r>
      <w:r>
        <w:rPr>
          <w:spacing w:val="-4"/>
        </w:rPr>
        <w:t xml:space="preserve"> </w:t>
      </w:r>
      <w:r>
        <w:t>count</w:t>
      </w:r>
      <w:r>
        <w:rPr>
          <w:spacing w:val="-2"/>
        </w:rPr>
        <w:t xml:space="preserve"> </w:t>
      </w:r>
      <w:r>
        <w:t>toward</w:t>
      </w:r>
      <w:r>
        <w:rPr>
          <w:spacing w:val="-3"/>
        </w:rPr>
        <w:t xml:space="preserve"> </w:t>
      </w:r>
      <w:r>
        <w:t>final</w:t>
      </w:r>
      <w:r>
        <w:rPr>
          <w:spacing w:val="-2"/>
        </w:rPr>
        <w:t xml:space="preserve"> </w:t>
      </w:r>
      <w:r>
        <w:t>grade)</w:t>
      </w:r>
    </w:p>
    <w:p w:rsidR="00FF1320" w:rsidRDefault="00FF1320" w:rsidP="00FF1320">
      <w:pPr>
        <w:pStyle w:val="BodyText"/>
        <w:spacing w:before="6"/>
        <w:rPr>
          <w:b/>
          <w:sz w:val="17"/>
        </w:rPr>
      </w:pPr>
    </w:p>
    <w:p w:rsidR="00FF1320" w:rsidRDefault="00FF1320" w:rsidP="00FF1320">
      <w:pPr>
        <w:pStyle w:val="BodyText"/>
        <w:spacing w:before="56" w:line="276" w:lineRule="auto"/>
        <w:ind w:left="160" w:right="110"/>
      </w:pPr>
      <w:r>
        <w:t>There will be two exams administered throughout the course of the semester. Exams may contain a combination of</w:t>
      </w:r>
      <w:r>
        <w:rPr>
          <w:spacing w:val="1"/>
        </w:rPr>
        <w:t xml:space="preserve"> </w:t>
      </w:r>
      <w:r>
        <w:t>true/false, multiple choice, and short answer questions with a maximum of 100 points possible for each test. Students</w:t>
      </w:r>
      <w:r>
        <w:rPr>
          <w:spacing w:val="1"/>
        </w:rPr>
        <w:t xml:space="preserve"> </w:t>
      </w:r>
      <w:r>
        <w:t>can use</w:t>
      </w:r>
      <w:r>
        <w:rPr>
          <w:spacing w:val="2"/>
        </w:rPr>
        <w:t xml:space="preserve"> </w:t>
      </w:r>
      <w:r>
        <w:t>course</w:t>
      </w:r>
      <w:r>
        <w:rPr>
          <w:spacing w:val="-1"/>
        </w:rPr>
        <w:t xml:space="preserve"> </w:t>
      </w:r>
      <w:r>
        <w:t>materials</w:t>
      </w:r>
      <w:r>
        <w:rPr>
          <w:spacing w:val="-1"/>
        </w:rPr>
        <w:t xml:space="preserve"> </w:t>
      </w:r>
      <w:r>
        <w:t>(books,</w:t>
      </w:r>
      <w:r>
        <w:rPr>
          <w:spacing w:val="2"/>
        </w:rPr>
        <w:t xml:space="preserve"> </w:t>
      </w:r>
      <w:r>
        <w:t>class</w:t>
      </w:r>
      <w:r>
        <w:rPr>
          <w:spacing w:val="2"/>
        </w:rPr>
        <w:t xml:space="preserve"> </w:t>
      </w:r>
      <w:r>
        <w:t>notes,</w:t>
      </w:r>
      <w:r>
        <w:rPr>
          <w:spacing w:val="-2"/>
        </w:rPr>
        <w:t xml:space="preserve"> </w:t>
      </w:r>
      <w:r>
        <w:t>etc.)</w:t>
      </w:r>
      <w:r>
        <w:rPr>
          <w:spacing w:val="2"/>
        </w:rPr>
        <w:t xml:space="preserve"> </w:t>
      </w:r>
      <w:r>
        <w:t>but</w:t>
      </w:r>
      <w:r>
        <w:rPr>
          <w:spacing w:val="1"/>
        </w:rPr>
        <w:t xml:space="preserve"> </w:t>
      </w:r>
      <w:r>
        <w:t>internet</w:t>
      </w:r>
      <w:r>
        <w:rPr>
          <w:spacing w:val="2"/>
        </w:rPr>
        <w:t xml:space="preserve"> </w:t>
      </w:r>
      <w:r>
        <w:t>searches</w:t>
      </w:r>
      <w:r>
        <w:rPr>
          <w:spacing w:val="1"/>
        </w:rPr>
        <w:t xml:space="preserve"> </w:t>
      </w:r>
      <w:r>
        <w:t>and</w:t>
      </w:r>
      <w:r>
        <w:rPr>
          <w:spacing w:val="1"/>
        </w:rPr>
        <w:t xml:space="preserve"> </w:t>
      </w:r>
      <w:r>
        <w:t>collaboration with</w:t>
      </w:r>
      <w:r>
        <w:rPr>
          <w:spacing w:val="-1"/>
        </w:rPr>
        <w:t xml:space="preserve"> </w:t>
      </w:r>
      <w:r>
        <w:t>other</w:t>
      </w:r>
      <w:r>
        <w:rPr>
          <w:spacing w:val="1"/>
        </w:rPr>
        <w:t xml:space="preserve"> </w:t>
      </w:r>
      <w:r>
        <w:t>students</w:t>
      </w:r>
      <w:r>
        <w:rPr>
          <w:spacing w:val="3"/>
        </w:rPr>
        <w:t xml:space="preserve"> </w:t>
      </w:r>
      <w:r>
        <w:t>will</w:t>
      </w:r>
      <w:r>
        <w:rPr>
          <w:spacing w:val="3"/>
        </w:rPr>
        <w:t xml:space="preserve"> </w:t>
      </w:r>
      <w:r>
        <w:rPr>
          <w:b/>
          <w:u w:val="single"/>
        </w:rPr>
        <w:t>not</w:t>
      </w:r>
      <w:r>
        <w:rPr>
          <w:b/>
          <w:spacing w:val="1"/>
        </w:rPr>
        <w:t xml:space="preserve"> </w:t>
      </w:r>
      <w:r>
        <w:t xml:space="preserve">be permitted and will be considered cheating. </w:t>
      </w:r>
      <w:r>
        <w:rPr>
          <w:b/>
          <w:u w:val="single"/>
        </w:rPr>
        <w:t>Please find a location with a strong and stable internet connection when</w:t>
      </w:r>
      <w:r>
        <w:rPr>
          <w:b/>
          <w:spacing w:val="-47"/>
        </w:rPr>
        <w:t xml:space="preserve"> </w:t>
      </w:r>
      <w:r>
        <w:rPr>
          <w:b/>
          <w:u w:val="single"/>
        </w:rPr>
        <w:t>taking the exam</w:t>
      </w:r>
      <w:r>
        <w:t>. The exams will be timed and you will only be provided 50 minutes to complete the exams - no</w:t>
      </w:r>
      <w:r>
        <w:rPr>
          <w:spacing w:val="1"/>
        </w:rPr>
        <w:t xml:space="preserve"> </w:t>
      </w:r>
      <w:r>
        <w:t xml:space="preserve">exceptions. You will only be allowed </w:t>
      </w:r>
      <w:r>
        <w:rPr>
          <w:b/>
          <w:u w:val="single"/>
        </w:rPr>
        <w:t>one attempt</w:t>
      </w:r>
      <w:r>
        <w:rPr>
          <w:b/>
        </w:rPr>
        <w:t xml:space="preserve"> </w:t>
      </w:r>
      <w:r>
        <w:t>to complete the exam and you will not be permitted to start, stop, and</w:t>
      </w:r>
      <w:r>
        <w:rPr>
          <w:spacing w:val="-47"/>
        </w:rPr>
        <w:t xml:space="preserve"> </w:t>
      </w:r>
      <w:r>
        <w:t>begin the exams again at a later time. Please do not attempt to complete the exams from a phone or mobile device as</w:t>
      </w:r>
      <w:r>
        <w:rPr>
          <w:spacing w:val="1"/>
        </w:rPr>
        <w:t xml:space="preserve"> </w:t>
      </w:r>
      <w:r>
        <w:t>there have been problems reported with using this method in the past. Any student caught cheating will receive a zero</w:t>
      </w:r>
      <w:r>
        <w:rPr>
          <w:spacing w:val="1"/>
        </w:rPr>
        <w:t xml:space="preserve"> </w:t>
      </w:r>
      <w:r>
        <w:t>for the exam and may also fail the course.</w:t>
      </w:r>
      <w:r>
        <w:rPr>
          <w:spacing w:val="49"/>
        </w:rPr>
        <w:t xml:space="preserve"> </w:t>
      </w:r>
      <w:r>
        <w:rPr>
          <w:u w:val="single"/>
        </w:rPr>
        <w:t>Do not miss exams</w:t>
      </w:r>
      <w:r>
        <w:t>.</w:t>
      </w:r>
      <w:r>
        <w:rPr>
          <w:spacing w:val="50"/>
        </w:rPr>
        <w:t xml:space="preserve"> </w:t>
      </w:r>
      <w:r>
        <w:t>If you absolutely must miss an exam you must contact</w:t>
      </w:r>
      <w:r>
        <w:rPr>
          <w:spacing w:val="1"/>
        </w:rPr>
        <w:t xml:space="preserve"> </w:t>
      </w:r>
      <w:r>
        <w:t>the</w:t>
      </w:r>
      <w:r>
        <w:rPr>
          <w:spacing w:val="-1"/>
        </w:rPr>
        <w:t xml:space="preserve"> </w:t>
      </w:r>
      <w:r>
        <w:t>instructor as soon</w:t>
      </w:r>
      <w:r>
        <w:rPr>
          <w:spacing w:val="-3"/>
        </w:rPr>
        <w:t xml:space="preserve"> </w:t>
      </w:r>
      <w:r>
        <w:t>as possible</w:t>
      </w:r>
      <w:r>
        <w:rPr>
          <w:spacing w:val="-1"/>
        </w:rPr>
        <w:t xml:space="preserve"> </w:t>
      </w:r>
      <w:r>
        <w:t>and</w:t>
      </w:r>
      <w:r>
        <w:rPr>
          <w:spacing w:val="-1"/>
        </w:rPr>
        <w:t xml:space="preserve"> </w:t>
      </w:r>
      <w:r>
        <w:t>in</w:t>
      </w:r>
      <w:r>
        <w:rPr>
          <w:spacing w:val="-3"/>
        </w:rPr>
        <w:t xml:space="preserve"> </w:t>
      </w:r>
      <w:r>
        <w:t>advance. Alternative</w:t>
      </w:r>
      <w:r>
        <w:rPr>
          <w:spacing w:val="1"/>
        </w:rPr>
        <w:t xml:space="preserve"> </w:t>
      </w:r>
      <w:r>
        <w:t>arrangements</w:t>
      </w:r>
      <w:r>
        <w:rPr>
          <w:spacing w:val="-3"/>
        </w:rPr>
        <w:t xml:space="preserve"> </w:t>
      </w:r>
      <w:r>
        <w:t>must</w:t>
      </w:r>
      <w:r>
        <w:rPr>
          <w:spacing w:val="1"/>
        </w:rPr>
        <w:t xml:space="preserve"> </w:t>
      </w:r>
      <w:r>
        <w:t>be</w:t>
      </w:r>
      <w:r>
        <w:rPr>
          <w:spacing w:val="1"/>
        </w:rPr>
        <w:t xml:space="preserve"> </w:t>
      </w:r>
      <w:r>
        <w:t>approved and</w:t>
      </w:r>
      <w:r>
        <w:rPr>
          <w:spacing w:val="-4"/>
        </w:rPr>
        <w:t xml:space="preserve"> </w:t>
      </w:r>
      <w:r>
        <w:t>made</w:t>
      </w:r>
      <w:r>
        <w:rPr>
          <w:spacing w:val="-3"/>
        </w:rPr>
        <w:t xml:space="preserve"> </w:t>
      </w:r>
      <w:r>
        <w:t>well</w:t>
      </w:r>
      <w:r>
        <w:rPr>
          <w:spacing w:val="-1"/>
        </w:rPr>
        <w:t xml:space="preserve"> </w:t>
      </w:r>
      <w:r>
        <w:t>in</w:t>
      </w:r>
    </w:p>
    <w:p w:rsidR="00FF1320" w:rsidRDefault="00FF1320" w:rsidP="00FF1320">
      <w:pPr>
        <w:pStyle w:val="BodyText"/>
        <w:spacing w:before="1" w:line="276" w:lineRule="auto"/>
        <w:ind w:left="160" w:right="222"/>
      </w:pPr>
      <w:r>
        <w:t>advance of any exam. Alternative arrangements to take the exam at a different day/time will be at the instructor’s</w:t>
      </w:r>
      <w:r>
        <w:rPr>
          <w:spacing w:val="1"/>
        </w:rPr>
        <w:t xml:space="preserve"> </w:t>
      </w:r>
      <w:r>
        <w:t>discretion. All exam scores will count toward the final grade.</w:t>
      </w:r>
      <w:r>
        <w:rPr>
          <w:spacing w:val="1"/>
        </w:rPr>
        <w:t xml:space="preserve"> </w:t>
      </w:r>
      <w:r>
        <w:t>The date and time for each exam (including the final) are</w:t>
      </w:r>
      <w:r>
        <w:rPr>
          <w:spacing w:val="1"/>
        </w:rPr>
        <w:t xml:space="preserve"> </w:t>
      </w:r>
      <w:r>
        <w:t xml:space="preserve">listed below in the course schedule. Make-up exams will only be </w:t>
      </w:r>
      <w:r>
        <w:rPr>
          <w:b/>
        </w:rPr>
        <w:t xml:space="preserve">considered </w:t>
      </w:r>
      <w:r>
        <w:t>in extreme cases but may include</w:t>
      </w:r>
      <w:r>
        <w:rPr>
          <w:spacing w:val="1"/>
        </w:rPr>
        <w:t xml:space="preserve"> </w:t>
      </w:r>
      <w:r>
        <w:t>documented illness or family emergency ( e.g. doctor’s note). Given that you have 30 hours available to take these</w:t>
      </w:r>
      <w:r>
        <w:rPr>
          <w:spacing w:val="1"/>
        </w:rPr>
        <w:t xml:space="preserve"> </w:t>
      </w:r>
      <w:r>
        <w:t>exams, make up opportunities will only be considered in extreme circumstances. I reserve the right to give make-up</w:t>
      </w:r>
      <w:r>
        <w:rPr>
          <w:spacing w:val="1"/>
        </w:rPr>
        <w:t xml:space="preserve"> </w:t>
      </w:r>
      <w:r>
        <w:t>exams in a different format which may or may not consist of an essay format. Exams will primarily cover information</w:t>
      </w:r>
      <w:r>
        <w:rPr>
          <w:spacing w:val="1"/>
        </w:rPr>
        <w:t xml:space="preserve"> </w:t>
      </w:r>
      <w:r>
        <w:t>taken from the Sheldon Tracy, and Brown textbook; however, any information covered in my lectures or assigned as</w:t>
      </w:r>
      <w:r>
        <w:rPr>
          <w:spacing w:val="1"/>
        </w:rPr>
        <w:t xml:space="preserve"> </w:t>
      </w:r>
      <w:r>
        <w:t>readings may also be included (such as material from Dead End Kids Book and various journal articles/readings/videos).</w:t>
      </w:r>
      <w:r>
        <w:rPr>
          <w:spacing w:val="-47"/>
        </w:rPr>
        <w:t xml:space="preserve"> </w:t>
      </w:r>
      <w:r>
        <w:t>Since exams</w:t>
      </w:r>
      <w:r>
        <w:rPr>
          <w:spacing w:val="-4"/>
        </w:rPr>
        <w:t xml:space="preserve"> </w:t>
      </w:r>
      <w:r>
        <w:t>will</w:t>
      </w:r>
      <w:r>
        <w:rPr>
          <w:spacing w:val="-1"/>
        </w:rPr>
        <w:t xml:space="preserve"> </w:t>
      </w:r>
      <w:r>
        <w:t>be</w:t>
      </w:r>
      <w:r>
        <w:rPr>
          <w:spacing w:val="-4"/>
        </w:rPr>
        <w:t xml:space="preserve"> </w:t>
      </w:r>
      <w:r>
        <w:t>administered</w:t>
      </w:r>
      <w:r>
        <w:rPr>
          <w:spacing w:val="-4"/>
        </w:rPr>
        <w:t xml:space="preserve"> </w:t>
      </w:r>
      <w:r>
        <w:t>online,</w:t>
      </w:r>
      <w:r>
        <w:rPr>
          <w:spacing w:val="-2"/>
        </w:rPr>
        <w:t xml:space="preserve"> </w:t>
      </w:r>
      <w:r>
        <w:t>students</w:t>
      </w:r>
      <w:r>
        <w:rPr>
          <w:spacing w:val="-3"/>
        </w:rPr>
        <w:t xml:space="preserve"> </w:t>
      </w:r>
      <w:r>
        <w:t>may</w:t>
      </w:r>
      <w:r>
        <w:rPr>
          <w:spacing w:val="-1"/>
        </w:rPr>
        <w:t xml:space="preserve"> </w:t>
      </w:r>
      <w:r>
        <w:t>receive exams</w:t>
      </w:r>
      <w:r>
        <w:rPr>
          <w:spacing w:val="-1"/>
        </w:rPr>
        <w:t xml:space="preserve"> </w:t>
      </w:r>
      <w:r>
        <w:t>with</w:t>
      </w:r>
      <w:r>
        <w:rPr>
          <w:spacing w:val="2"/>
        </w:rPr>
        <w:t xml:space="preserve"> </w:t>
      </w:r>
      <w:r>
        <w:t>different questions</w:t>
      </w:r>
      <w:r>
        <w:rPr>
          <w:spacing w:val="-1"/>
        </w:rPr>
        <w:t xml:space="preserve"> </w:t>
      </w:r>
      <w:r>
        <w:t>and/or</w:t>
      </w:r>
      <w:r>
        <w:rPr>
          <w:spacing w:val="-1"/>
        </w:rPr>
        <w:t xml:space="preserve"> </w:t>
      </w:r>
      <w:r>
        <w:t>in</w:t>
      </w:r>
      <w:r>
        <w:rPr>
          <w:spacing w:val="-5"/>
        </w:rPr>
        <w:t xml:space="preserve"> </w:t>
      </w:r>
      <w:r>
        <w:t>a</w:t>
      </w:r>
      <w:r>
        <w:rPr>
          <w:spacing w:val="-1"/>
        </w:rPr>
        <w:t xml:space="preserve"> </w:t>
      </w:r>
      <w:r>
        <w:t>different</w:t>
      </w:r>
    </w:p>
    <w:p w:rsidR="00FF1320" w:rsidRDefault="00FF1320" w:rsidP="00FF1320">
      <w:pPr>
        <w:spacing w:line="276" w:lineRule="auto"/>
        <w:sectPr w:rsidR="00FF1320">
          <w:pgSz w:w="12240" w:h="15840"/>
          <w:pgMar w:top="680" w:right="620" w:bottom="1200" w:left="560" w:header="0" w:footer="1012" w:gutter="0"/>
          <w:cols w:space="720"/>
        </w:sectPr>
      </w:pPr>
    </w:p>
    <w:p w:rsidR="00FF1320" w:rsidRDefault="00FF1320" w:rsidP="00FF1320">
      <w:pPr>
        <w:pStyle w:val="BodyText"/>
        <w:spacing w:before="39" w:line="276" w:lineRule="auto"/>
        <w:ind w:left="160" w:right="118"/>
      </w:pPr>
      <w:r>
        <w:t xml:space="preserve">order. </w:t>
      </w:r>
      <w:r>
        <w:rPr>
          <w:b/>
          <w:u w:val="single"/>
        </w:rPr>
        <w:t>E</w:t>
      </w:r>
      <w:r>
        <w:t>xams will be made available for only 30 hours preceding their due date. Anyone caught copying, reproducing in</w:t>
      </w:r>
      <w:r>
        <w:rPr>
          <w:spacing w:val="1"/>
        </w:rPr>
        <w:t xml:space="preserve"> </w:t>
      </w:r>
      <w:r>
        <w:t>any form, collaborating or working together with other students, or distributing exam information will be in violation of</w:t>
      </w:r>
      <w:r>
        <w:rPr>
          <w:spacing w:val="1"/>
        </w:rPr>
        <w:t xml:space="preserve"> </w:t>
      </w:r>
      <w:r>
        <w:t>university</w:t>
      </w:r>
      <w:r>
        <w:rPr>
          <w:spacing w:val="-2"/>
        </w:rPr>
        <w:t xml:space="preserve"> </w:t>
      </w:r>
      <w:r>
        <w:t>policy</w:t>
      </w:r>
      <w:r>
        <w:rPr>
          <w:spacing w:val="-1"/>
        </w:rPr>
        <w:t xml:space="preserve"> </w:t>
      </w:r>
      <w:r>
        <w:t>and</w:t>
      </w:r>
      <w:r>
        <w:rPr>
          <w:spacing w:val="-4"/>
        </w:rPr>
        <w:t xml:space="preserve"> </w:t>
      </w:r>
      <w:r>
        <w:t>will</w:t>
      </w:r>
      <w:r>
        <w:rPr>
          <w:spacing w:val="-1"/>
        </w:rPr>
        <w:t xml:space="preserve"> </w:t>
      </w:r>
      <w:r>
        <w:t>be referred</w:t>
      </w:r>
      <w:r>
        <w:rPr>
          <w:spacing w:val="-2"/>
        </w:rPr>
        <w:t xml:space="preserve"> </w:t>
      </w:r>
      <w:r>
        <w:t>to</w:t>
      </w:r>
      <w:r>
        <w:rPr>
          <w:spacing w:val="-2"/>
        </w:rPr>
        <w:t xml:space="preserve"> </w:t>
      </w:r>
      <w:r>
        <w:t>the</w:t>
      </w:r>
      <w:r>
        <w:rPr>
          <w:spacing w:val="-1"/>
        </w:rPr>
        <w:t xml:space="preserve"> </w:t>
      </w:r>
      <w:r>
        <w:t>dean</w:t>
      </w:r>
      <w:r>
        <w:rPr>
          <w:spacing w:val="-4"/>
        </w:rPr>
        <w:t xml:space="preserve"> </w:t>
      </w:r>
      <w:r>
        <w:t>of</w:t>
      </w:r>
      <w:r>
        <w:rPr>
          <w:spacing w:val="-3"/>
        </w:rPr>
        <w:t xml:space="preserve"> </w:t>
      </w:r>
      <w:r>
        <w:t>students</w:t>
      </w:r>
      <w:r>
        <w:rPr>
          <w:spacing w:val="-1"/>
        </w:rPr>
        <w:t xml:space="preserve"> </w:t>
      </w:r>
      <w:r>
        <w:t>for</w:t>
      </w:r>
      <w:r>
        <w:rPr>
          <w:spacing w:val="-4"/>
        </w:rPr>
        <w:t xml:space="preserve"> </w:t>
      </w:r>
      <w:r>
        <w:t>disciplinary</w:t>
      </w:r>
      <w:r>
        <w:rPr>
          <w:spacing w:val="-1"/>
        </w:rPr>
        <w:t xml:space="preserve"> </w:t>
      </w:r>
      <w:r>
        <w:t>action.</w:t>
      </w:r>
      <w:r>
        <w:rPr>
          <w:spacing w:val="-3"/>
        </w:rPr>
        <w:t xml:space="preserve"> </w:t>
      </w:r>
      <w:r>
        <w:t>In</w:t>
      </w:r>
      <w:r>
        <w:rPr>
          <w:spacing w:val="-2"/>
        </w:rPr>
        <w:t xml:space="preserve"> </w:t>
      </w:r>
      <w:r>
        <w:t>such</w:t>
      </w:r>
      <w:r>
        <w:rPr>
          <w:spacing w:val="-2"/>
        </w:rPr>
        <w:t xml:space="preserve"> </w:t>
      </w:r>
      <w:r>
        <w:t>situations,</w:t>
      </w:r>
      <w:r>
        <w:rPr>
          <w:spacing w:val="-4"/>
        </w:rPr>
        <w:t xml:space="preserve"> </w:t>
      </w:r>
      <w:r>
        <w:t>students</w:t>
      </w:r>
      <w:r>
        <w:rPr>
          <w:spacing w:val="-3"/>
        </w:rPr>
        <w:t xml:space="preserve"> </w:t>
      </w:r>
      <w:r>
        <w:t>may</w:t>
      </w:r>
      <w:r>
        <w:rPr>
          <w:spacing w:val="-3"/>
        </w:rPr>
        <w:t xml:space="preserve"> </w:t>
      </w:r>
      <w:r>
        <w:t>also</w:t>
      </w:r>
      <w:r>
        <w:rPr>
          <w:spacing w:val="-47"/>
        </w:rPr>
        <w:t xml:space="preserve"> </w:t>
      </w:r>
      <w:r>
        <w:t>fail</w:t>
      </w:r>
      <w:r>
        <w:rPr>
          <w:spacing w:val="-1"/>
        </w:rPr>
        <w:t xml:space="preserve"> </w:t>
      </w:r>
      <w:r>
        <w:t>the</w:t>
      </w:r>
      <w:r>
        <w:rPr>
          <w:spacing w:val="-1"/>
        </w:rPr>
        <w:t xml:space="preserve"> </w:t>
      </w:r>
      <w:r>
        <w:t>exam and/or</w:t>
      </w:r>
      <w:r>
        <w:rPr>
          <w:spacing w:val="-1"/>
        </w:rPr>
        <w:t xml:space="preserve"> </w:t>
      </w:r>
      <w:r>
        <w:t>course. Respondus</w:t>
      </w:r>
      <w:r>
        <w:rPr>
          <w:spacing w:val="-1"/>
        </w:rPr>
        <w:t xml:space="preserve"> </w:t>
      </w:r>
      <w:r>
        <w:t>lockdown</w:t>
      </w:r>
      <w:r>
        <w:rPr>
          <w:spacing w:val="-1"/>
        </w:rPr>
        <w:t xml:space="preserve"> </w:t>
      </w:r>
      <w:r>
        <w:t>browser will</w:t>
      </w:r>
      <w:r>
        <w:rPr>
          <w:spacing w:val="-4"/>
        </w:rPr>
        <w:t xml:space="preserve"> </w:t>
      </w:r>
      <w:r>
        <w:t>be</w:t>
      </w:r>
      <w:r>
        <w:rPr>
          <w:spacing w:val="-1"/>
        </w:rPr>
        <w:t xml:space="preserve"> </w:t>
      </w:r>
      <w:r>
        <w:t>required</w:t>
      </w:r>
      <w:r>
        <w:rPr>
          <w:spacing w:val="-2"/>
        </w:rPr>
        <w:t xml:space="preserve"> </w:t>
      </w:r>
      <w:r>
        <w:t>to take all</w:t>
      </w:r>
      <w:r>
        <w:rPr>
          <w:spacing w:val="-2"/>
        </w:rPr>
        <w:t xml:space="preserve"> </w:t>
      </w:r>
      <w:r>
        <w:t>quizzes</w:t>
      </w:r>
      <w:r>
        <w:rPr>
          <w:spacing w:val="1"/>
        </w:rPr>
        <w:t xml:space="preserve"> </w:t>
      </w:r>
      <w:r>
        <w:t>and</w:t>
      </w:r>
      <w:r>
        <w:rPr>
          <w:spacing w:val="-4"/>
        </w:rPr>
        <w:t xml:space="preserve"> </w:t>
      </w:r>
      <w:r>
        <w:t>exams</w:t>
      </w:r>
      <w:r>
        <w:rPr>
          <w:spacing w:val="2"/>
        </w:rPr>
        <w:t xml:space="preserve"> </w:t>
      </w:r>
      <w:r>
        <w:t>in</w:t>
      </w:r>
      <w:r>
        <w:rPr>
          <w:spacing w:val="-2"/>
        </w:rPr>
        <w:t xml:space="preserve"> </w:t>
      </w:r>
      <w:r>
        <w:t>this</w:t>
      </w:r>
      <w:r>
        <w:rPr>
          <w:spacing w:val="-1"/>
        </w:rPr>
        <w:t xml:space="preserve"> </w:t>
      </w:r>
      <w:r>
        <w:t>course.</w:t>
      </w:r>
    </w:p>
    <w:p w:rsidR="00FF1320" w:rsidRDefault="00FF1320" w:rsidP="00FF1320">
      <w:pPr>
        <w:pStyle w:val="BodyText"/>
        <w:spacing w:before="5"/>
        <w:rPr>
          <w:sz w:val="16"/>
        </w:rPr>
      </w:pPr>
    </w:p>
    <w:p w:rsidR="00FF1320" w:rsidRDefault="00FF1320" w:rsidP="00FF1320">
      <w:pPr>
        <w:pStyle w:val="Heading1"/>
        <w:jc w:val="both"/>
      </w:pPr>
      <w:r>
        <w:rPr>
          <w:u w:val="single"/>
        </w:rPr>
        <w:t>The</w:t>
      </w:r>
      <w:r>
        <w:rPr>
          <w:spacing w:val="-3"/>
          <w:u w:val="single"/>
        </w:rPr>
        <w:t xml:space="preserve"> </w:t>
      </w:r>
      <w:r>
        <w:rPr>
          <w:u w:val="single"/>
        </w:rPr>
        <w:t>point</w:t>
      </w:r>
      <w:r>
        <w:rPr>
          <w:spacing w:val="-1"/>
          <w:u w:val="single"/>
        </w:rPr>
        <w:t xml:space="preserve"> </w:t>
      </w:r>
      <w:r>
        <w:rPr>
          <w:u w:val="single"/>
        </w:rPr>
        <w:t>breakdown</w:t>
      </w:r>
    </w:p>
    <w:p w:rsidR="00FF1320" w:rsidRDefault="00FF1320" w:rsidP="00FF1320">
      <w:pPr>
        <w:pStyle w:val="BodyText"/>
        <w:tabs>
          <w:tab w:val="left" w:pos="4572"/>
        </w:tabs>
        <w:ind w:left="160"/>
        <w:jc w:val="both"/>
      </w:pPr>
      <w:r>
        <w:t>In-Class</w:t>
      </w:r>
      <w:r>
        <w:rPr>
          <w:spacing w:val="-2"/>
        </w:rPr>
        <w:t xml:space="preserve"> </w:t>
      </w:r>
      <w:r>
        <w:t>Assignments</w:t>
      </w:r>
      <w:r>
        <w:rPr>
          <w:spacing w:val="-1"/>
        </w:rPr>
        <w:t xml:space="preserve"> </w:t>
      </w:r>
      <w:r>
        <w:t>(10</w:t>
      </w:r>
      <w:r>
        <w:rPr>
          <w:spacing w:val="-3"/>
        </w:rPr>
        <w:t xml:space="preserve"> </w:t>
      </w:r>
      <w:r>
        <w:t>pts</w:t>
      </w:r>
      <w:r>
        <w:rPr>
          <w:spacing w:val="-2"/>
        </w:rPr>
        <w:t xml:space="preserve"> </w:t>
      </w:r>
      <w:r>
        <w:t>each)</w:t>
      </w:r>
      <w:r>
        <w:tab/>
        <w:t>60</w:t>
      </w:r>
      <w:r>
        <w:rPr>
          <w:spacing w:val="-2"/>
        </w:rPr>
        <w:t xml:space="preserve"> </w:t>
      </w:r>
      <w:r>
        <w:t>points</w:t>
      </w:r>
    </w:p>
    <w:p w:rsidR="00FF1320" w:rsidRDefault="00FF1320" w:rsidP="00FF1320">
      <w:pPr>
        <w:pStyle w:val="BodyText"/>
        <w:tabs>
          <w:tab w:val="left" w:pos="4435"/>
          <w:tab w:val="left" w:pos="4558"/>
        </w:tabs>
        <w:ind w:left="160" w:right="5669"/>
        <w:jc w:val="both"/>
      </w:pPr>
      <w:r>
        <w:t>Sheldon</w:t>
      </w:r>
      <w:r>
        <w:rPr>
          <w:spacing w:val="-2"/>
        </w:rPr>
        <w:t xml:space="preserve"> </w:t>
      </w:r>
      <w:r>
        <w:t>et</w:t>
      </w:r>
      <w:r>
        <w:rPr>
          <w:spacing w:val="-2"/>
        </w:rPr>
        <w:t xml:space="preserve"> </w:t>
      </w:r>
      <w:r>
        <w:t>al.</w:t>
      </w:r>
      <w:r>
        <w:rPr>
          <w:spacing w:val="-1"/>
        </w:rPr>
        <w:t xml:space="preserve"> </w:t>
      </w:r>
      <w:r>
        <w:t>Quizzes</w:t>
      </w:r>
      <w:r>
        <w:rPr>
          <w:spacing w:val="1"/>
        </w:rPr>
        <w:t xml:space="preserve"> </w:t>
      </w:r>
      <w:r>
        <w:t>(15</w:t>
      </w:r>
      <w:r>
        <w:rPr>
          <w:spacing w:val="-1"/>
        </w:rPr>
        <w:t xml:space="preserve"> </w:t>
      </w:r>
      <w:r>
        <w:t>pts</w:t>
      </w:r>
      <w:r>
        <w:rPr>
          <w:spacing w:val="1"/>
        </w:rPr>
        <w:t xml:space="preserve"> </w:t>
      </w:r>
      <w:r>
        <w:t>each)</w:t>
      </w:r>
      <w:r>
        <w:tab/>
      </w:r>
      <w:r>
        <w:tab/>
      </w:r>
      <w:r>
        <w:rPr>
          <w:spacing w:val="-1"/>
        </w:rPr>
        <w:t xml:space="preserve">90 </w:t>
      </w:r>
      <w:r>
        <w:t>points</w:t>
      </w:r>
      <w:r>
        <w:rPr>
          <w:spacing w:val="-47"/>
        </w:rPr>
        <w:t xml:space="preserve"> </w:t>
      </w:r>
      <w:r>
        <w:rPr>
          <w:i/>
        </w:rPr>
        <w:t xml:space="preserve">Dead End Kids </w:t>
      </w:r>
      <w:r>
        <w:t>Response Papers (25 pts each)</w:t>
      </w:r>
      <w:r>
        <w:rPr>
          <w:spacing w:val="1"/>
        </w:rPr>
        <w:t xml:space="preserve"> </w:t>
      </w:r>
      <w:r>
        <w:t>100 points</w:t>
      </w:r>
      <w:r>
        <w:rPr>
          <w:spacing w:val="1"/>
        </w:rPr>
        <w:t xml:space="preserve"> </w:t>
      </w:r>
      <w:r>
        <w:t>Exams (100 pts</w:t>
      </w:r>
      <w:r>
        <w:rPr>
          <w:spacing w:val="-2"/>
        </w:rPr>
        <w:t xml:space="preserve"> </w:t>
      </w:r>
      <w:r>
        <w:t>each)</w:t>
      </w:r>
      <w:r>
        <w:tab/>
        <w:t>200</w:t>
      </w:r>
      <w:r>
        <w:rPr>
          <w:spacing w:val="-5"/>
        </w:rPr>
        <w:t xml:space="preserve"> </w:t>
      </w:r>
      <w:r>
        <w:t>points</w:t>
      </w:r>
    </w:p>
    <w:p w:rsidR="00FF1320" w:rsidRDefault="00FF1320" w:rsidP="00FF1320">
      <w:pPr>
        <w:pStyle w:val="BodyText"/>
        <w:rPr>
          <w:sz w:val="10"/>
        </w:rPr>
      </w:pPr>
      <w:r>
        <w:rPr>
          <w:noProof/>
        </w:rPr>
        <mc:AlternateContent>
          <mc:Choice Requires="wpg">
            <w:drawing>
              <wp:anchor distT="0" distB="0" distL="0" distR="0" simplePos="0" relativeHeight="251659264" behindDoc="1" locked="0" layoutInCell="1" allowOverlap="1">
                <wp:simplePos x="0" y="0"/>
                <wp:positionH relativeFrom="page">
                  <wp:posOffset>457200</wp:posOffset>
                </wp:positionH>
                <wp:positionV relativeFrom="paragraph">
                  <wp:posOffset>93345</wp:posOffset>
                </wp:positionV>
                <wp:extent cx="3634740" cy="9525"/>
                <wp:effectExtent l="9525" t="8890" r="13335" b="63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4740" cy="9525"/>
                          <a:chOff x="720" y="147"/>
                          <a:chExt cx="5724" cy="15"/>
                        </a:xfrm>
                      </wpg:grpSpPr>
                      <wps:wsp>
                        <wps:cNvPr id="3" name="Line 3"/>
                        <wps:cNvCnPr>
                          <a:cxnSpLocks noChangeShapeType="1"/>
                        </wps:cNvCnPr>
                        <wps:spPr bwMode="auto">
                          <a:xfrm>
                            <a:off x="720" y="154"/>
                            <a:ext cx="1478"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2201" y="154"/>
                            <a:ext cx="940"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3144" y="154"/>
                            <a:ext cx="1478"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4624" y="154"/>
                            <a:ext cx="1819"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1974EC" id="Group 2" o:spid="_x0000_s1026" style="position:absolute;margin-left:36pt;margin-top:7.35pt;width:286.2pt;height:.75pt;z-index:-251657216;mso-wrap-distance-left:0;mso-wrap-distance-right:0;mso-position-horizontal-relative:page" coordorigin="720,147" coordsize="57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">
                <v:line id="Line 3" o:spid="_x0000_s1027" style="position:absolute;visibility:visible;mso-wrap-style:square" from="720,154" to="219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" strokeweight=".26053mm">
                  <v:stroke dashstyle="dash"/>
                </v:line>
                <v:line id="Line 4" o:spid="_x0000_s1028" style="position:absolute;visibility:visible;mso-wrap-style:square" from="2201,154" to="314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" strokeweight=".26053mm">
                  <v:stroke dashstyle="dash"/>
                </v:line>
                <v:line id="Line 5" o:spid="_x0000_s1029" style="position:absolute;visibility:visible;mso-wrap-style:square" from="3144,154" to="462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" strokeweight=".26053mm">
                  <v:stroke dashstyle="dash"/>
                </v:line>
                <v:line id="Line 6" o:spid="_x0000_s1030" style="position:absolute;visibility:visible;mso-wrap-style:square" from="4624,154" to="644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" strokeweight=".26053mm">
                  <v:stroke dashstyle="dash"/>
                </v:line>
                <w10:wrap type="topAndBottom" anchorx="page"/>
              </v:group>
            </w:pict>
          </mc:Fallback>
        </mc:AlternateContent>
      </w:r>
    </w:p>
    <w:p w:rsidR="00FF1320" w:rsidRDefault="00FF1320" w:rsidP="00FF1320">
      <w:pPr>
        <w:pStyle w:val="BodyText"/>
        <w:spacing w:before="106"/>
        <w:ind w:left="2805" w:right="3570"/>
        <w:jc w:val="center"/>
      </w:pPr>
      <w:r>
        <w:t>450</w:t>
      </w:r>
      <w:r>
        <w:rPr>
          <w:spacing w:val="-1"/>
        </w:rPr>
        <w:t xml:space="preserve"> </w:t>
      </w:r>
      <w:r>
        <w:t>points</w:t>
      </w:r>
      <w:r>
        <w:rPr>
          <w:spacing w:val="-1"/>
        </w:rPr>
        <w:t xml:space="preserve"> </w:t>
      </w:r>
      <w:r>
        <w:t>total</w:t>
      </w:r>
    </w:p>
    <w:p w:rsidR="00FF1320" w:rsidRDefault="00FF1320" w:rsidP="00FF1320">
      <w:pPr>
        <w:ind w:left="143" w:right="9638"/>
        <w:jc w:val="center"/>
        <w:rPr>
          <w:b/>
        </w:rPr>
      </w:pPr>
      <w:r>
        <w:rPr>
          <w:b/>
          <w:u w:val="single"/>
        </w:rPr>
        <w:t>Grading</w:t>
      </w:r>
      <w:r>
        <w:rPr>
          <w:b/>
          <w:spacing w:val="-3"/>
          <w:u w:val="single"/>
        </w:rPr>
        <w:t xml:space="preserve"> </w:t>
      </w:r>
      <w:r>
        <w:rPr>
          <w:b/>
          <w:u w:val="single"/>
        </w:rPr>
        <w:t>Scale</w:t>
      </w:r>
    </w:p>
    <w:p w:rsidR="00FF1320" w:rsidRDefault="00FF1320" w:rsidP="00FF1320">
      <w:pPr>
        <w:pStyle w:val="BodyText"/>
        <w:spacing w:before="8"/>
        <w:rPr>
          <w:b/>
          <w:sz w:val="25"/>
        </w:rPr>
      </w:pPr>
    </w:p>
    <w:tbl>
      <w:tblPr>
        <w:tblW w:w="0" w:type="auto"/>
        <w:tblInd w:w="117" w:type="dxa"/>
        <w:tblLayout w:type="fixed"/>
        <w:tblCellMar>
          <w:left w:w="0" w:type="dxa"/>
          <w:right w:w="0" w:type="dxa"/>
        </w:tblCellMar>
        <w:tblLook w:val="01E0" w:firstRow="1" w:lastRow="1" w:firstColumn="1" w:lastColumn="1" w:noHBand="0" w:noVBand="0"/>
      </w:tblPr>
      <w:tblGrid>
        <w:gridCol w:w="387"/>
        <w:gridCol w:w="1329"/>
      </w:tblGrid>
      <w:tr w:rsidR="00FF1320" w:rsidTr="00707B71">
        <w:trPr>
          <w:trHeight w:val="244"/>
        </w:trPr>
        <w:tc>
          <w:tcPr>
            <w:tcW w:w="387" w:type="dxa"/>
          </w:tcPr>
          <w:p w:rsidR="00FF1320" w:rsidRDefault="00FF1320" w:rsidP="00707B71">
            <w:pPr>
              <w:pStyle w:val="TableParagraph"/>
              <w:spacing w:line="225" w:lineRule="exact"/>
              <w:ind w:left="0" w:right="157"/>
              <w:jc w:val="center"/>
            </w:pPr>
            <w:r>
              <w:t>A</w:t>
            </w:r>
          </w:p>
        </w:tc>
        <w:tc>
          <w:tcPr>
            <w:tcW w:w="1329" w:type="dxa"/>
          </w:tcPr>
          <w:p w:rsidR="00FF1320" w:rsidRDefault="00FF1320" w:rsidP="00707B71">
            <w:pPr>
              <w:pStyle w:val="TableParagraph"/>
              <w:spacing w:line="225" w:lineRule="exact"/>
              <w:ind w:left="89"/>
            </w:pPr>
            <w:r>
              <w:t>100</w:t>
            </w:r>
            <w:r>
              <w:rPr>
                <w:spacing w:val="1"/>
              </w:rPr>
              <w:t xml:space="preserve"> </w:t>
            </w:r>
            <w:r>
              <w:t>-</w:t>
            </w:r>
            <w:r>
              <w:rPr>
                <w:spacing w:val="-3"/>
              </w:rPr>
              <w:t xml:space="preserve"> </w:t>
            </w:r>
            <w:r>
              <w:t>93%</w:t>
            </w:r>
          </w:p>
        </w:tc>
      </w:tr>
      <w:tr w:rsidR="00FF1320" w:rsidTr="00707B71">
        <w:trPr>
          <w:trHeight w:val="269"/>
        </w:trPr>
        <w:tc>
          <w:tcPr>
            <w:tcW w:w="387" w:type="dxa"/>
          </w:tcPr>
          <w:p w:rsidR="00FF1320" w:rsidRDefault="00FF1320" w:rsidP="00707B71">
            <w:pPr>
              <w:pStyle w:val="TableParagraph"/>
              <w:spacing w:line="249" w:lineRule="exact"/>
              <w:ind w:left="22" w:right="112"/>
              <w:jc w:val="center"/>
            </w:pPr>
            <w:r>
              <w:t>A-</w:t>
            </w:r>
          </w:p>
        </w:tc>
        <w:tc>
          <w:tcPr>
            <w:tcW w:w="1329" w:type="dxa"/>
          </w:tcPr>
          <w:p w:rsidR="00FF1320" w:rsidRDefault="00FF1320" w:rsidP="00707B71">
            <w:pPr>
              <w:pStyle w:val="TableParagraph"/>
              <w:spacing w:line="249" w:lineRule="exact"/>
            </w:pPr>
            <w:r>
              <w:t>92.9% -</w:t>
            </w:r>
            <w:r>
              <w:rPr>
                <w:spacing w:val="-3"/>
              </w:rPr>
              <w:t xml:space="preserve"> </w:t>
            </w:r>
            <w:r>
              <w:t>90%</w:t>
            </w:r>
          </w:p>
        </w:tc>
      </w:tr>
      <w:tr w:rsidR="00FF1320" w:rsidTr="00707B71">
        <w:trPr>
          <w:trHeight w:val="269"/>
        </w:trPr>
        <w:tc>
          <w:tcPr>
            <w:tcW w:w="387" w:type="dxa"/>
          </w:tcPr>
          <w:p w:rsidR="00FF1320" w:rsidRDefault="00FF1320" w:rsidP="00707B71">
            <w:pPr>
              <w:pStyle w:val="TableParagraph"/>
              <w:spacing w:line="249" w:lineRule="exact"/>
              <w:ind w:left="16" w:right="70"/>
              <w:jc w:val="center"/>
            </w:pPr>
            <w:r>
              <w:t>B+</w:t>
            </w:r>
          </w:p>
        </w:tc>
        <w:tc>
          <w:tcPr>
            <w:tcW w:w="1329" w:type="dxa"/>
          </w:tcPr>
          <w:p w:rsidR="00FF1320" w:rsidRDefault="00FF1320" w:rsidP="00707B71">
            <w:pPr>
              <w:pStyle w:val="TableParagraph"/>
              <w:spacing w:line="249" w:lineRule="exact"/>
              <w:ind w:left="92"/>
            </w:pPr>
            <w:r>
              <w:t>89.9% -</w:t>
            </w:r>
            <w:r>
              <w:rPr>
                <w:spacing w:val="-4"/>
              </w:rPr>
              <w:t xml:space="preserve"> </w:t>
            </w:r>
            <w:r>
              <w:t>87%</w:t>
            </w:r>
          </w:p>
        </w:tc>
      </w:tr>
      <w:tr w:rsidR="00FF1320" w:rsidTr="00707B71">
        <w:trPr>
          <w:trHeight w:val="268"/>
        </w:trPr>
        <w:tc>
          <w:tcPr>
            <w:tcW w:w="387" w:type="dxa"/>
          </w:tcPr>
          <w:p w:rsidR="00FF1320" w:rsidRDefault="00FF1320" w:rsidP="00707B71">
            <w:pPr>
              <w:pStyle w:val="TableParagraph"/>
              <w:spacing w:line="249" w:lineRule="exact"/>
              <w:ind w:left="0" w:right="164"/>
              <w:jc w:val="center"/>
            </w:pPr>
            <w:r>
              <w:t>B</w:t>
            </w:r>
          </w:p>
        </w:tc>
        <w:tc>
          <w:tcPr>
            <w:tcW w:w="1329" w:type="dxa"/>
          </w:tcPr>
          <w:p w:rsidR="00FF1320" w:rsidRDefault="00FF1320" w:rsidP="00707B71">
            <w:pPr>
              <w:pStyle w:val="TableParagraph"/>
              <w:spacing w:line="249" w:lineRule="exact"/>
              <w:ind w:left="0" w:right="49"/>
              <w:jc w:val="right"/>
            </w:pPr>
            <w:r>
              <w:t>86.9%</w:t>
            </w:r>
            <w:r>
              <w:rPr>
                <w:spacing w:val="49"/>
              </w:rPr>
              <w:t xml:space="preserve"> </w:t>
            </w:r>
            <w:r>
              <w:t>-</w:t>
            </w:r>
            <w:r>
              <w:rPr>
                <w:spacing w:val="-1"/>
              </w:rPr>
              <w:t xml:space="preserve"> </w:t>
            </w:r>
            <w:r>
              <w:t>83%</w:t>
            </w:r>
          </w:p>
        </w:tc>
      </w:tr>
      <w:tr w:rsidR="00FF1320" w:rsidTr="00707B71">
        <w:trPr>
          <w:trHeight w:val="268"/>
        </w:trPr>
        <w:tc>
          <w:tcPr>
            <w:tcW w:w="387" w:type="dxa"/>
          </w:tcPr>
          <w:p w:rsidR="00FF1320" w:rsidRDefault="00FF1320" w:rsidP="00707B71">
            <w:pPr>
              <w:pStyle w:val="TableParagraph"/>
              <w:spacing w:line="249" w:lineRule="exact"/>
              <w:ind w:left="15" w:right="112"/>
              <w:jc w:val="center"/>
            </w:pPr>
            <w:r>
              <w:t>B-</w:t>
            </w:r>
          </w:p>
        </w:tc>
        <w:tc>
          <w:tcPr>
            <w:tcW w:w="1329" w:type="dxa"/>
          </w:tcPr>
          <w:p w:rsidR="00FF1320" w:rsidRDefault="00FF1320" w:rsidP="00707B71">
            <w:pPr>
              <w:pStyle w:val="TableParagraph"/>
              <w:spacing w:line="249" w:lineRule="exact"/>
              <w:ind w:left="0" w:right="82"/>
              <w:jc w:val="right"/>
            </w:pPr>
            <w:r>
              <w:t>82.9%</w:t>
            </w:r>
            <w:r>
              <w:rPr>
                <w:spacing w:val="-1"/>
              </w:rPr>
              <w:t xml:space="preserve"> </w:t>
            </w:r>
            <w:r>
              <w:t>-</w:t>
            </w:r>
            <w:r>
              <w:rPr>
                <w:spacing w:val="-4"/>
              </w:rPr>
              <w:t xml:space="preserve"> </w:t>
            </w:r>
            <w:r>
              <w:t>80%</w:t>
            </w:r>
          </w:p>
        </w:tc>
      </w:tr>
      <w:tr w:rsidR="00FF1320" w:rsidTr="00707B71">
        <w:trPr>
          <w:trHeight w:val="267"/>
        </w:trPr>
        <w:tc>
          <w:tcPr>
            <w:tcW w:w="387" w:type="dxa"/>
          </w:tcPr>
          <w:p w:rsidR="00FF1320" w:rsidRDefault="00FF1320" w:rsidP="00707B71">
            <w:pPr>
              <w:pStyle w:val="TableParagraph"/>
              <w:spacing w:line="248" w:lineRule="exact"/>
              <w:ind w:left="13" w:right="70"/>
              <w:jc w:val="center"/>
            </w:pPr>
            <w:r>
              <w:t>C+</w:t>
            </w:r>
          </w:p>
        </w:tc>
        <w:tc>
          <w:tcPr>
            <w:tcW w:w="1329" w:type="dxa"/>
          </w:tcPr>
          <w:p w:rsidR="00FF1320" w:rsidRDefault="00FF1320" w:rsidP="00707B71">
            <w:pPr>
              <w:pStyle w:val="TableParagraph"/>
              <w:spacing w:line="248" w:lineRule="exact"/>
              <w:ind w:left="0" w:right="92"/>
              <w:jc w:val="right"/>
            </w:pPr>
            <w:r>
              <w:t>79.9% -</w:t>
            </w:r>
            <w:r>
              <w:rPr>
                <w:spacing w:val="-4"/>
              </w:rPr>
              <w:t xml:space="preserve"> </w:t>
            </w:r>
            <w:r>
              <w:t>77%</w:t>
            </w:r>
          </w:p>
        </w:tc>
      </w:tr>
      <w:tr w:rsidR="00FF1320" w:rsidTr="00707B71">
        <w:trPr>
          <w:trHeight w:val="267"/>
        </w:trPr>
        <w:tc>
          <w:tcPr>
            <w:tcW w:w="387" w:type="dxa"/>
          </w:tcPr>
          <w:p w:rsidR="00FF1320" w:rsidRDefault="00FF1320" w:rsidP="00707B71">
            <w:pPr>
              <w:pStyle w:val="TableParagraph"/>
              <w:spacing w:line="247" w:lineRule="exact"/>
              <w:ind w:left="0" w:right="167"/>
              <w:jc w:val="center"/>
            </w:pPr>
            <w:r>
              <w:t>C</w:t>
            </w:r>
          </w:p>
        </w:tc>
        <w:tc>
          <w:tcPr>
            <w:tcW w:w="1329" w:type="dxa"/>
          </w:tcPr>
          <w:p w:rsidR="00FF1320" w:rsidRDefault="00FF1320" w:rsidP="00707B71">
            <w:pPr>
              <w:pStyle w:val="TableParagraph"/>
              <w:spacing w:line="247" w:lineRule="exact"/>
              <w:ind w:left="0" w:right="51"/>
              <w:jc w:val="right"/>
            </w:pPr>
            <w:r>
              <w:t>76.9%</w:t>
            </w:r>
            <w:r>
              <w:rPr>
                <w:spacing w:val="2"/>
              </w:rPr>
              <w:t xml:space="preserve"> </w:t>
            </w:r>
            <w:r>
              <w:t>-</w:t>
            </w:r>
            <w:r>
              <w:rPr>
                <w:spacing w:val="-1"/>
              </w:rPr>
              <w:t xml:space="preserve"> </w:t>
            </w:r>
            <w:r>
              <w:t>73%</w:t>
            </w:r>
          </w:p>
        </w:tc>
      </w:tr>
      <w:tr w:rsidR="00FF1320" w:rsidTr="00707B71">
        <w:trPr>
          <w:trHeight w:val="268"/>
        </w:trPr>
        <w:tc>
          <w:tcPr>
            <w:tcW w:w="387" w:type="dxa"/>
          </w:tcPr>
          <w:p w:rsidR="00FF1320" w:rsidRDefault="00FF1320" w:rsidP="00707B71">
            <w:pPr>
              <w:pStyle w:val="TableParagraph"/>
              <w:spacing w:line="249" w:lineRule="exact"/>
              <w:ind w:left="13" w:right="112"/>
              <w:jc w:val="center"/>
            </w:pPr>
            <w:r>
              <w:t>C-</w:t>
            </w:r>
          </w:p>
        </w:tc>
        <w:tc>
          <w:tcPr>
            <w:tcW w:w="1329" w:type="dxa"/>
          </w:tcPr>
          <w:p w:rsidR="00FF1320" w:rsidRDefault="00FF1320" w:rsidP="00707B71">
            <w:pPr>
              <w:pStyle w:val="TableParagraph"/>
              <w:spacing w:line="249" w:lineRule="exact"/>
              <w:ind w:left="0" w:right="85"/>
              <w:jc w:val="right"/>
            </w:pPr>
            <w:r>
              <w:t>72.9%</w:t>
            </w:r>
            <w:r>
              <w:rPr>
                <w:spacing w:val="-1"/>
              </w:rPr>
              <w:t xml:space="preserve"> </w:t>
            </w:r>
            <w:r>
              <w:t>-</w:t>
            </w:r>
            <w:r>
              <w:rPr>
                <w:spacing w:val="-4"/>
              </w:rPr>
              <w:t xml:space="preserve"> </w:t>
            </w:r>
            <w:r>
              <w:t>70%</w:t>
            </w:r>
          </w:p>
        </w:tc>
      </w:tr>
      <w:tr w:rsidR="00FF1320" w:rsidTr="00707B71">
        <w:trPr>
          <w:trHeight w:val="268"/>
        </w:trPr>
        <w:tc>
          <w:tcPr>
            <w:tcW w:w="387" w:type="dxa"/>
          </w:tcPr>
          <w:p w:rsidR="00FF1320" w:rsidRDefault="00FF1320" w:rsidP="00707B71">
            <w:pPr>
              <w:pStyle w:val="TableParagraph"/>
              <w:spacing w:line="249" w:lineRule="exact"/>
              <w:ind w:left="31" w:right="69"/>
              <w:jc w:val="center"/>
            </w:pPr>
            <w:r>
              <w:t>D+</w:t>
            </w:r>
          </w:p>
        </w:tc>
        <w:tc>
          <w:tcPr>
            <w:tcW w:w="1329" w:type="dxa"/>
          </w:tcPr>
          <w:p w:rsidR="00FF1320" w:rsidRDefault="00FF1320" w:rsidP="00707B71">
            <w:pPr>
              <w:pStyle w:val="TableParagraph"/>
              <w:spacing w:line="249" w:lineRule="exact"/>
              <w:ind w:left="0" w:right="73"/>
              <w:jc w:val="right"/>
            </w:pPr>
            <w:r>
              <w:t>69.9%</w:t>
            </w:r>
            <w:r>
              <w:rPr>
                <w:spacing w:val="-1"/>
              </w:rPr>
              <w:t xml:space="preserve"> </w:t>
            </w:r>
            <w:r>
              <w:t>- 67%</w:t>
            </w:r>
          </w:p>
        </w:tc>
      </w:tr>
      <w:tr w:rsidR="00FF1320" w:rsidTr="00707B71">
        <w:trPr>
          <w:trHeight w:val="268"/>
        </w:trPr>
        <w:tc>
          <w:tcPr>
            <w:tcW w:w="387" w:type="dxa"/>
          </w:tcPr>
          <w:p w:rsidR="00FF1320" w:rsidRDefault="00FF1320" w:rsidP="00707B71">
            <w:pPr>
              <w:pStyle w:val="TableParagraph"/>
              <w:spacing w:line="249" w:lineRule="exact"/>
              <w:ind w:left="0" w:right="149"/>
              <w:jc w:val="center"/>
            </w:pPr>
            <w:r>
              <w:t>D</w:t>
            </w:r>
          </w:p>
        </w:tc>
        <w:tc>
          <w:tcPr>
            <w:tcW w:w="1329" w:type="dxa"/>
          </w:tcPr>
          <w:p w:rsidR="00FF1320" w:rsidRDefault="00FF1320" w:rsidP="00707B71">
            <w:pPr>
              <w:pStyle w:val="TableParagraph"/>
              <w:spacing w:line="249" w:lineRule="exact"/>
              <w:ind w:left="0" w:right="82"/>
              <w:jc w:val="right"/>
            </w:pPr>
            <w:r>
              <w:t>66.9%</w:t>
            </w:r>
            <w:r>
              <w:rPr>
                <w:spacing w:val="-1"/>
              </w:rPr>
              <w:t xml:space="preserve"> </w:t>
            </w:r>
            <w:r>
              <w:t>-</w:t>
            </w:r>
            <w:r>
              <w:rPr>
                <w:spacing w:val="-1"/>
              </w:rPr>
              <w:t xml:space="preserve"> </w:t>
            </w:r>
            <w:r>
              <w:t>63%</w:t>
            </w:r>
          </w:p>
        </w:tc>
      </w:tr>
      <w:tr w:rsidR="00FF1320" w:rsidTr="00707B71">
        <w:trPr>
          <w:trHeight w:val="268"/>
        </w:trPr>
        <w:tc>
          <w:tcPr>
            <w:tcW w:w="387" w:type="dxa"/>
          </w:tcPr>
          <w:p w:rsidR="00FF1320" w:rsidRDefault="00FF1320" w:rsidP="00707B71">
            <w:pPr>
              <w:pStyle w:val="TableParagraph"/>
              <w:spacing w:line="249" w:lineRule="exact"/>
              <w:ind w:left="31" w:right="111"/>
              <w:jc w:val="center"/>
            </w:pPr>
            <w:r>
              <w:t>D-</w:t>
            </w:r>
          </w:p>
        </w:tc>
        <w:tc>
          <w:tcPr>
            <w:tcW w:w="1329" w:type="dxa"/>
          </w:tcPr>
          <w:p w:rsidR="00FF1320" w:rsidRDefault="00FF1320" w:rsidP="00707B71">
            <w:pPr>
              <w:pStyle w:val="TableParagraph"/>
              <w:spacing w:line="249" w:lineRule="exact"/>
              <w:ind w:left="0" w:right="65"/>
              <w:jc w:val="right"/>
            </w:pPr>
            <w:r>
              <w:t>62.9% -</w:t>
            </w:r>
            <w:r>
              <w:rPr>
                <w:spacing w:val="-3"/>
              </w:rPr>
              <w:t xml:space="preserve"> </w:t>
            </w:r>
            <w:r>
              <w:t>60%</w:t>
            </w:r>
          </w:p>
        </w:tc>
      </w:tr>
      <w:tr w:rsidR="00FF1320" w:rsidTr="00707B71">
        <w:trPr>
          <w:trHeight w:val="244"/>
        </w:trPr>
        <w:tc>
          <w:tcPr>
            <w:tcW w:w="387" w:type="dxa"/>
          </w:tcPr>
          <w:p w:rsidR="00FF1320" w:rsidRDefault="00FF1320" w:rsidP="00707B71">
            <w:pPr>
              <w:pStyle w:val="TableParagraph"/>
              <w:spacing w:line="225" w:lineRule="exact"/>
              <w:ind w:left="0" w:right="183"/>
              <w:jc w:val="center"/>
            </w:pPr>
            <w:r>
              <w:t>F</w:t>
            </w:r>
          </w:p>
        </w:tc>
        <w:tc>
          <w:tcPr>
            <w:tcW w:w="1329" w:type="dxa"/>
          </w:tcPr>
          <w:p w:rsidR="00FF1320" w:rsidRDefault="00FF1320" w:rsidP="00707B71">
            <w:pPr>
              <w:pStyle w:val="TableParagraph"/>
              <w:spacing w:line="225" w:lineRule="exact"/>
              <w:ind w:left="163"/>
            </w:pPr>
            <w:r>
              <w:t>Below 60%</w:t>
            </w:r>
          </w:p>
        </w:tc>
      </w:tr>
    </w:tbl>
    <w:p w:rsidR="00FF1320" w:rsidRDefault="00FF1320" w:rsidP="00FF1320">
      <w:pPr>
        <w:pStyle w:val="BodyText"/>
        <w:spacing w:before="4"/>
        <w:rPr>
          <w:b/>
          <w:sz w:val="18"/>
        </w:rPr>
      </w:pPr>
    </w:p>
    <w:p w:rsidR="00FF1320" w:rsidRDefault="00FF1320" w:rsidP="00FF1320">
      <w:pPr>
        <w:spacing w:before="57" w:line="273" w:lineRule="auto"/>
        <w:ind w:left="160" w:right="440"/>
        <w:rPr>
          <w:b/>
        </w:rPr>
      </w:pPr>
      <w:r>
        <w:rPr>
          <w:b/>
        </w:rPr>
        <w:t>* All numbers in the grading scale are absolute and will not be rounded up or down. Please do not ask that I round</w:t>
      </w:r>
      <w:r>
        <w:rPr>
          <w:b/>
          <w:spacing w:val="-48"/>
        </w:rPr>
        <w:t xml:space="preserve"> </w:t>
      </w:r>
      <w:r>
        <w:rPr>
          <w:b/>
        </w:rPr>
        <w:t>grades</w:t>
      </w:r>
      <w:r>
        <w:rPr>
          <w:b/>
          <w:spacing w:val="-1"/>
        </w:rPr>
        <w:t xml:space="preserve"> </w:t>
      </w:r>
      <w:r>
        <w:rPr>
          <w:b/>
        </w:rPr>
        <w:t>to</w:t>
      </w:r>
      <w:r>
        <w:rPr>
          <w:b/>
          <w:spacing w:val="-1"/>
        </w:rPr>
        <w:t xml:space="preserve"> </w:t>
      </w:r>
      <w:r>
        <w:rPr>
          <w:b/>
        </w:rPr>
        <w:t>help</w:t>
      </w:r>
      <w:r>
        <w:rPr>
          <w:b/>
          <w:spacing w:val="-3"/>
        </w:rPr>
        <w:t xml:space="preserve"> </w:t>
      </w:r>
      <w:r>
        <w:rPr>
          <w:b/>
        </w:rPr>
        <w:t>improve</w:t>
      </w:r>
      <w:r>
        <w:rPr>
          <w:b/>
          <w:spacing w:val="-3"/>
        </w:rPr>
        <w:t xml:space="preserve"> </w:t>
      </w:r>
      <w:r>
        <w:rPr>
          <w:b/>
        </w:rPr>
        <w:t>your score.</w:t>
      </w:r>
    </w:p>
    <w:p w:rsidR="00FF1320" w:rsidRDefault="00FF1320" w:rsidP="00FF1320">
      <w:pPr>
        <w:pStyle w:val="BodyText"/>
        <w:spacing w:before="8"/>
        <w:rPr>
          <w:b/>
          <w:sz w:val="16"/>
        </w:rPr>
      </w:pPr>
    </w:p>
    <w:p w:rsidR="00FF1320" w:rsidRDefault="00FF1320" w:rsidP="00FF1320">
      <w:pPr>
        <w:ind w:left="160" w:right="124"/>
        <w:rPr>
          <w:b/>
        </w:rPr>
      </w:pPr>
      <w:r>
        <w:rPr>
          <w:b/>
        </w:rPr>
        <w:t>*If you wish to challenge any grade that you receive in this course it must be done within 5 calendar days of the initial</w:t>
      </w:r>
      <w:r>
        <w:rPr>
          <w:b/>
          <w:spacing w:val="-47"/>
        </w:rPr>
        <w:t xml:space="preserve"> </w:t>
      </w:r>
      <w:r>
        <w:rPr>
          <w:b/>
        </w:rPr>
        <w:t>grade</w:t>
      </w:r>
      <w:r>
        <w:rPr>
          <w:b/>
          <w:spacing w:val="-2"/>
        </w:rPr>
        <w:t xml:space="preserve"> </w:t>
      </w:r>
      <w:r>
        <w:rPr>
          <w:b/>
        </w:rPr>
        <w:t>posting.</w:t>
      </w:r>
      <w:r>
        <w:rPr>
          <w:b/>
          <w:spacing w:val="48"/>
        </w:rPr>
        <w:t xml:space="preserve"> </w:t>
      </w:r>
      <w:r>
        <w:rPr>
          <w:b/>
        </w:rPr>
        <w:t>Any challenges</w:t>
      </w:r>
      <w:r>
        <w:rPr>
          <w:b/>
          <w:spacing w:val="-1"/>
        </w:rPr>
        <w:t xml:space="preserve"> </w:t>
      </w:r>
      <w:r>
        <w:rPr>
          <w:b/>
        </w:rPr>
        <w:t>to</w:t>
      </w:r>
      <w:r>
        <w:rPr>
          <w:b/>
          <w:spacing w:val="-3"/>
        </w:rPr>
        <w:t xml:space="preserve"> </w:t>
      </w:r>
      <w:r>
        <w:rPr>
          <w:b/>
        </w:rPr>
        <w:t>grades</w:t>
      </w:r>
      <w:r>
        <w:rPr>
          <w:b/>
          <w:spacing w:val="-2"/>
        </w:rPr>
        <w:t xml:space="preserve"> </w:t>
      </w:r>
      <w:r>
        <w:rPr>
          <w:b/>
        </w:rPr>
        <w:t>made</w:t>
      </w:r>
      <w:r>
        <w:rPr>
          <w:b/>
          <w:spacing w:val="-2"/>
        </w:rPr>
        <w:t xml:space="preserve"> </w:t>
      </w:r>
      <w:r>
        <w:rPr>
          <w:b/>
        </w:rPr>
        <w:t>after</w:t>
      </w:r>
      <w:r>
        <w:rPr>
          <w:b/>
          <w:spacing w:val="-2"/>
        </w:rPr>
        <w:t xml:space="preserve"> </w:t>
      </w:r>
      <w:r>
        <w:rPr>
          <w:b/>
        </w:rPr>
        <w:t>this time</w:t>
      </w:r>
      <w:r>
        <w:rPr>
          <w:b/>
          <w:spacing w:val="-4"/>
        </w:rPr>
        <w:t xml:space="preserve"> </w:t>
      </w:r>
      <w:r>
        <w:rPr>
          <w:b/>
        </w:rPr>
        <w:t>will not be</w:t>
      </w:r>
      <w:r>
        <w:rPr>
          <w:b/>
          <w:spacing w:val="-2"/>
        </w:rPr>
        <w:t xml:space="preserve"> </w:t>
      </w:r>
      <w:r>
        <w:rPr>
          <w:b/>
        </w:rPr>
        <w:t>considered.</w:t>
      </w:r>
    </w:p>
    <w:p w:rsidR="00FF1320" w:rsidRDefault="00FF1320" w:rsidP="00FF1320">
      <w:pPr>
        <w:pStyle w:val="BodyText"/>
        <w:spacing w:before="1"/>
        <w:rPr>
          <w:b/>
        </w:rPr>
      </w:pPr>
    </w:p>
    <w:p w:rsidR="00FF1320" w:rsidRDefault="00FF1320" w:rsidP="00FF1320">
      <w:pPr>
        <w:ind w:left="160"/>
        <w:rPr>
          <w:b/>
        </w:rPr>
      </w:pPr>
      <w:r>
        <w:rPr>
          <w:b/>
          <w:u w:val="single"/>
        </w:rPr>
        <w:t>Course</w:t>
      </w:r>
      <w:r>
        <w:rPr>
          <w:b/>
          <w:spacing w:val="-4"/>
          <w:u w:val="single"/>
        </w:rPr>
        <w:t xml:space="preserve"> </w:t>
      </w:r>
      <w:r>
        <w:rPr>
          <w:b/>
          <w:u w:val="single"/>
        </w:rPr>
        <w:t>Withdrawal</w:t>
      </w:r>
      <w:r>
        <w:rPr>
          <w:b/>
          <w:spacing w:val="-4"/>
          <w:u w:val="single"/>
        </w:rPr>
        <w:t xml:space="preserve"> </w:t>
      </w:r>
      <w:r>
        <w:rPr>
          <w:b/>
          <w:u w:val="single"/>
        </w:rPr>
        <w:t>and</w:t>
      </w:r>
      <w:r>
        <w:rPr>
          <w:b/>
          <w:spacing w:val="-4"/>
          <w:u w:val="single"/>
        </w:rPr>
        <w:t xml:space="preserve"> </w:t>
      </w:r>
      <w:r>
        <w:rPr>
          <w:b/>
          <w:u w:val="single"/>
        </w:rPr>
        <w:t>Completion</w:t>
      </w:r>
    </w:p>
    <w:p w:rsidR="00FF1320" w:rsidRDefault="00FF1320" w:rsidP="00FF1320">
      <w:pPr>
        <w:pStyle w:val="BodyText"/>
        <w:spacing w:before="7"/>
        <w:rPr>
          <w:b/>
          <w:sz w:val="21"/>
        </w:rPr>
      </w:pPr>
    </w:p>
    <w:p w:rsidR="00FF1320" w:rsidRDefault="00FF1320" w:rsidP="00FF1320">
      <w:pPr>
        <w:spacing w:before="56"/>
        <w:ind w:left="160"/>
        <w:rPr>
          <w:i/>
        </w:rPr>
      </w:pPr>
      <w:r>
        <w:rPr>
          <w:i/>
        </w:rPr>
        <w:t>Withdrawal:</w:t>
      </w:r>
    </w:p>
    <w:p w:rsidR="00FF1320" w:rsidRDefault="00FF1320" w:rsidP="00FF1320">
      <w:pPr>
        <w:pStyle w:val="BodyText"/>
        <w:rPr>
          <w:i/>
          <w:sz w:val="23"/>
        </w:rPr>
      </w:pPr>
    </w:p>
    <w:p w:rsidR="00FF1320" w:rsidRDefault="00FF1320" w:rsidP="00FF1320">
      <w:pPr>
        <w:pStyle w:val="BodyText"/>
        <w:spacing w:before="1"/>
        <w:ind w:left="160"/>
      </w:pPr>
      <w:r>
        <w:t>“Withdrawal</w:t>
      </w:r>
      <w:r>
        <w:rPr>
          <w:spacing w:val="-2"/>
        </w:rPr>
        <w:t xml:space="preserve"> </w:t>
      </w:r>
      <w:r>
        <w:t>by</w:t>
      </w:r>
      <w:r>
        <w:rPr>
          <w:spacing w:val="-3"/>
        </w:rPr>
        <w:t xml:space="preserve"> </w:t>
      </w:r>
      <w:r>
        <w:t>Instructor</w:t>
      </w:r>
      <w:r>
        <w:rPr>
          <w:spacing w:val="-2"/>
        </w:rPr>
        <w:t xml:space="preserve"> </w:t>
      </w:r>
      <w:r>
        <w:t>for</w:t>
      </w:r>
      <w:r>
        <w:rPr>
          <w:spacing w:val="-1"/>
        </w:rPr>
        <w:t xml:space="preserve"> </w:t>
      </w:r>
      <w:r>
        <w:t>Non-Attendance</w:t>
      </w:r>
    </w:p>
    <w:p w:rsidR="00FF1320" w:rsidRDefault="00FF1320" w:rsidP="00FF1320">
      <w:pPr>
        <w:pStyle w:val="BodyText"/>
        <w:rPr>
          <w:sz w:val="23"/>
        </w:rPr>
      </w:pPr>
    </w:p>
    <w:p w:rsidR="00FF1320" w:rsidRDefault="00FF1320" w:rsidP="00FF1320">
      <w:pPr>
        <w:pStyle w:val="BodyText"/>
        <w:ind w:left="160" w:right="103"/>
      </w:pPr>
      <w:r>
        <w:t>At the discretion of individual departments and/or instructors, students who have not attended through the first four</w:t>
      </w:r>
      <w:r>
        <w:rPr>
          <w:spacing w:val="1"/>
        </w:rPr>
        <w:t xml:space="preserve"> </w:t>
      </w:r>
      <w:r>
        <w:t>days</w:t>
      </w:r>
      <w:r>
        <w:rPr>
          <w:spacing w:val="-3"/>
        </w:rPr>
        <w:t xml:space="preserve"> </w:t>
      </w:r>
      <w:r>
        <w:t>of</w:t>
      </w:r>
      <w:r>
        <w:rPr>
          <w:spacing w:val="-1"/>
        </w:rPr>
        <w:t xml:space="preserve"> </w:t>
      </w:r>
      <w:r>
        <w:t>the</w:t>
      </w:r>
      <w:r>
        <w:rPr>
          <w:spacing w:val="-2"/>
        </w:rPr>
        <w:t xml:space="preserve"> </w:t>
      </w:r>
      <w:r>
        <w:t>semester</w:t>
      </w:r>
      <w:r>
        <w:rPr>
          <w:spacing w:val="-3"/>
        </w:rPr>
        <w:t xml:space="preserve"> </w:t>
      </w:r>
      <w:r>
        <w:t>(or</w:t>
      </w:r>
      <w:r>
        <w:rPr>
          <w:spacing w:val="-3"/>
        </w:rPr>
        <w:t xml:space="preserve"> </w:t>
      </w:r>
      <w:r>
        <w:t>its</w:t>
      </w:r>
      <w:r>
        <w:rPr>
          <w:spacing w:val="-3"/>
        </w:rPr>
        <w:t xml:space="preserve"> </w:t>
      </w:r>
      <w:r>
        <w:t>equivalent)</w:t>
      </w:r>
      <w:r>
        <w:rPr>
          <w:spacing w:val="-3"/>
        </w:rPr>
        <w:t xml:space="preserve"> </w:t>
      </w:r>
      <w:r>
        <w:t>of a</w:t>
      </w:r>
      <w:r>
        <w:rPr>
          <w:spacing w:val="-1"/>
        </w:rPr>
        <w:t xml:space="preserve"> </w:t>
      </w:r>
      <w:r>
        <w:t>class and</w:t>
      </w:r>
      <w:r>
        <w:rPr>
          <w:spacing w:val="-4"/>
        </w:rPr>
        <w:t xml:space="preserve"> </w:t>
      </w:r>
      <w:r>
        <w:t>who have</w:t>
      </w:r>
      <w:r>
        <w:rPr>
          <w:spacing w:val="1"/>
        </w:rPr>
        <w:t xml:space="preserve"> </w:t>
      </w:r>
      <w:r>
        <w:t>failed</w:t>
      </w:r>
      <w:r>
        <w:rPr>
          <w:spacing w:val="-1"/>
        </w:rPr>
        <w:t xml:space="preserve"> </w:t>
      </w:r>
      <w:r>
        <w:t>to contact</w:t>
      </w:r>
      <w:r>
        <w:rPr>
          <w:spacing w:val="-2"/>
        </w:rPr>
        <w:t xml:space="preserve"> </w:t>
      </w:r>
      <w:r>
        <w:t>the</w:t>
      </w:r>
      <w:r>
        <w:rPr>
          <w:spacing w:val="-1"/>
        </w:rPr>
        <w:t xml:space="preserve"> </w:t>
      </w:r>
      <w:r>
        <w:t>instructor</w:t>
      </w:r>
      <w:r>
        <w:rPr>
          <w:spacing w:val="-2"/>
        </w:rPr>
        <w:t xml:space="preserve"> </w:t>
      </w:r>
      <w:r>
        <w:t>may</w:t>
      </w:r>
      <w:r>
        <w:rPr>
          <w:spacing w:val="-1"/>
        </w:rPr>
        <w:t xml:space="preserve"> </w:t>
      </w:r>
      <w:r>
        <w:t>be</w:t>
      </w:r>
      <w:r>
        <w:rPr>
          <w:spacing w:val="-4"/>
        </w:rPr>
        <w:t xml:space="preserve"> </w:t>
      </w:r>
      <w:r>
        <w:t>dropped from the</w:t>
      </w:r>
      <w:r>
        <w:rPr>
          <w:spacing w:val="-46"/>
        </w:rPr>
        <w:t xml:space="preserve"> </w:t>
      </w:r>
      <w:r>
        <w:t>class</w:t>
      </w:r>
      <w:r>
        <w:rPr>
          <w:spacing w:val="2"/>
        </w:rPr>
        <w:t xml:space="preserve"> </w:t>
      </w:r>
      <w:r>
        <w:t>roster. This</w:t>
      </w:r>
      <w:r>
        <w:rPr>
          <w:spacing w:val="1"/>
        </w:rPr>
        <w:t xml:space="preserve"> </w:t>
      </w:r>
      <w:r>
        <w:t>must</w:t>
      </w:r>
      <w:r>
        <w:rPr>
          <w:spacing w:val="3"/>
        </w:rPr>
        <w:t xml:space="preserve"> </w:t>
      </w:r>
      <w:r>
        <w:t>be</w:t>
      </w:r>
      <w:r>
        <w:rPr>
          <w:spacing w:val="4"/>
        </w:rPr>
        <w:t xml:space="preserve"> </w:t>
      </w:r>
      <w:r>
        <w:t>submitted to</w:t>
      </w:r>
      <w:r>
        <w:rPr>
          <w:spacing w:val="2"/>
        </w:rPr>
        <w:t xml:space="preserve"> </w:t>
      </w:r>
      <w:r>
        <w:t>the Registrar's</w:t>
      </w:r>
      <w:r>
        <w:rPr>
          <w:spacing w:val="1"/>
        </w:rPr>
        <w:t xml:space="preserve"> </w:t>
      </w:r>
      <w:r>
        <w:t>Office</w:t>
      </w:r>
      <w:r>
        <w:rPr>
          <w:spacing w:val="3"/>
        </w:rPr>
        <w:t xml:space="preserve"> </w:t>
      </w:r>
      <w:r>
        <w:t>by</w:t>
      </w:r>
      <w:r>
        <w:rPr>
          <w:spacing w:val="2"/>
        </w:rPr>
        <w:t xml:space="preserve"> </w:t>
      </w:r>
      <w:r>
        <w:t>Tuesday</w:t>
      </w:r>
      <w:r>
        <w:rPr>
          <w:spacing w:val="1"/>
        </w:rPr>
        <w:t xml:space="preserve"> </w:t>
      </w:r>
      <w:r>
        <w:t>of</w:t>
      </w:r>
      <w:r>
        <w:rPr>
          <w:spacing w:val="3"/>
        </w:rPr>
        <w:t xml:space="preserve"> </w:t>
      </w:r>
      <w:r>
        <w:t>the</w:t>
      </w:r>
      <w:r>
        <w:rPr>
          <w:spacing w:val="4"/>
        </w:rPr>
        <w:t xml:space="preserve"> </w:t>
      </w:r>
      <w:r>
        <w:t>second</w:t>
      </w:r>
      <w:r>
        <w:rPr>
          <w:spacing w:val="1"/>
        </w:rPr>
        <w:t xml:space="preserve"> </w:t>
      </w:r>
      <w:r>
        <w:t>week</w:t>
      </w:r>
      <w:r>
        <w:rPr>
          <w:spacing w:val="1"/>
        </w:rPr>
        <w:t xml:space="preserve"> </w:t>
      </w:r>
      <w:r>
        <w:t>of the</w:t>
      </w:r>
      <w:r>
        <w:rPr>
          <w:spacing w:val="1"/>
        </w:rPr>
        <w:t xml:space="preserve"> </w:t>
      </w:r>
      <w:r>
        <w:t>semester.</w:t>
      </w:r>
      <w:r>
        <w:rPr>
          <w:spacing w:val="1"/>
        </w:rPr>
        <w:t xml:space="preserve"> </w:t>
      </w:r>
      <w:r>
        <w:t>Since</w:t>
      </w:r>
      <w:r>
        <w:rPr>
          <w:spacing w:val="4"/>
        </w:rPr>
        <w:t xml:space="preserve"> </w:t>
      </w:r>
      <w:r>
        <w:t>this</w:t>
      </w:r>
      <w:r>
        <w:rPr>
          <w:spacing w:val="1"/>
        </w:rPr>
        <w:t xml:space="preserve"> </w:t>
      </w:r>
      <w:r>
        <w:t>is</w:t>
      </w:r>
      <w:r>
        <w:rPr>
          <w:spacing w:val="-1"/>
        </w:rPr>
        <w:t xml:space="preserve"> </w:t>
      </w:r>
      <w:r>
        <w:t>an</w:t>
      </w:r>
      <w:r>
        <w:rPr>
          <w:spacing w:val="-1"/>
        </w:rPr>
        <w:t xml:space="preserve"> </w:t>
      </w:r>
      <w:r>
        <w:t>optional</w:t>
      </w:r>
      <w:r>
        <w:rPr>
          <w:spacing w:val="-1"/>
        </w:rPr>
        <w:t xml:space="preserve"> </w:t>
      </w:r>
      <w:r>
        <w:t>action</w:t>
      </w:r>
      <w:r>
        <w:rPr>
          <w:spacing w:val="-3"/>
        </w:rPr>
        <w:t xml:space="preserve"> </w:t>
      </w:r>
      <w:r>
        <w:t>on</w:t>
      </w:r>
      <w:r>
        <w:rPr>
          <w:spacing w:val="-4"/>
        </w:rPr>
        <w:t xml:space="preserve"> </w:t>
      </w:r>
      <w:r>
        <w:t>the</w:t>
      </w:r>
      <w:r>
        <w:rPr>
          <w:spacing w:val="-3"/>
        </w:rPr>
        <w:t xml:space="preserve"> </w:t>
      </w:r>
      <w:r>
        <w:t>part of</w:t>
      </w:r>
      <w:r>
        <w:rPr>
          <w:spacing w:val="-4"/>
        </w:rPr>
        <w:t xml:space="preserve"> </w:t>
      </w:r>
      <w:r>
        <w:t>departments,</w:t>
      </w:r>
      <w:r>
        <w:rPr>
          <w:spacing w:val="1"/>
        </w:rPr>
        <w:t xml:space="preserve"> </w:t>
      </w:r>
      <w:r>
        <w:t>students</w:t>
      </w:r>
      <w:r>
        <w:rPr>
          <w:spacing w:val="-1"/>
        </w:rPr>
        <w:t xml:space="preserve"> </w:t>
      </w:r>
      <w:r>
        <w:t>who</w:t>
      </w:r>
      <w:r>
        <w:rPr>
          <w:spacing w:val="-1"/>
        </w:rPr>
        <w:t xml:space="preserve"> </w:t>
      </w:r>
      <w:r>
        <w:t>wish to drop</w:t>
      </w:r>
      <w:r>
        <w:rPr>
          <w:spacing w:val="-1"/>
        </w:rPr>
        <w:t xml:space="preserve"> </w:t>
      </w:r>
      <w:r>
        <w:t>a</w:t>
      </w:r>
      <w:r>
        <w:rPr>
          <w:spacing w:val="-1"/>
        </w:rPr>
        <w:t xml:space="preserve"> </w:t>
      </w:r>
      <w:r>
        <w:t>class should</w:t>
      </w:r>
      <w:r>
        <w:rPr>
          <w:spacing w:val="-1"/>
        </w:rPr>
        <w:t xml:space="preserve"> </w:t>
      </w:r>
      <w:r>
        <w:t>do so</w:t>
      </w:r>
      <w:r>
        <w:rPr>
          <w:spacing w:val="1"/>
        </w:rPr>
        <w:t xml:space="preserve"> </w:t>
      </w:r>
      <w:r>
        <w:t>themselves.</w:t>
      </w:r>
    </w:p>
    <w:p w:rsidR="00FF1320" w:rsidRDefault="00FF1320" w:rsidP="00FF1320">
      <w:pPr>
        <w:pStyle w:val="BodyText"/>
        <w:spacing w:before="11"/>
      </w:pPr>
    </w:p>
    <w:p w:rsidR="00FF1320" w:rsidRDefault="00FF1320" w:rsidP="00FF1320">
      <w:pPr>
        <w:pStyle w:val="Heading1"/>
      </w:pPr>
      <w:r>
        <w:t>Drop/Withdrawal</w:t>
      </w:r>
      <w:r>
        <w:rPr>
          <w:spacing w:val="-7"/>
        </w:rPr>
        <w:t xml:space="preserve"> </w:t>
      </w:r>
      <w:r>
        <w:t>Procedure</w:t>
      </w:r>
    </w:p>
    <w:p w:rsidR="00FF1320" w:rsidRDefault="00FF1320" w:rsidP="00FF1320">
      <w:pPr>
        <w:pStyle w:val="BodyText"/>
        <w:spacing w:before="10"/>
        <w:rPr>
          <w:b/>
        </w:rPr>
      </w:pPr>
    </w:p>
    <w:p w:rsidR="00FF1320" w:rsidRDefault="00FF1320" w:rsidP="00FF1320">
      <w:pPr>
        <w:pStyle w:val="BodyText"/>
        <w:ind w:left="160" w:right="447"/>
      </w:pPr>
      <w:r>
        <w:t>Students wishing to drop a course should contact the Student Service Center, 2201 C.B. Hedgcock, 906-227-1221, for</w:t>
      </w:r>
      <w:r>
        <w:rPr>
          <w:spacing w:val="-47"/>
        </w:rPr>
        <w:t xml:space="preserve"> </w:t>
      </w:r>
      <w:r>
        <w:t>processing.</w:t>
      </w:r>
      <w:r>
        <w:rPr>
          <w:spacing w:val="-2"/>
        </w:rPr>
        <w:t xml:space="preserve"> </w:t>
      </w:r>
      <w:r>
        <w:t>No</w:t>
      </w:r>
      <w:r>
        <w:rPr>
          <w:spacing w:val="1"/>
        </w:rPr>
        <w:t xml:space="preserve"> </w:t>
      </w:r>
      <w:r>
        <w:t>instructor</w:t>
      </w:r>
      <w:r>
        <w:rPr>
          <w:spacing w:val="-3"/>
        </w:rPr>
        <w:t xml:space="preserve"> </w:t>
      </w:r>
      <w:r>
        <w:t>signatures</w:t>
      </w:r>
      <w:r>
        <w:rPr>
          <w:spacing w:val="1"/>
        </w:rPr>
        <w:t xml:space="preserve"> </w:t>
      </w:r>
      <w:r>
        <w:t>are</w:t>
      </w:r>
      <w:r>
        <w:rPr>
          <w:spacing w:val="-3"/>
        </w:rPr>
        <w:t xml:space="preserve"> </w:t>
      </w:r>
      <w:r>
        <w:t>required.</w:t>
      </w:r>
      <w:r>
        <w:rPr>
          <w:spacing w:val="1"/>
        </w:rPr>
        <w:t xml:space="preserve"> </w:t>
      </w:r>
      <w:hyperlink r:id="rId9">
        <w:r>
          <w:rPr>
            <w:color w:val="0000FF"/>
            <w:u w:val="single" w:color="0000FF"/>
          </w:rPr>
          <w:t>See</w:t>
        </w:r>
        <w:r>
          <w:rPr>
            <w:color w:val="0000FF"/>
            <w:spacing w:val="-3"/>
            <w:u w:val="single" w:color="0000FF"/>
          </w:rPr>
          <w:t xml:space="preserve"> </w:t>
        </w:r>
        <w:r>
          <w:rPr>
            <w:color w:val="0000FF"/>
            <w:u w:val="single" w:color="0000FF"/>
          </w:rPr>
          <w:t>Add/Drop</w:t>
        </w:r>
        <w:r>
          <w:rPr>
            <w:color w:val="0000FF"/>
            <w:spacing w:val="-1"/>
            <w:u w:val="single" w:color="0000FF"/>
          </w:rPr>
          <w:t xml:space="preserve"> </w:t>
        </w:r>
        <w:r>
          <w:rPr>
            <w:color w:val="0000FF"/>
            <w:u w:val="single" w:color="0000FF"/>
          </w:rPr>
          <w:t>Procedures</w:t>
        </w:r>
        <w:r>
          <w:t>.</w:t>
        </w:r>
      </w:hyperlink>
    </w:p>
    <w:p w:rsidR="00FF1320" w:rsidRDefault="00FF1320" w:rsidP="00FF1320">
      <w:pPr>
        <w:pStyle w:val="BodyText"/>
        <w:spacing w:before="6"/>
        <w:rPr>
          <w:sz w:val="18"/>
        </w:rPr>
      </w:pPr>
    </w:p>
    <w:p w:rsidR="00FF1320" w:rsidRDefault="00FF1320" w:rsidP="00FF1320">
      <w:pPr>
        <w:pStyle w:val="Heading1"/>
        <w:spacing w:before="56"/>
      </w:pPr>
      <w:r>
        <w:t>Procedure</w:t>
      </w:r>
      <w:r>
        <w:rPr>
          <w:spacing w:val="-5"/>
        </w:rPr>
        <w:t xml:space="preserve"> </w:t>
      </w:r>
      <w:r>
        <w:t>for</w:t>
      </w:r>
      <w:r>
        <w:rPr>
          <w:spacing w:val="-4"/>
        </w:rPr>
        <w:t xml:space="preserve"> </w:t>
      </w:r>
      <w:r>
        <w:t>Complete</w:t>
      </w:r>
      <w:r>
        <w:rPr>
          <w:spacing w:val="-4"/>
        </w:rPr>
        <w:t xml:space="preserve"> </w:t>
      </w:r>
      <w:r>
        <w:t>Withdrawal</w:t>
      </w:r>
      <w:r>
        <w:rPr>
          <w:spacing w:val="-5"/>
        </w:rPr>
        <w:t xml:space="preserve"> </w:t>
      </w:r>
      <w:r>
        <w:t>from</w:t>
      </w:r>
      <w:r>
        <w:rPr>
          <w:spacing w:val="-5"/>
        </w:rPr>
        <w:t xml:space="preserve"> </w:t>
      </w:r>
      <w:r>
        <w:t>University</w:t>
      </w:r>
    </w:p>
    <w:p w:rsidR="00FF1320" w:rsidRDefault="00FF1320" w:rsidP="00FF1320">
      <w:pPr>
        <w:sectPr w:rsidR="00FF1320">
          <w:pgSz w:w="12240" w:h="15840"/>
          <w:pgMar w:top="680" w:right="620" w:bottom="1200" w:left="560" w:header="0" w:footer="1012" w:gutter="0"/>
          <w:cols w:space="720"/>
        </w:sectPr>
      </w:pPr>
    </w:p>
    <w:p w:rsidR="00FF1320" w:rsidRDefault="00FF1320" w:rsidP="00FF1320">
      <w:pPr>
        <w:pStyle w:val="BodyText"/>
        <w:spacing w:before="39"/>
        <w:ind w:left="160" w:right="134"/>
      </w:pPr>
      <w:r>
        <w:t>Students who decide to leave Northern Michigan University without finishing the semester for which they are currently</w:t>
      </w:r>
      <w:r>
        <w:rPr>
          <w:spacing w:val="1"/>
        </w:rPr>
        <w:t xml:space="preserve"> </w:t>
      </w:r>
      <w:r>
        <w:t xml:space="preserve">enrolled must complete a </w:t>
      </w:r>
      <w:r>
        <w:rPr>
          <w:i/>
        </w:rPr>
        <w:t xml:space="preserve">Notice of Withdrawal Form </w:t>
      </w:r>
      <w:r>
        <w:t xml:space="preserve">at the </w:t>
      </w:r>
      <w:hyperlink r:id="rId10">
        <w:r>
          <w:rPr>
            <w:color w:val="0000FF"/>
            <w:u w:val="single" w:color="0000FF"/>
          </w:rPr>
          <w:t>Dean of Students Office</w:t>
        </w:r>
        <w:r>
          <w:t xml:space="preserve">, </w:t>
        </w:r>
      </w:hyperlink>
      <w:r>
        <w:t>2001 C. B. Hedgcock. Students may</w:t>
      </w:r>
      <w:r>
        <w:rPr>
          <w:spacing w:val="-47"/>
        </w:rPr>
        <w:t xml:space="preserve"> </w:t>
      </w:r>
      <w:r>
        <w:t>also fax withdrawal requests to the Dean of Student's Office at 906-227-1714. Following the proper withdrawal</w:t>
      </w:r>
      <w:r>
        <w:rPr>
          <w:spacing w:val="1"/>
        </w:rPr>
        <w:t xml:space="preserve"> </w:t>
      </w:r>
      <w:r>
        <w:t>procedures ensures (1) that the maximum allowable proportion of fees due to the student will be refunded, (2) that the</w:t>
      </w:r>
      <w:r>
        <w:rPr>
          <w:spacing w:val="1"/>
        </w:rPr>
        <w:t xml:space="preserve"> </w:t>
      </w:r>
      <w:r>
        <w:t>appropriate grades will be recorded on the student's transcript, and (3) that the individual's records will be properly</w:t>
      </w:r>
      <w:r>
        <w:rPr>
          <w:spacing w:val="1"/>
        </w:rPr>
        <w:t xml:space="preserve"> </w:t>
      </w:r>
      <w:r>
        <w:t>maintained in the event of future enrollment at Northern Michigan University or transfer to another university or</w:t>
      </w:r>
      <w:r>
        <w:rPr>
          <w:spacing w:val="1"/>
        </w:rPr>
        <w:t xml:space="preserve"> </w:t>
      </w:r>
      <w:r>
        <w:t>college. Students who withdraw from the university should also contact the Financial Aid Office to determine the impact</w:t>
      </w:r>
      <w:r>
        <w:rPr>
          <w:spacing w:val="-47"/>
        </w:rPr>
        <w:t xml:space="preserve"> </w:t>
      </w:r>
      <w:r>
        <w:t>on financial</w:t>
      </w:r>
      <w:r>
        <w:rPr>
          <w:spacing w:val="1"/>
        </w:rPr>
        <w:t xml:space="preserve"> </w:t>
      </w:r>
      <w:r>
        <w:t>aid for</w:t>
      </w:r>
      <w:r>
        <w:rPr>
          <w:spacing w:val="2"/>
        </w:rPr>
        <w:t xml:space="preserve"> </w:t>
      </w:r>
      <w:r>
        <w:t>the</w:t>
      </w:r>
      <w:r>
        <w:rPr>
          <w:spacing w:val="2"/>
        </w:rPr>
        <w:t xml:space="preserve"> </w:t>
      </w:r>
      <w:r>
        <w:t>semester.</w:t>
      </w:r>
      <w:r>
        <w:rPr>
          <w:spacing w:val="3"/>
        </w:rPr>
        <w:t xml:space="preserve"> </w:t>
      </w:r>
      <w:hyperlink r:id="rId11">
        <w:r>
          <w:rPr>
            <w:color w:val="0000FF"/>
            <w:u w:val="single" w:color="0000FF"/>
          </w:rPr>
          <w:t>Financial</w:t>
        </w:r>
        <w:r>
          <w:rPr>
            <w:color w:val="0000FF"/>
            <w:spacing w:val="-1"/>
            <w:u w:val="single" w:color="0000FF"/>
          </w:rPr>
          <w:t xml:space="preserve"> </w:t>
        </w:r>
        <w:r>
          <w:rPr>
            <w:color w:val="0000FF"/>
            <w:u w:val="single" w:color="0000FF"/>
          </w:rPr>
          <w:t>Aid</w:t>
        </w:r>
        <w:r>
          <w:rPr>
            <w:color w:val="0000FF"/>
            <w:spacing w:val="-1"/>
            <w:u w:val="single" w:color="0000FF"/>
          </w:rPr>
          <w:t xml:space="preserve"> </w:t>
        </w:r>
        <w:r>
          <w:rPr>
            <w:color w:val="0000FF"/>
            <w:u w:val="single" w:color="0000FF"/>
          </w:rPr>
          <w:t>Return</w:t>
        </w:r>
        <w:r>
          <w:rPr>
            <w:color w:val="0000FF"/>
            <w:spacing w:val="-2"/>
            <w:u w:val="single" w:color="0000FF"/>
          </w:rPr>
          <w:t xml:space="preserve"> </w:t>
        </w:r>
        <w:r>
          <w:rPr>
            <w:color w:val="0000FF"/>
            <w:u w:val="single" w:color="0000FF"/>
          </w:rPr>
          <w:t>to Title</w:t>
        </w:r>
        <w:r>
          <w:rPr>
            <w:color w:val="0000FF"/>
            <w:spacing w:val="2"/>
            <w:u w:val="single" w:color="0000FF"/>
          </w:rPr>
          <w:t xml:space="preserve"> </w:t>
        </w:r>
        <w:r>
          <w:rPr>
            <w:color w:val="0000FF"/>
            <w:u w:val="single" w:color="0000FF"/>
          </w:rPr>
          <w:t>IV</w:t>
        </w:r>
        <w:r>
          <w:rPr>
            <w:color w:val="0000FF"/>
            <w:spacing w:val="-2"/>
            <w:u w:val="single" w:color="0000FF"/>
          </w:rPr>
          <w:t xml:space="preserve"> </w:t>
        </w:r>
        <w:r>
          <w:rPr>
            <w:color w:val="0000FF"/>
            <w:u w:val="single" w:color="0000FF"/>
          </w:rPr>
          <w:t>Policy</w:t>
        </w:r>
      </w:hyperlink>
      <w:r>
        <w:t>Students</w:t>
      </w:r>
      <w:r>
        <w:rPr>
          <w:spacing w:val="-1"/>
        </w:rPr>
        <w:t xml:space="preserve"> </w:t>
      </w:r>
      <w:r>
        <w:t>who</w:t>
      </w:r>
      <w:r>
        <w:rPr>
          <w:spacing w:val="3"/>
        </w:rPr>
        <w:t xml:space="preserve"> </w:t>
      </w:r>
      <w:r>
        <w:t>withdraw</w:t>
      </w:r>
      <w:r>
        <w:rPr>
          <w:spacing w:val="2"/>
        </w:rPr>
        <w:t xml:space="preserve"> </w:t>
      </w:r>
      <w:r>
        <w:t>from</w:t>
      </w:r>
      <w:r>
        <w:rPr>
          <w:spacing w:val="3"/>
        </w:rPr>
        <w:t xml:space="preserve"> </w:t>
      </w:r>
      <w:r>
        <w:t>the university</w:t>
      </w:r>
      <w:r>
        <w:rPr>
          <w:spacing w:val="-1"/>
        </w:rPr>
        <w:t xml:space="preserve"> </w:t>
      </w:r>
      <w:r>
        <w:t>after</w:t>
      </w:r>
      <w:r>
        <w:rPr>
          <w:spacing w:val="1"/>
        </w:rPr>
        <w:t xml:space="preserve"> </w:t>
      </w:r>
      <w:r>
        <w:t>5 p.m. on Friday of the tenth week of classes will receive a final grade based on the requirements of the course and the</w:t>
      </w:r>
      <w:r>
        <w:rPr>
          <w:spacing w:val="1"/>
        </w:rPr>
        <w:t xml:space="preserve"> </w:t>
      </w:r>
      <w:r>
        <w:t>quality and amount of work completed in the course. In extreme cases exceptions to this policy may be made with the</w:t>
      </w:r>
      <w:r>
        <w:rPr>
          <w:spacing w:val="1"/>
        </w:rPr>
        <w:t xml:space="preserve"> </w:t>
      </w:r>
      <w:r>
        <w:t>written approval of the Dean of Students Office. For more information about withdrawing from the university, contact</w:t>
      </w:r>
      <w:r>
        <w:rPr>
          <w:spacing w:val="1"/>
        </w:rPr>
        <w:t xml:space="preserve"> </w:t>
      </w:r>
      <w:r>
        <w:t>the</w:t>
      </w:r>
      <w:r>
        <w:rPr>
          <w:spacing w:val="-1"/>
        </w:rPr>
        <w:t xml:space="preserve"> </w:t>
      </w:r>
      <w:r>
        <w:t>Dean</w:t>
      </w:r>
      <w:r>
        <w:rPr>
          <w:spacing w:val="-3"/>
        </w:rPr>
        <w:t xml:space="preserve"> </w:t>
      </w:r>
      <w:r>
        <w:t>of Students</w:t>
      </w:r>
      <w:r>
        <w:rPr>
          <w:spacing w:val="-3"/>
        </w:rPr>
        <w:t xml:space="preserve"> </w:t>
      </w:r>
      <w:r>
        <w:t>Office,</w:t>
      </w:r>
      <w:r>
        <w:rPr>
          <w:spacing w:val="1"/>
        </w:rPr>
        <w:t xml:space="preserve"> </w:t>
      </w:r>
      <w:r>
        <w:t>2201 C.B.</w:t>
      </w:r>
      <w:r>
        <w:rPr>
          <w:spacing w:val="-1"/>
        </w:rPr>
        <w:t xml:space="preserve"> </w:t>
      </w:r>
      <w:r>
        <w:t>Hedgcock,  906-227-1700,</w:t>
      </w:r>
      <w:r>
        <w:rPr>
          <w:spacing w:val="-4"/>
        </w:rPr>
        <w:t xml:space="preserve"> </w:t>
      </w:r>
      <w:r>
        <w:t xml:space="preserve">e-mail </w:t>
      </w:r>
      <w:hyperlink r:id="rId12">
        <w:r>
          <w:rPr>
            <w:color w:val="0000FF"/>
            <w:u w:val="single" w:color="0000FF"/>
          </w:rPr>
          <w:t>dso@nmu.edu</w:t>
        </w:r>
      </w:hyperlink>
      <w:r>
        <w:t>.”</w:t>
      </w:r>
    </w:p>
    <w:p w:rsidR="00FF1320" w:rsidRDefault="00FF1320" w:rsidP="00FF1320">
      <w:pPr>
        <w:pStyle w:val="BodyText"/>
        <w:rPr>
          <w:sz w:val="20"/>
        </w:rPr>
      </w:pPr>
    </w:p>
    <w:p w:rsidR="00FF1320" w:rsidRDefault="00FF1320" w:rsidP="00FF1320">
      <w:pPr>
        <w:pStyle w:val="BodyText"/>
        <w:rPr>
          <w:sz w:val="20"/>
        </w:rPr>
      </w:pPr>
    </w:p>
    <w:p w:rsidR="00FF1320" w:rsidRDefault="00FF1320" w:rsidP="00FF1320">
      <w:pPr>
        <w:pStyle w:val="BodyText"/>
        <w:spacing w:before="12"/>
        <w:rPr>
          <w:sz w:val="19"/>
        </w:rPr>
      </w:pPr>
    </w:p>
    <w:p w:rsidR="00FF1320" w:rsidRDefault="00FF1320" w:rsidP="00FF1320">
      <w:pPr>
        <w:spacing w:before="56"/>
        <w:ind w:left="160"/>
        <w:rPr>
          <w:b/>
          <w:i/>
        </w:rPr>
      </w:pPr>
      <w:r>
        <w:rPr>
          <w:b/>
          <w:i/>
        </w:rPr>
        <w:t>Incompletes</w:t>
      </w:r>
    </w:p>
    <w:p w:rsidR="00FF1320" w:rsidRDefault="00FF1320" w:rsidP="00FF1320">
      <w:pPr>
        <w:pStyle w:val="BodyText"/>
        <w:spacing w:before="2"/>
        <w:rPr>
          <w:b/>
          <w:i/>
          <w:sz w:val="26"/>
        </w:rPr>
      </w:pPr>
    </w:p>
    <w:p w:rsidR="00FF1320" w:rsidRDefault="00FF1320" w:rsidP="00FF1320">
      <w:pPr>
        <w:pStyle w:val="BodyText"/>
        <w:spacing w:before="1"/>
        <w:ind w:left="160" w:right="511"/>
      </w:pPr>
      <w:r>
        <w:t>“A grade of “I” (Incomplete) applies to work of acceptable quality when the full amount is not completed because of</w:t>
      </w:r>
      <w:r>
        <w:rPr>
          <w:spacing w:val="-47"/>
        </w:rPr>
        <w:t xml:space="preserve"> </w:t>
      </w:r>
      <w:r>
        <w:t>reasons acceptable to the instructor, such as illness. It is never applied to poor work.”</w:t>
      </w:r>
      <w:r>
        <w:rPr>
          <w:spacing w:val="1"/>
        </w:rPr>
        <w:t xml:space="preserve"> </w:t>
      </w:r>
      <w:hyperlink r:id="rId13">
        <w:r>
          <w:rPr>
            <w:color w:val="0000FF"/>
            <w:u w:val="single" w:color="0000FF"/>
          </w:rPr>
          <w:t>https://www.nmu.edu/registrar/grading-system</w:t>
        </w:r>
        <w:r>
          <w:t xml:space="preserve">. </w:t>
        </w:r>
      </w:hyperlink>
      <w:r>
        <w:t>Additionally, “Students may receive an incomplete (“I”) grade for</w:t>
      </w:r>
      <w:r>
        <w:rPr>
          <w:spacing w:val="1"/>
        </w:rPr>
        <w:t xml:space="preserve"> </w:t>
      </w:r>
      <w:r>
        <w:t>coursework in which they are currently enrolled if the following conditions have been met. Failure to complete the</w:t>
      </w:r>
      <w:r>
        <w:rPr>
          <w:spacing w:val="1"/>
        </w:rPr>
        <w:t xml:space="preserve"> </w:t>
      </w:r>
      <w:r>
        <w:t>specified work within the designated time frame may result in an “F” grade for the course.</w:t>
      </w:r>
      <w:r>
        <w:rPr>
          <w:spacing w:val="1"/>
        </w:rPr>
        <w:t xml:space="preserve"> </w:t>
      </w:r>
      <w:r>
        <w:t>https://</w:t>
      </w:r>
      <w:hyperlink r:id="rId14">
        <w:r>
          <w:t>www.nmu.edu/acac/incompletegradepolicy</w:t>
        </w:r>
      </w:hyperlink>
    </w:p>
    <w:p w:rsidR="00FF1320" w:rsidRDefault="00FF1320" w:rsidP="00FF1320">
      <w:pPr>
        <w:pStyle w:val="BodyText"/>
        <w:spacing w:before="1"/>
        <w:rPr>
          <w:sz w:val="23"/>
        </w:rPr>
      </w:pPr>
    </w:p>
    <w:p w:rsidR="00FF1320" w:rsidRDefault="00FF1320" w:rsidP="00FF1320">
      <w:pPr>
        <w:pStyle w:val="BodyText"/>
        <w:ind w:left="160"/>
      </w:pPr>
      <w:r>
        <w:t>Conditions:</w:t>
      </w:r>
    </w:p>
    <w:p w:rsidR="00FF1320" w:rsidRDefault="00FF1320" w:rsidP="00FF1320">
      <w:pPr>
        <w:pStyle w:val="BodyText"/>
        <w:spacing w:before="10"/>
      </w:pPr>
    </w:p>
    <w:p w:rsidR="00FF1320" w:rsidRDefault="00FF1320" w:rsidP="00FF1320">
      <w:pPr>
        <w:pStyle w:val="ListParagraph"/>
        <w:widowControl w:val="0"/>
        <w:numPr>
          <w:ilvl w:val="0"/>
          <w:numId w:val="2"/>
        </w:numPr>
        <w:tabs>
          <w:tab w:val="left" w:pos="881"/>
        </w:tabs>
        <w:autoSpaceDE w:val="0"/>
        <w:autoSpaceDN w:val="0"/>
        <w:spacing w:after="0" w:line="240" w:lineRule="auto"/>
        <w:contextualSpacing w:val="0"/>
        <w:jc w:val="both"/>
      </w:pPr>
      <w:r>
        <w:t>The</w:t>
      </w:r>
      <w:r>
        <w:rPr>
          <w:spacing w:val="-2"/>
        </w:rPr>
        <w:t xml:space="preserve"> </w:t>
      </w:r>
      <w:r>
        <w:t>student</w:t>
      </w:r>
      <w:r>
        <w:rPr>
          <w:spacing w:val="-3"/>
        </w:rPr>
        <w:t xml:space="preserve"> </w:t>
      </w:r>
      <w:r>
        <w:t>must</w:t>
      </w:r>
      <w:r>
        <w:rPr>
          <w:spacing w:val="-2"/>
        </w:rPr>
        <w:t xml:space="preserve"> </w:t>
      </w:r>
      <w:r>
        <w:t>be</w:t>
      </w:r>
      <w:r>
        <w:rPr>
          <w:spacing w:val="-3"/>
        </w:rPr>
        <w:t xml:space="preserve"> </w:t>
      </w:r>
      <w:r>
        <w:t>currently</w:t>
      </w:r>
      <w:r>
        <w:rPr>
          <w:spacing w:val="-2"/>
        </w:rPr>
        <w:t xml:space="preserve"> </w:t>
      </w:r>
      <w:r>
        <w:t>enrolled</w:t>
      </w:r>
      <w:r>
        <w:rPr>
          <w:spacing w:val="-1"/>
        </w:rPr>
        <w:t xml:space="preserve"> </w:t>
      </w:r>
      <w:r>
        <w:t>in</w:t>
      </w:r>
      <w:r>
        <w:rPr>
          <w:spacing w:val="-5"/>
        </w:rPr>
        <w:t xml:space="preserve"> </w:t>
      </w:r>
      <w:r>
        <w:t>the</w:t>
      </w:r>
      <w:r>
        <w:rPr>
          <w:spacing w:val="-1"/>
        </w:rPr>
        <w:t xml:space="preserve"> </w:t>
      </w:r>
      <w:r>
        <w:t>course(s)</w:t>
      </w:r>
      <w:r>
        <w:rPr>
          <w:spacing w:val="-2"/>
        </w:rPr>
        <w:t xml:space="preserve"> </w:t>
      </w:r>
      <w:r>
        <w:t>in</w:t>
      </w:r>
      <w:r>
        <w:rPr>
          <w:spacing w:val="-2"/>
        </w:rPr>
        <w:t xml:space="preserve"> </w:t>
      </w:r>
      <w:r>
        <w:t>question</w:t>
      </w:r>
      <w:r>
        <w:rPr>
          <w:spacing w:val="-3"/>
        </w:rPr>
        <w:t xml:space="preserve"> </w:t>
      </w:r>
      <w:r>
        <w:t>(prior</w:t>
      </w:r>
      <w:r>
        <w:rPr>
          <w:spacing w:val="-1"/>
        </w:rPr>
        <w:t xml:space="preserve"> </w:t>
      </w:r>
      <w:r>
        <w:t>to</w:t>
      </w:r>
      <w:r>
        <w:rPr>
          <w:spacing w:val="-1"/>
        </w:rPr>
        <w:t xml:space="preserve"> </w:t>
      </w:r>
      <w:r>
        <w:t>grading).</w:t>
      </w:r>
    </w:p>
    <w:p w:rsidR="00FF1320" w:rsidRDefault="00FF1320" w:rsidP="00FF1320">
      <w:pPr>
        <w:pStyle w:val="ListParagraph"/>
        <w:widowControl w:val="0"/>
        <w:numPr>
          <w:ilvl w:val="0"/>
          <w:numId w:val="2"/>
        </w:numPr>
        <w:tabs>
          <w:tab w:val="left" w:pos="881"/>
        </w:tabs>
        <w:autoSpaceDE w:val="0"/>
        <w:autoSpaceDN w:val="0"/>
        <w:spacing w:after="0" w:line="240" w:lineRule="auto"/>
        <w:ind w:right="254"/>
        <w:contextualSpacing w:val="0"/>
        <w:jc w:val="both"/>
      </w:pPr>
      <w:r>
        <w:t>The deadline for an automatic “W” grade for the course(s) must have passed. "W" grades are awarded through</w:t>
      </w:r>
      <w:r>
        <w:rPr>
          <w:spacing w:val="-47"/>
        </w:rPr>
        <w:t xml:space="preserve"> </w:t>
      </w:r>
      <w:r>
        <w:t>the 10th week of the semester for full-semester courses. The time period is prorated for courses that meet for</w:t>
      </w:r>
      <w:r>
        <w:rPr>
          <w:spacing w:val="1"/>
        </w:rPr>
        <w:t xml:space="preserve"> </w:t>
      </w:r>
      <w:r>
        <w:t>less than</w:t>
      </w:r>
      <w:r>
        <w:rPr>
          <w:spacing w:val="-1"/>
        </w:rPr>
        <w:t xml:space="preserve"> </w:t>
      </w:r>
      <w:r>
        <w:t>a</w:t>
      </w:r>
      <w:r>
        <w:rPr>
          <w:spacing w:val="-3"/>
        </w:rPr>
        <w:t xml:space="preserve"> </w:t>
      </w:r>
      <w:r>
        <w:t>full semester.</w:t>
      </w:r>
    </w:p>
    <w:p w:rsidR="00FF1320" w:rsidRDefault="00FF1320" w:rsidP="00FF1320">
      <w:pPr>
        <w:pStyle w:val="ListParagraph"/>
        <w:widowControl w:val="0"/>
        <w:numPr>
          <w:ilvl w:val="0"/>
          <w:numId w:val="2"/>
        </w:numPr>
        <w:tabs>
          <w:tab w:val="left" w:pos="881"/>
        </w:tabs>
        <w:autoSpaceDE w:val="0"/>
        <w:autoSpaceDN w:val="0"/>
        <w:spacing w:before="2" w:after="0" w:line="240" w:lineRule="auto"/>
        <w:ind w:right="234"/>
        <w:contextualSpacing w:val="0"/>
      </w:pPr>
      <w:r>
        <w:t>The student must be passing the course(s) (student must have completed work of acceptable quality). An "I"</w:t>
      </w:r>
      <w:r>
        <w:rPr>
          <w:spacing w:val="1"/>
        </w:rPr>
        <w:t xml:space="preserve"> </w:t>
      </w:r>
      <w:r>
        <w:t>grade may never be applied when the student has done poor work or has successfully completed less than 70%</w:t>
      </w:r>
      <w:r>
        <w:rPr>
          <w:spacing w:val="-47"/>
        </w:rPr>
        <w:t xml:space="preserve"> </w:t>
      </w:r>
      <w:r>
        <w:t>of the</w:t>
      </w:r>
      <w:r>
        <w:rPr>
          <w:spacing w:val="-2"/>
        </w:rPr>
        <w:t xml:space="preserve"> </w:t>
      </w:r>
      <w:r>
        <w:t>work</w:t>
      </w:r>
      <w:r>
        <w:rPr>
          <w:spacing w:val="-3"/>
        </w:rPr>
        <w:t xml:space="preserve"> </w:t>
      </w:r>
      <w:r>
        <w:t>for</w:t>
      </w:r>
      <w:r>
        <w:rPr>
          <w:spacing w:val="-3"/>
        </w:rPr>
        <w:t xml:space="preserve"> </w:t>
      </w:r>
      <w:r>
        <w:t>the</w:t>
      </w:r>
      <w:r>
        <w:rPr>
          <w:spacing w:val="-2"/>
        </w:rPr>
        <w:t xml:space="preserve"> </w:t>
      </w:r>
      <w:r>
        <w:t>course.</w:t>
      </w:r>
    </w:p>
    <w:p w:rsidR="00FF1320" w:rsidRDefault="00FF1320" w:rsidP="00FF1320">
      <w:pPr>
        <w:pStyle w:val="ListParagraph"/>
        <w:widowControl w:val="0"/>
        <w:numPr>
          <w:ilvl w:val="0"/>
          <w:numId w:val="2"/>
        </w:numPr>
        <w:tabs>
          <w:tab w:val="left" w:pos="881"/>
        </w:tabs>
        <w:autoSpaceDE w:val="0"/>
        <w:autoSpaceDN w:val="0"/>
        <w:spacing w:after="0" w:line="240" w:lineRule="auto"/>
        <w:ind w:right="696"/>
        <w:contextualSpacing w:val="0"/>
      </w:pPr>
      <w:r>
        <w:t>The student must have a legitimate extenuating circumstance(s), such as a severe illness, that prohibits</w:t>
      </w:r>
      <w:r>
        <w:rPr>
          <w:spacing w:val="1"/>
        </w:rPr>
        <w:t xml:space="preserve"> </w:t>
      </w:r>
      <w:r>
        <w:t>completion of the course. The faculty member will consult her or his department head and/or the Dean of</w:t>
      </w:r>
      <w:r>
        <w:rPr>
          <w:spacing w:val="-47"/>
        </w:rPr>
        <w:t xml:space="preserve"> </w:t>
      </w:r>
      <w:r>
        <w:t>Students</w:t>
      </w:r>
      <w:r>
        <w:rPr>
          <w:spacing w:val="-1"/>
        </w:rPr>
        <w:t xml:space="preserve"> </w:t>
      </w:r>
      <w:r>
        <w:t>Office</w:t>
      </w:r>
      <w:r>
        <w:rPr>
          <w:spacing w:val="1"/>
        </w:rPr>
        <w:t xml:space="preserve"> </w:t>
      </w:r>
      <w:r>
        <w:t>with any</w:t>
      </w:r>
      <w:r>
        <w:rPr>
          <w:spacing w:val="-2"/>
        </w:rPr>
        <w:t xml:space="preserve"> </w:t>
      </w:r>
      <w:r>
        <w:t>questions</w:t>
      </w:r>
      <w:r>
        <w:rPr>
          <w:spacing w:val="-3"/>
        </w:rPr>
        <w:t xml:space="preserve"> </w:t>
      </w:r>
      <w:r>
        <w:t>regarding</w:t>
      </w:r>
      <w:r>
        <w:rPr>
          <w:spacing w:val="-1"/>
        </w:rPr>
        <w:t xml:space="preserve"> </w:t>
      </w:r>
      <w:r>
        <w:t>legitimacy.</w:t>
      </w:r>
    </w:p>
    <w:p w:rsidR="00FF1320" w:rsidRDefault="00FF1320" w:rsidP="00FF1320">
      <w:pPr>
        <w:pStyle w:val="ListParagraph"/>
        <w:widowControl w:val="0"/>
        <w:numPr>
          <w:ilvl w:val="0"/>
          <w:numId w:val="2"/>
        </w:numPr>
        <w:tabs>
          <w:tab w:val="left" w:pos="881"/>
        </w:tabs>
        <w:autoSpaceDE w:val="0"/>
        <w:autoSpaceDN w:val="0"/>
        <w:spacing w:after="0" w:line="240" w:lineRule="auto"/>
        <w:ind w:right="153"/>
        <w:contextualSpacing w:val="0"/>
        <w:jc w:val="both"/>
      </w:pPr>
      <w:r>
        <w:t>Students are not allowed to “re-take” the course as a condition of the incomplete. If the circumstances are such</w:t>
      </w:r>
      <w:r>
        <w:rPr>
          <w:spacing w:val="-47"/>
        </w:rPr>
        <w:t xml:space="preserve"> </w:t>
      </w:r>
      <w:r>
        <w:t>that the student is meeting the requirements of the course at the time of the “I” grade, then only the remainder</w:t>
      </w:r>
      <w:r>
        <w:rPr>
          <w:spacing w:val="-47"/>
        </w:rPr>
        <w:t xml:space="preserve"> </w:t>
      </w:r>
      <w:r>
        <w:t>of</w:t>
      </w:r>
      <w:r>
        <w:rPr>
          <w:spacing w:val="-1"/>
        </w:rPr>
        <w:t xml:space="preserve"> </w:t>
      </w:r>
      <w:r>
        <w:t>the</w:t>
      </w:r>
      <w:r>
        <w:rPr>
          <w:spacing w:val="-2"/>
        </w:rPr>
        <w:t xml:space="preserve"> </w:t>
      </w:r>
      <w:r>
        <w:t>course</w:t>
      </w:r>
      <w:r>
        <w:rPr>
          <w:spacing w:val="-2"/>
        </w:rPr>
        <w:t xml:space="preserve"> </w:t>
      </w:r>
      <w:r>
        <w:t>content is</w:t>
      </w:r>
      <w:r>
        <w:rPr>
          <w:spacing w:val="-2"/>
        </w:rPr>
        <w:t xml:space="preserve"> </w:t>
      </w:r>
      <w:r>
        <w:t>required</w:t>
      </w:r>
      <w:r>
        <w:rPr>
          <w:spacing w:val="-1"/>
        </w:rPr>
        <w:t xml:space="preserve"> </w:t>
      </w:r>
      <w:r>
        <w:t>to</w:t>
      </w:r>
      <w:r>
        <w:rPr>
          <w:spacing w:val="1"/>
        </w:rPr>
        <w:t xml:space="preserve"> </w:t>
      </w:r>
      <w:r>
        <w:t>be</w:t>
      </w:r>
      <w:r>
        <w:rPr>
          <w:spacing w:val="1"/>
        </w:rPr>
        <w:t xml:space="preserve"> </w:t>
      </w:r>
      <w:r>
        <w:t>completed.</w:t>
      </w:r>
    </w:p>
    <w:p w:rsidR="00FF1320" w:rsidRDefault="00FF1320" w:rsidP="00FF1320">
      <w:pPr>
        <w:pStyle w:val="ListParagraph"/>
        <w:widowControl w:val="0"/>
        <w:numPr>
          <w:ilvl w:val="0"/>
          <w:numId w:val="2"/>
        </w:numPr>
        <w:tabs>
          <w:tab w:val="left" w:pos="881"/>
        </w:tabs>
        <w:autoSpaceDE w:val="0"/>
        <w:autoSpaceDN w:val="0"/>
        <w:spacing w:after="0" w:line="240" w:lineRule="auto"/>
        <w:contextualSpacing w:val="0"/>
        <w:jc w:val="both"/>
      </w:pPr>
      <w:r>
        <w:t>The</w:t>
      </w:r>
      <w:r>
        <w:rPr>
          <w:spacing w:val="-2"/>
        </w:rPr>
        <w:t xml:space="preserve"> </w:t>
      </w:r>
      <w:r>
        <w:t>instructor,</w:t>
      </w:r>
      <w:r>
        <w:rPr>
          <w:spacing w:val="-4"/>
        </w:rPr>
        <w:t xml:space="preserve"> </w:t>
      </w:r>
      <w:r>
        <w:t>upon</w:t>
      </w:r>
      <w:r>
        <w:rPr>
          <w:spacing w:val="-3"/>
        </w:rPr>
        <w:t xml:space="preserve"> </w:t>
      </w:r>
      <w:r>
        <w:t>receiving</w:t>
      </w:r>
      <w:r>
        <w:rPr>
          <w:spacing w:val="-2"/>
        </w:rPr>
        <w:t xml:space="preserve"> </w:t>
      </w:r>
      <w:r>
        <w:t>and</w:t>
      </w:r>
      <w:r>
        <w:rPr>
          <w:spacing w:val="-3"/>
        </w:rPr>
        <w:t xml:space="preserve"> </w:t>
      </w:r>
      <w:r>
        <w:t>evaluating the</w:t>
      </w:r>
      <w:r>
        <w:rPr>
          <w:spacing w:val="-1"/>
        </w:rPr>
        <w:t xml:space="preserve"> </w:t>
      </w:r>
      <w:r>
        <w:t>completed</w:t>
      </w:r>
      <w:r>
        <w:rPr>
          <w:spacing w:val="-3"/>
        </w:rPr>
        <w:t xml:space="preserve"> </w:t>
      </w:r>
      <w:r>
        <w:t>work,</w:t>
      </w:r>
      <w:r>
        <w:rPr>
          <w:spacing w:val="-1"/>
        </w:rPr>
        <w:t xml:space="preserve"> </w:t>
      </w:r>
      <w:r>
        <w:t>will</w:t>
      </w:r>
      <w:r>
        <w:rPr>
          <w:spacing w:val="-3"/>
        </w:rPr>
        <w:t xml:space="preserve"> </w:t>
      </w:r>
      <w:r>
        <w:t>record</w:t>
      </w:r>
      <w:r>
        <w:rPr>
          <w:spacing w:val="-3"/>
        </w:rPr>
        <w:t xml:space="preserve"> </w:t>
      </w:r>
      <w:r>
        <w:t>the</w:t>
      </w:r>
      <w:r>
        <w:rPr>
          <w:spacing w:val="-1"/>
        </w:rPr>
        <w:t xml:space="preserve"> </w:t>
      </w:r>
      <w:r>
        <w:t>appropriate grade</w:t>
      </w:r>
      <w:r>
        <w:rPr>
          <w:spacing w:val="-4"/>
        </w:rPr>
        <w:t xml:space="preserve"> </w:t>
      </w:r>
      <w:r>
        <w:t>(“A”</w:t>
      </w:r>
    </w:p>
    <w:p w:rsidR="00FF1320" w:rsidRDefault="00FF1320" w:rsidP="00FF1320">
      <w:pPr>
        <w:pStyle w:val="BodyText"/>
        <w:ind w:left="880" w:right="371"/>
        <w:jc w:val="both"/>
      </w:pPr>
      <w:r>
        <w:t>through “F,” “S” or “U”) prior to stated deadlines for grading at the end of each respective semester (see item</w:t>
      </w:r>
      <w:r>
        <w:rPr>
          <w:spacing w:val="-47"/>
        </w:rPr>
        <w:t xml:space="preserve"> </w:t>
      </w:r>
      <w:r>
        <w:t>seven</w:t>
      </w:r>
      <w:r>
        <w:rPr>
          <w:spacing w:val="-1"/>
        </w:rPr>
        <w:t xml:space="preserve"> </w:t>
      </w:r>
      <w:r>
        <w:t>below).</w:t>
      </w:r>
    </w:p>
    <w:p w:rsidR="00FF1320" w:rsidRDefault="00FF1320" w:rsidP="00FF1320">
      <w:pPr>
        <w:pStyle w:val="ListParagraph"/>
        <w:widowControl w:val="0"/>
        <w:numPr>
          <w:ilvl w:val="0"/>
          <w:numId w:val="2"/>
        </w:numPr>
        <w:tabs>
          <w:tab w:val="left" w:pos="881"/>
        </w:tabs>
        <w:autoSpaceDE w:val="0"/>
        <w:autoSpaceDN w:val="0"/>
        <w:spacing w:before="1" w:after="0" w:line="240" w:lineRule="auto"/>
        <w:ind w:right="640"/>
        <w:contextualSpacing w:val="0"/>
      </w:pPr>
      <w:r>
        <w:t>“I” grades will revert to an alternate grade assigned by the instructor if the assigned work is not completed</w:t>
      </w:r>
      <w:r>
        <w:rPr>
          <w:spacing w:val="-47"/>
        </w:rPr>
        <w:t xml:space="preserve"> </w:t>
      </w:r>
      <w:r>
        <w:t>within</w:t>
      </w:r>
      <w:r>
        <w:rPr>
          <w:spacing w:val="-3"/>
        </w:rPr>
        <w:t xml:space="preserve"> </w:t>
      </w:r>
      <w:r>
        <w:t>a period</w:t>
      </w:r>
      <w:r>
        <w:rPr>
          <w:spacing w:val="-1"/>
        </w:rPr>
        <w:t xml:space="preserve"> </w:t>
      </w:r>
      <w:r>
        <w:t>designated</w:t>
      </w:r>
      <w:r>
        <w:rPr>
          <w:spacing w:val="-2"/>
        </w:rPr>
        <w:t xml:space="preserve"> </w:t>
      </w:r>
      <w:r>
        <w:t>by the</w:t>
      </w:r>
      <w:r>
        <w:rPr>
          <w:spacing w:val="1"/>
        </w:rPr>
        <w:t xml:space="preserve"> </w:t>
      </w:r>
      <w:r>
        <w:t>faculty,</w:t>
      </w:r>
      <w:r>
        <w:rPr>
          <w:spacing w:val="-3"/>
        </w:rPr>
        <w:t xml:space="preserve"> </w:t>
      </w:r>
      <w:r>
        <w:t>not</w:t>
      </w:r>
      <w:r>
        <w:rPr>
          <w:spacing w:val="-1"/>
        </w:rPr>
        <w:t xml:space="preserve"> </w:t>
      </w:r>
      <w:r>
        <w:t>to</w:t>
      </w:r>
      <w:r>
        <w:rPr>
          <w:spacing w:val="1"/>
        </w:rPr>
        <w:t xml:space="preserve"> </w:t>
      </w:r>
      <w:r>
        <w:t>exceed</w:t>
      </w:r>
      <w:r>
        <w:rPr>
          <w:spacing w:val="-1"/>
        </w:rPr>
        <w:t xml:space="preserve"> </w:t>
      </w:r>
      <w:r>
        <w:t>one</w:t>
      </w:r>
      <w:r>
        <w:rPr>
          <w:spacing w:val="-2"/>
        </w:rPr>
        <w:t xml:space="preserve"> </w:t>
      </w:r>
      <w:r>
        <w:t>year.</w:t>
      </w:r>
    </w:p>
    <w:p w:rsidR="00FF1320" w:rsidRDefault="00FF1320" w:rsidP="00FF1320">
      <w:pPr>
        <w:pStyle w:val="ListParagraph"/>
        <w:widowControl w:val="0"/>
        <w:numPr>
          <w:ilvl w:val="0"/>
          <w:numId w:val="2"/>
        </w:numPr>
        <w:tabs>
          <w:tab w:val="left" w:pos="881"/>
        </w:tabs>
        <w:autoSpaceDE w:val="0"/>
        <w:autoSpaceDN w:val="0"/>
        <w:spacing w:after="0" w:line="267" w:lineRule="exact"/>
        <w:contextualSpacing w:val="0"/>
      </w:pPr>
      <w:r>
        <w:t>The</w:t>
      </w:r>
      <w:r>
        <w:rPr>
          <w:spacing w:val="-2"/>
        </w:rPr>
        <w:t xml:space="preserve"> </w:t>
      </w:r>
      <w:r>
        <w:t>instructor</w:t>
      </w:r>
      <w:r>
        <w:rPr>
          <w:spacing w:val="-1"/>
        </w:rPr>
        <w:t xml:space="preserve"> </w:t>
      </w:r>
      <w:r>
        <w:t>granting</w:t>
      </w:r>
      <w:r>
        <w:rPr>
          <w:spacing w:val="-3"/>
        </w:rPr>
        <w:t xml:space="preserve"> </w:t>
      </w:r>
      <w:r>
        <w:t>an</w:t>
      </w:r>
      <w:r>
        <w:rPr>
          <w:spacing w:val="-4"/>
        </w:rPr>
        <w:t xml:space="preserve"> </w:t>
      </w:r>
      <w:r>
        <w:t>“I”</w:t>
      </w:r>
      <w:r>
        <w:rPr>
          <w:spacing w:val="-2"/>
        </w:rPr>
        <w:t xml:space="preserve"> </w:t>
      </w:r>
      <w:r>
        <w:t>grade</w:t>
      </w:r>
      <w:r>
        <w:rPr>
          <w:spacing w:val="-3"/>
        </w:rPr>
        <w:t xml:space="preserve"> </w:t>
      </w:r>
      <w:r>
        <w:t>must</w:t>
      </w:r>
      <w:r>
        <w:rPr>
          <w:spacing w:val="-1"/>
        </w:rPr>
        <w:t xml:space="preserve"> </w:t>
      </w:r>
      <w:r>
        <w:t>provide the</w:t>
      </w:r>
      <w:r>
        <w:rPr>
          <w:spacing w:val="-6"/>
        </w:rPr>
        <w:t xml:space="preserve"> </w:t>
      </w:r>
      <w:r>
        <w:t>Registrar’s</w:t>
      </w:r>
      <w:r>
        <w:rPr>
          <w:spacing w:val="-5"/>
        </w:rPr>
        <w:t xml:space="preserve"> </w:t>
      </w:r>
      <w:r>
        <w:t>Office with</w:t>
      </w:r>
      <w:r>
        <w:rPr>
          <w:spacing w:val="-2"/>
        </w:rPr>
        <w:t xml:space="preserve"> </w:t>
      </w:r>
      <w:r>
        <w:t>an</w:t>
      </w:r>
      <w:r>
        <w:rPr>
          <w:spacing w:val="-2"/>
        </w:rPr>
        <w:t xml:space="preserve"> </w:t>
      </w:r>
      <w:r>
        <w:t>incomplete</w:t>
      </w:r>
      <w:r>
        <w:rPr>
          <w:spacing w:val="-4"/>
        </w:rPr>
        <w:t xml:space="preserve"> </w:t>
      </w:r>
      <w:r>
        <w:t>grade form</w:t>
      </w:r>
      <w:r>
        <w:rPr>
          <w:spacing w:val="-1"/>
        </w:rPr>
        <w:t xml:space="preserve"> </w:t>
      </w:r>
      <w:r>
        <w:t>listing:</w:t>
      </w:r>
    </w:p>
    <w:p w:rsidR="00FF1320" w:rsidRDefault="00FF1320" w:rsidP="00FF1320">
      <w:pPr>
        <w:pStyle w:val="ListParagraph"/>
        <w:widowControl w:val="0"/>
        <w:numPr>
          <w:ilvl w:val="1"/>
          <w:numId w:val="2"/>
        </w:numPr>
        <w:tabs>
          <w:tab w:val="left" w:pos="1601"/>
        </w:tabs>
        <w:autoSpaceDE w:val="0"/>
        <w:autoSpaceDN w:val="0"/>
        <w:spacing w:after="0" w:line="240" w:lineRule="auto"/>
        <w:ind w:hanging="361"/>
        <w:contextualSpacing w:val="0"/>
      </w:pPr>
      <w:r>
        <w:t>the</w:t>
      </w:r>
      <w:r>
        <w:rPr>
          <w:spacing w:val="-1"/>
        </w:rPr>
        <w:t xml:space="preserve"> </w:t>
      </w:r>
      <w:r>
        <w:t>“acceptable”</w:t>
      </w:r>
      <w:r>
        <w:rPr>
          <w:spacing w:val="-1"/>
        </w:rPr>
        <w:t xml:space="preserve"> </w:t>
      </w:r>
      <w:r>
        <w:t>reason</w:t>
      </w:r>
      <w:r>
        <w:rPr>
          <w:spacing w:val="-2"/>
        </w:rPr>
        <w:t xml:space="preserve"> </w:t>
      </w:r>
      <w:r>
        <w:t>for</w:t>
      </w:r>
      <w:r>
        <w:rPr>
          <w:spacing w:val="-1"/>
        </w:rPr>
        <w:t xml:space="preserve"> </w:t>
      </w:r>
      <w:r>
        <w:t>the</w:t>
      </w:r>
      <w:r>
        <w:rPr>
          <w:spacing w:val="-3"/>
        </w:rPr>
        <w:t xml:space="preserve"> </w:t>
      </w:r>
      <w:r>
        <w:t>“I”</w:t>
      </w:r>
      <w:r>
        <w:rPr>
          <w:spacing w:val="-2"/>
        </w:rPr>
        <w:t xml:space="preserve"> </w:t>
      </w:r>
      <w:r>
        <w:t>grade</w:t>
      </w:r>
      <w:r>
        <w:rPr>
          <w:spacing w:val="1"/>
        </w:rPr>
        <w:t xml:space="preserve"> </w:t>
      </w:r>
      <w:r>
        <w:t>(such</w:t>
      </w:r>
      <w:r>
        <w:rPr>
          <w:spacing w:val="-5"/>
        </w:rPr>
        <w:t xml:space="preserve"> </w:t>
      </w:r>
      <w:r>
        <w:t>as</w:t>
      </w:r>
      <w:r>
        <w:rPr>
          <w:spacing w:val="-1"/>
        </w:rPr>
        <w:t xml:space="preserve"> </w:t>
      </w:r>
      <w:r>
        <w:t>illness),</w:t>
      </w:r>
      <w:r>
        <w:rPr>
          <w:spacing w:val="-1"/>
        </w:rPr>
        <w:t xml:space="preserve"> </w:t>
      </w:r>
      <w:r>
        <w:t>and</w:t>
      </w:r>
    </w:p>
    <w:p w:rsidR="00FF1320" w:rsidRDefault="00FF1320" w:rsidP="00FF1320">
      <w:pPr>
        <w:pStyle w:val="ListParagraph"/>
        <w:widowControl w:val="0"/>
        <w:numPr>
          <w:ilvl w:val="1"/>
          <w:numId w:val="2"/>
        </w:numPr>
        <w:tabs>
          <w:tab w:val="left" w:pos="1601"/>
        </w:tabs>
        <w:autoSpaceDE w:val="0"/>
        <w:autoSpaceDN w:val="0"/>
        <w:spacing w:after="0" w:line="240" w:lineRule="auto"/>
        <w:ind w:right="303"/>
        <w:contextualSpacing w:val="0"/>
      </w:pPr>
      <w:r>
        <w:t>details of the work that has to be performed by the student to complete the course. The form must be</w:t>
      </w:r>
      <w:r>
        <w:rPr>
          <w:spacing w:val="-47"/>
        </w:rPr>
        <w:t xml:space="preserve"> </w:t>
      </w:r>
      <w:r>
        <w:t>returned</w:t>
      </w:r>
      <w:r>
        <w:rPr>
          <w:spacing w:val="-1"/>
        </w:rPr>
        <w:t xml:space="preserve"> </w:t>
      </w:r>
      <w:r>
        <w:t>no</w:t>
      </w:r>
      <w:r>
        <w:rPr>
          <w:spacing w:val="-2"/>
        </w:rPr>
        <w:t xml:space="preserve"> </w:t>
      </w:r>
      <w:r>
        <w:t>later</w:t>
      </w:r>
      <w:r>
        <w:rPr>
          <w:spacing w:val="-3"/>
        </w:rPr>
        <w:t xml:space="preserve"> </w:t>
      </w:r>
      <w:r>
        <w:t>than</w:t>
      </w:r>
      <w:r>
        <w:rPr>
          <w:spacing w:val="-1"/>
        </w:rPr>
        <w:t xml:space="preserve"> </w:t>
      </w:r>
      <w:r>
        <w:t>the</w:t>
      </w:r>
      <w:r>
        <w:rPr>
          <w:spacing w:val="-2"/>
        </w:rPr>
        <w:t xml:space="preserve"> </w:t>
      </w:r>
      <w:r>
        <w:t>deadline</w:t>
      </w:r>
      <w:r>
        <w:rPr>
          <w:spacing w:val="1"/>
        </w:rPr>
        <w:t xml:space="preserve"> </w:t>
      </w:r>
      <w:r>
        <w:t>identified for</w:t>
      </w:r>
      <w:r>
        <w:rPr>
          <w:spacing w:val="-2"/>
        </w:rPr>
        <w:t xml:space="preserve"> </w:t>
      </w:r>
      <w:r>
        <w:t>end</w:t>
      </w:r>
      <w:r>
        <w:rPr>
          <w:spacing w:val="-3"/>
        </w:rPr>
        <w:t xml:space="preserve"> </w:t>
      </w:r>
      <w:r>
        <w:t>of semester grading.</w:t>
      </w:r>
    </w:p>
    <w:p w:rsidR="00FF1320" w:rsidRDefault="00FF1320" w:rsidP="00FF1320">
      <w:pPr>
        <w:pStyle w:val="ListParagraph"/>
        <w:widowControl w:val="0"/>
        <w:numPr>
          <w:ilvl w:val="0"/>
          <w:numId w:val="2"/>
        </w:numPr>
        <w:tabs>
          <w:tab w:val="left" w:pos="881"/>
        </w:tabs>
        <w:autoSpaceDE w:val="0"/>
        <w:autoSpaceDN w:val="0"/>
        <w:spacing w:before="1" w:after="0" w:line="240" w:lineRule="auto"/>
        <w:contextualSpacing w:val="0"/>
      </w:pPr>
      <w:r>
        <w:t>Students</w:t>
      </w:r>
      <w:r>
        <w:rPr>
          <w:spacing w:val="-1"/>
        </w:rPr>
        <w:t xml:space="preserve"> </w:t>
      </w:r>
      <w:r>
        <w:t>cannot graduate</w:t>
      </w:r>
      <w:r>
        <w:rPr>
          <w:spacing w:val="-5"/>
        </w:rPr>
        <w:t xml:space="preserve"> </w:t>
      </w:r>
      <w:r>
        <w:t>with an</w:t>
      </w:r>
      <w:r>
        <w:rPr>
          <w:spacing w:val="-3"/>
        </w:rPr>
        <w:t xml:space="preserve"> </w:t>
      </w:r>
      <w:r>
        <w:t>“I”</w:t>
      </w:r>
      <w:r>
        <w:rPr>
          <w:spacing w:val="-1"/>
        </w:rPr>
        <w:t xml:space="preserve"> </w:t>
      </w:r>
      <w:r>
        <w:t>grade</w:t>
      </w:r>
      <w:r>
        <w:rPr>
          <w:spacing w:val="-2"/>
        </w:rPr>
        <w:t xml:space="preserve"> </w:t>
      </w:r>
      <w:r>
        <w:t>on</w:t>
      </w:r>
      <w:r>
        <w:rPr>
          <w:spacing w:val="-1"/>
        </w:rPr>
        <w:t xml:space="preserve"> </w:t>
      </w:r>
      <w:r>
        <w:t>their</w:t>
      </w:r>
      <w:r>
        <w:rPr>
          <w:spacing w:val="-4"/>
        </w:rPr>
        <w:t xml:space="preserve"> </w:t>
      </w:r>
      <w:r>
        <w:t>record.”</w:t>
      </w:r>
    </w:p>
    <w:p w:rsidR="00FF1320" w:rsidRDefault="00FF1320" w:rsidP="00FF1320">
      <w:pPr>
        <w:pStyle w:val="BodyText"/>
        <w:rPr>
          <w:sz w:val="23"/>
        </w:rPr>
      </w:pPr>
    </w:p>
    <w:p w:rsidR="00FF1320" w:rsidRDefault="00FF1320" w:rsidP="00FF1320">
      <w:pPr>
        <w:pStyle w:val="Heading1"/>
      </w:pPr>
      <w:r>
        <w:rPr>
          <w:u w:val="single"/>
        </w:rPr>
        <w:t>Notable</w:t>
      </w:r>
      <w:r>
        <w:rPr>
          <w:spacing w:val="-3"/>
          <w:u w:val="single"/>
        </w:rPr>
        <w:t xml:space="preserve"> </w:t>
      </w:r>
      <w:r>
        <w:rPr>
          <w:u w:val="single"/>
        </w:rPr>
        <w:t>Dates</w:t>
      </w:r>
    </w:p>
    <w:p w:rsidR="00FF1320" w:rsidRDefault="00FF1320" w:rsidP="00FF1320">
      <w:pPr>
        <w:sectPr w:rsidR="00FF1320">
          <w:pgSz w:w="12240" w:h="15840"/>
          <w:pgMar w:top="680" w:right="620" w:bottom="1200" w:left="560" w:header="0" w:footer="1012" w:gutter="0"/>
          <w:cols w:space="720"/>
        </w:sectPr>
      </w:pPr>
    </w:p>
    <w:p w:rsidR="00FF1320" w:rsidRDefault="00FF1320" w:rsidP="00FF1320">
      <w:pPr>
        <w:pStyle w:val="BodyText"/>
        <w:spacing w:before="39"/>
        <w:ind w:left="160"/>
      </w:pPr>
      <w:r>
        <w:t>For</w:t>
      </w:r>
      <w:r>
        <w:rPr>
          <w:spacing w:val="-3"/>
        </w:rPr>
        <w:t xml:space="preserve"> </w:t>
      </w:r>
      <w:r>
        <w:t>a</w:t>
      </w:r>
      <w:r>
        <w:rPr>
          <w:spacing w:val="-3"/>
        </w:rPr>
        <w:t xml:space="preserve"> </w:t>
      </w:r>
      <w:r>
        <w:t>list</w:t>
      </w:r>
      <w:r>
        <w:rPr>
          <w:spacing w:val="-5"/>
        </w:rPr>
        <w:t xml:space="preserve"> </w:t>
      </w:r>
      <w:r>
        <w:t>of</w:t>
      </w:r>
      <w:r>
        <w:rPr>
          <w:spacing w:val="-3"/>
        </w:rPr>
        <w:t xml:space="preserve"> </w:t>
      </w:r>
      <w:r>
        <w:t>notable</w:t>
      </w:r>
      <w:r>
        <w:rPr>
          <w:spacing w:val="-2"/>
        </w:rPr>
        <w:t xml:space="preserve"> </w:t>
      </w:r>
      <w:r>
        <w:t>dates</w:t>
      </w:r>
      <w:r>
        <w:rPr>
          <w:spacing w:val="-2"/>
        </w:rPr>
        <w:t xml:space="preserve"> </w:t>
      </w:r>
      <w:r>
        <w:t>please</w:t>
      </w:r>
      <w:r>
        <w:rPr>
          <w:spacing w:val="-2"/>
        </w:rPr>
        <w:t xml:space="preserve"> </w:t>
      </w:r>
      <w:r>
        <w:t>see</w:t>
      </w:r>
      <w:r>
        <w:rPr>
          <w:spacing w:val="-1"/>
        </w:rPr>
        <w:t xml:space="preserve"> </w:t>
      </w:r>
      <w:r>
        <w:t>https://</w:t>
      </w:r>
      <w:hyperlink r:id="rId15">
        <w:r>
          <w:t>www.nmu.edu/registrar/yearly-calendars</w:t>
        </w:r>
      </w:hyperlink>
    </w:p>
    <w:p w:rsidR="00FF1320" w:rsidRDefault="00FF1320" w:rsidP="00FF1320">
      <w:pPr>
        <w:pStyle w:val="BodyText"/>
        <w:spacing w:before="8"/>
        <w:rPr>
          <w:sz w:val="19"/>
        </w:rPr>
      </w:pPr>
    </w:p>
    <w:p w:rsidR="00FF1320" w:rsidRDefault="00FF1320" w:rsidP="00FF1320">
      <w:pPr>
        <w:pStyle w:val="Heading1"/>
      </w:pPr>
      <w:r>
        <w:rPr>
          <w:u w:val="single"/>
        </w:rPr>
        <w:t>Accommodations</w:t>
      </w:r>
    </w:p>
    <w:p w:rsidR="00FF1320" w:rsidRDefault="00FF1320" w:rsidP="00FF1320">
      <w:pPr>
        <w:pStyle w:val="BodyText"/>
        <w:spacing w:before="2"/>
        <w:rPr>
          <w:b/>
          <w:sz w:val="15"/>
        </w:rPr>
      </w:pPr>
    </w:p>
    <w:p w:rsidR="00FF1320" w:rsidRDefault="00FF1320" w:rsidP="00FF1320">
      <w:pPr>
        <w:pStyle w:val="BodyText"/>
        <w:spacing w:before="56"/>
        <w:ind w:left="160" w:right="102"/>
      </w:pPr>
      <w:r>
        <w:t>If you have a need for disability-related accommodations or services, please inform the Coordinator of Disability Services</w:t>
      </w:r>
      <w:r>
        <w:rPr>
          <w:spacing w:val="-47"/>
        </w:rPr>
        <w:t xml:space="preserve"> </w:t>
      </w:r>
      <w:r>
        <w:t xml:space="preserve">in the Dean of Students Office at 2001 C. B. Hedgcock Building (227-1737 or </w:t>
      </w:r>
      <w:hyperlink r:id="rId16">
        <w:r>
          <w:rPr>
            <w:color w:val="0000FF"/>
            <w:u w:val="single" w:color="0000FF"/>
          </w:rPr>
          <w:t>disserv@nmu.edu</w:t>
        </w:r>
      </w:hyperlink>
      <w:r>
        <w:t>). Reasonable and</w:t>
      </w:r>
      <w:r>
        <w:rPr>
          <w:spacing w:val="1"/>
        </w:rPr>
        <w:t xml:space="preserve"> </w:t>
      </w:r>
      <w:r>
        <w:t>effective accommodations and services will be provided to students if requests are made in a timely manner, with</w:t>
      </w:r>
      <w:r>
        <w:rPr>
          <w:spacing w:val="1"/>
        </w:rPr>
        <w:t xml:space="preserve"> </w:t>
      </w:r>
      <w:r>
        <w:t>appropriate</w:t>
      </w:r>
      <w:r>
        <w:rPr>
          <w:spacing w:val="-1"/>
        </w:rPr>
        <w:t xml:space="preserve"> </w:t>
      </w:r>
      <w:r>
        <w:t>documentation, in accordance</w:t>
      </w:r>
      <w:r>
        <w:rPr>
          <w:spacing w:val="-3"/>
        </w:rPr>
        <w:t xml:space="preserve"> </w:t>
      </w:r>
      <w:r>
        <w:t>with federal, state,</w:t>
      </w:r>
      <w:r>
        <w:rPr>
          <w:spacing w:val="1"/>
        </w:rPr>
        <w:t xml:space="preserve"> </w:t>
      </w:r>
      <w:r>
        <w:t>and</w:t>
      </w:r>
      <w:r>
        <w:rPr>
          <w:spacing w:val="-2"/>
        </w:rPr>
        <w:t xml:space="preserve"> </w:t>
      </w:r>
      <w:r>
        <w:t>University guidelines.</w:t>
      </w:r>
    </w:p>
    <w:p w:rsidR="00FF1320" w:rsidRDefault="00FF1320" w:rsidP="00FF1320">
      <w:pPr>
        <w:pStyle w:val="BodyText"/>
        <w:spacing w:before="11"/>
        <w:rPr>
          <w:sz w:val="21"/>
        </w:rPr>
      </w:pPr>
    </w:p>
    <w:p w:rsidR="00FF1320" w:rsidRDefault="00FF1320" w:rsidP="00FF1320">
      <w:pPr>
        <w:pStyle w:val="BodyText"/>
        <w:ind w:left="160" w:right="194"/>
      </w:pPr>
      <w:r>
        <w:t>Certain students may qualify for alternative face-covering accommodations due to a variety of health conditions.</w:t>
      </w:r>
      <w:r>
        <w:rPr>
          <w:spacing w:val="1"/>
        </w:rPr>
        <w:t xml:space="preserve"> </w:t>
      </w:r>
      <w:r>
        <w:t>These</w:t>
      </w:r>
      <w:r>
        <w:rPr>
          <w:spacing w:val="-47"/>
        </w:rPr>
        <w:t xml:space="preserve"> </w:t>
      </w:r>
      <w:r>
        <w:t>students have gone through a qualifying process with the Office of Disability Services.</w:t>
      </w:r>
      <w:r>
        <w:rPr>
          <w:spacing w:val="1"/>
        </w:rPr>
        <w:t xml:space="preserve"> </w:t>
      </w:r>
      <w:r>
        <w:t>Faculty have been notified of</w:t>
      </w:r>
      <w:r>
        <w:rPr>
          <w:spacing w:val="1"/>
        </w:rPr>
        <w:t xml:space="preserve"> </w:t>
      </w:r>
      <w:r>
        <w:t>which students receive these accommodations in their class.</w:t>
      </w:r>
      <w:r>
        <w:rPr>
          <w:spacing w:val="1"/>
        </w:rPr>
        <w:t xml:space="preserve"> </w:t>
      </w:r>
      <w:r>
        <w:t>If you have concerns regarding this topic please contact</w:t>
      </w:r>
      <w:r>
        <w:rPr>
          <w:spacing w:val="1"/>
        </w:rPr>
        <w:t xml:space="preserve"> </w:t>
      </w:r>
      <w:r>
        <w:t>the faculty member outside of class.</w:t>
      </w:r>
      <w:r>
        <w:rPr>
          <w:spacing w:val="1"/>
        </w:rPr>
        <w:t xml:space="preserve"> </w:t>
      </w:r>
      <w:r>
        <w:t>Please do not question or confront fellow students in the classroom who are using</w:t>
      </w:r>
      <w:r>
        <w:rPr>
          <w:spacing w:val="-47"/>
        </w:rPr>
        <w:t xml:space="preserve"> </w:t>
      </w:r>
      <w:r>
        <w:t>alternative</w:t>
      </w:r>
      <w:r>
        <w:rPr>
          <w:spacing w:val="-3"/>
        </w:rPr>
        <w:t xml:space="preserve"> </w:t>
      </w:r>
      <w:r>
        <w:t>or</w:t>
      </w:r>
      <w:r>
        <w:rPr>
          <w:spacing w:val="-2"/>
        </w:rPr>
        <w:t xml:space="preserve"> </w:t>
      </w:r>
      <w:r>
        <w:t>modified face</w:t>
      </w:r>
      <w:r>
        <w:rPr>
          <w:spacing w:val="1"/>
        </w:rPr>
        <w:t xml:space="preserve"> </w:t>
      </w:r>
      <w:r>
        <w:t>coverings.</w:t>
      </w:r>
    </w:p>
    <w:p w:rsidR="00FF1320" w:rsidRDefault="00FF1320" w:rsidP="00FF1320">
      <w:pPr>
        <w:pStyle w:val="Heading1"/>
        <w:spacing w:before="162"/>
      </w:pPr>
      <w:r>
        <w:rPr>
          <w:u w:val="single"/>
        </w:rPr>
        <w:t>Other</w:t>
      </w:r>
      <w:r>
        <w:rPr>
          <w:spacing w:val="-3"/>
          <w:u w:val="single"/>
        </w:rPr>
        <w:t xml:space="preserve"> </w:t>
      </w:r>
      <w:r>
        <w:rPr>
          <w:u w:val="single"/>
        </w:rPr>
        <w:t>Student</w:t>
      </w:r>
      <w:r>
        <w:rPr>
          <w:spacing w:val="-2"/>
          <w:u w:val="single"/>
        </w:rPr>
        <w:t xml:space="preserve"> </w:t>
      </w:r>
      <w:r>
        <w:rPr>
          <w:u w:val="single"/>
        </w:rPr>
        <w:t>Resources</w:t>
      </w:r>
    </w:p>
    <w:p w:rsidR="00FF1320" w:rsidRDefault="00FF1320" w:rsidP="00FF1320">
      <w:pPr>
        <w:pStyle w:val="BodyText"/>
        <w:spacing w:before="1"/>
        <w:rPr>
          <w:b/>
          <w:sz w:val="15"/>
        </w:rPr>
      </w:pPr>
    </w:p>
    <w:p w:rsidR="00FF1320" w:rsidRDefault="00FF1320" w:rsidP="00FF1320">
      <w:pPr>
        <w:pStyle w:val="BodyText"/>
        <w:spacing w:before="57"/>
        <w:ind w:left="160"/>
      </w:pPr>
      <w:r>
        <w:t>Tutoring</w:t>
      </w:r>
      <w:r>
        <w:rPr>
          <w:spacing w:val="-6"/>
        </w:rPr>
        <w:t xml:space="preserve"> </w:t>
      </w:r>
      <w:r>
        <w:t>Center:</w:t>
      </w:r>
      <w:r>
        <w:rPr>
          <w:spacing w:val="-4"/>
        </w:rPr>
        <w:t xml:space="preserve"> </w:t>
      </w:r>
      <w:hyperlink r:id="rId17">
        <w:r>
          <w:rPr>
            <w:color w:val="0000FF"/>
            <w:u w:val="single" w:color="0000FF"/>
          </w:rPr>
          <w:t>https://www.nmu.edu/tutoring/</w:t>
        </w:r>
      </w:hyperlink>
      <w:r>
        <w:t>,</w:t>
      </w:r>
      <w:r>
        <w:rPr>
          <w:spacing w:val="-7"/>
        </w:rPr>
        <w:t xml:space="preserve"> </w:t>
      </w:r>
      <w:r>
        <w:t>906-227-2618</w:t>
      </w:r>
    </w:p>
    <w:p w:rsidR="00FF1320" w:rsidRDefault="00FF1320" w:rsidP="00FF1320">
      <w:pPr>
        <w:pStyle w:val="BodyText"/>
        <w:spacing w:before="1"/>
        <w:rPr>
          <w:sz w:val="15"/>
        </w:rPr>
      </w:pPr>
    </w:p>
    <w:p w:rsidR="00FF1320" w:rsidRDefault="00FF1320" w:rsidP="00FF1320">
      <w:pPr>
        <w:pStyle w:val="BodyText"/>
        <w:spacing w:before="56"/>
        <w:ind w:left="160"/>
      </w:pPr>
      <w:r>
        <w:t>Veteran</w:t>
      </w:r>
      <w:r>
        <w:rPr>
          <w:spacing w:val="-4"/>
        </w:rPr>
        <w:t xml:space="preserve"> </w:t>
      </w:r>
      <w:r>
        <w:t>Student</w:t>
      </w:r>
      <w:r>
        <w:rPr>
          <w:spacing w:val="-3"/>
        </w:rPr>
        <w:t xml:space="preserve"> </w:t>
      </w:r>
      <w:r>
        <w:t>Services:</w:t>
      </w:r>
      <w:r>
        <w:rPr>
          <w:spacing w:val="-4"/>
        </w:rPr>
        <w:t xml:space="preserve"> </w:t>
      </w:r>
      <w:r>
        <w:t>Hedgcock,</w:t>
      </w:r>
      <w:r>
        <w:rPr>
          <w:spacing w:val="-3"/>
        </w:rPr>
        <w:t xml:space="preserve"> </w:t>
      </w:r>
      <w:r>
        <w:t>Rm.</w:t>
      </w:r>
      <w:r>
        <w:rPr>
          <w:spacing w:val="-4"/>
        </w:rPr>
        <w:t xml:space="preserve"> </w:t>
      </w:r>
      <w:r>
        <w:t>2101D,</w:t>
      </w:r>
      <w:r>
        <w:rPr>
          <w:spacing w:val="-4"/>
        </w:rPr>
        <w:t xml:space="preserve"> </w:t>
      </w:r>
      <w:r>
        <w:t>906-227-1402</w:t>
      </w:r>
    </w:p>
    <w:p w:rsidR="00FF1320" w:rsidRDefault="00FF1320" w:rsidP="00FF1320">
      <w:pPr>
        <w:pStyle w:val="BodyText"/>
        <w:spacing w:before="8"/>
        <w:rPr>
          <w:sz w:val="19"/>
        </w:rPr>
      </w:pPr>
    </w:p>
    <w:p w:rsidR="00FF1320" w:rsidRDefault="00FF1320" w:rsidP="00FF1320">
      <w:pPr>
        <w:pStyle w:val="BodyText"/>
        <w:ind w:left="160"/>
      </w:pPr>
      <w:r>
        <w:t>Writing</w:t>
      </w:r>
      <w:r>
        <w:rPr>
          <w:spacing w:val="-4"/>
        </w:rPr>
        <w:t xml:space="preserve"> </w:t>
      </w:r>
      <w:r>
        <w:t>Center:</w:t>
      </w:r>
      <w:r>
        <w:rPr>
          <w:spacing w:val="-2"/>
        </w:rPr>
        <w:t xml:space="preserve"> </w:t>
      </w:r>
      <w:r>
        <w:t>Harden</w:t>
      </w:r>
      <w:r>
        <w:rPr>
          <w:spacing w:val="-3"/>
        </w:rPr>
        <w:t xml:space="preserve"> </w:t>
      </w:r>
      <w:r>
        <w:t>Hall</w:t>
      </w:r>
      <w:r>
        <w:rPr>
          <w:spacing w:val="-3"/>
        </w:rPr>
        <w:t xml:space="preserve"> </w:t>
      </w:r>
      <w:r>
        <w:t>Rm.</w:t>
      </w:r>
      <w:r>
        <w:rPr>
          <w:spacing w:val="-5"/>
        </w:rPr>
        <w:t xml:space="preserve"> </w:t>
      </w:r>
      <w:r>
        <w:t>111G</w:t>
      </w:r>
      <w:r>
        <w:rPr>
          <w:spacing w:val="-4"/>
        </w:rPr>
        <w:t xml:space="preserve"> </w:t>
      </w:r>
      <w:r>
        <w:t>236,</w:t>
      </w:r>
      <w:r>
        <w:rPr>
          <w:spacing w:val="-5"/>
        </w:rPr>
        <w:t xml:space="preserve"> </w:t>
      </w:r>
      <w:r>
        <w:t>906-227-2683</w:t>
      </w:r>
      <w:r>
        <w:rPr>
          <w:spacing w:val="-1"/>
        </w:rPr>
        <w:t xml:space="preserve"> </w:t>
      </w:r>
      <w:hyperlink r:id="rId18">
        <w:r>
          <w:rPr>
            <w:color w:val="0000FF"/>
            <w:u w:val="single" w:color="0000FF"/>
          </w:rPr>
          <w:t>https://www.nmu.edu/writingcenter/</w:t>
        </w:r>
      </w:hyperlink>
    </w:p>
    <w:p w:rsidR="00FF1320" w:rsidRDefault="00FF1320" w:rsidP="00FF1320">
      <w:pPr>
        <w:pStyle w:val="BodyText"/>
        <w:spacing w:before="1"/>
        <w:rPr>
          <w:sz w:val="15"/>
        </w:rPr>
      </w:pPr>
    </w:p>
    <w:p w:rsidR="00FF1320" w:rsidRDefault="00FF1320" w:rsidP="00FF1320">
      <w:pPr>
        <w:pStyle w:val="BodyText"/>
        <w:spacing w:before="56"/>
        <w:ind w:left="160"/>
      </w:pPr>
      <w:r>
        <w:t>Counseling</w:t>
      </w:r>
      <w:r>
        <w:rPr>
          <w:spacing w:val="-4"/>
        </w:rPr>
        <w:t xml:space="preserve"> </w:t>
      </w:r>
      <w:r>
        <w:t>Center:</w:t>
      </w:r>
      <w:r>
        <w:rPr>
          <w:spacing w:val="-2"/>
        </w:rPr>
        <w:t xml:space="preserve"> </w:t>
      </w:r>
      <w:r>
        <w:t>Hedgcock,</w:t>
      </w:r>
      <w:r>
        <w:rPr>
          <w:spacing w:val="-2"/>
        </w:rPr>
        <w:t xml:space="preserve"> </w:t>
      </w:r>
      <w:r>
        <w:t>Rm.</w:t>
      </w:r>
      <w:r>
        <w:rPr>
          <w:spacing w:val="-5"/>
        </w:rPr>
        <w:t xml:space="preserve"> </w:t>
      </w:r>
      <w:r>
        <w:t>3405,</w:t>
      </w:r>
      <w:r>
        <w:rPr>
          <w:spacing w:val="-5"/>
        </w:rPr>
        <w:t xml:space="preserve"> </w:t>
      </w:r>
      <w:r>
        <w:t>906-227-2980</w:t>
      </w:r>
    </w:p>
    <w:p w:rsidR="00FF1320" w:rsidRDefault="00FF1320" w:rsidP="00FF1320">
      <w:pPr>
        <w:pStyle w:val="BodyText"/>
        <w:spacing w:before="8"/>
        <w:rPr>
          <w:sz w:val="19"/>
        </w:rPr>
      </w:pPr>
    </w:p>
    <w:p w:rsidR="00FF1320" w:rsidRDefault="00FF1320" w:rsidP="00FF1320">
      <w:pPr>
        <w:pStyle w:val="BodyText"/>
        <w:spacing w:before="1"/>
        <w:ind w:left="160"/>
      </w:pPr>
      <w:r>
        <w:t>IT</w:t>
      </w:r>
      <w:r>
        <w:rPr>
          <w:spacing w:val="-4"/>
        </w:rPr>
        <w:t xml:space="preserve"> </w:t>
      </w:r>
      <w:r>
        <w:t>Services/Help</w:t>
      </w:r>
      <w:r>
        <w:rPr>
          <w:spacing w:val="-7"/>
        </w:rPr>
        <w:t xml:space="preserve"> </w:t>
      </w:r>
      <w:r>
        <w:t>Desk:</w:t>
      </w:r>
      <w:r>
        <w:rPr>
          <w:spacing w:val="-2"/>
        </w:rPr>
        <w:t xml:space="preserve"> </w:t>
      </w:r>
      <w:hyperlink r:id="rId19">
        <w:r>
          <w:rPr>
            <w:color w:val="0000FF"/>
            <w:u w:val="single" w:color="0000FF"/>
          </w:rPr>
          <w:t>https://it.nmu.edu/helpdesk</w:t>
        </w:r>
        <w:r>
          <w:t>,</w:t>
        </w:r>
        <w:r>
          <w:rPr>
            <w:spacing w:val="-6"/>
          </w:rPr>
          <w:t xml:space="preserve"> </w:t>
        </w:r>
      </w:hyperlink>
      <w:r>
        <w:t>906-227-2468</w:t>
      </w:r>
    </w:p>
    <w:p w:rsidR="00FF1320" w:rsidRDefault="00FF1320" w:rsidP="00FF1320">
      <w:pPr>
        <w:pStyle w:val="BodyText"/>
        <w:rPr>
          <w:sz w:val="15"/>
        </w:rPr>
      </w:pPr>
    </w:p>
    <w:p w:rsidR="00FF1320" w:rsidRDefault="00FF1320" w:rsidP="00FF1320">
      <w:pPr>
        <w:pStyle w:val="BodyText"/>
        <w:spacing w:before="57"/>
        <w:ind w:left="160"/>
      </w:pPr>
      <w:r>
        <w:t>Financial</w:t>
      </w:r>
      <w:r>
        <w:rPr>
          <w:spacing w:val="-3"/>
        </w:rPr>
        <w:t xml:space="preserve"> </w:t>
      </w:r>
      <w:r>
        <w:t>Aid:</w:t>
      </w:r>
      <w:r>
        <w:rPr>
          <w:spacing w:val="-2"/>
        </w:rPr>
        <w:t xml:space="preserve"> </w:t>
      </w:r>
      <w:r>
        <w:t>Hedgcock,</w:t>
      </w:r>
      <w:r>
        <w:rPr>
          <w:spacing w:val="-4"/>
        </w:rPr>
        <w:t xml:space="preserve"> </w:t>
      </w:r>
      <w:r>
        <w:t>Rm.</w:t>
      </w:r>
      <w:r>
        <w:rPr>
          <w:spacing w:val="-3"/>
        </w:rPr>
        <w:t xml:space="preserve"> </w:t>
      </w:r>
      <w:r>
        <w:t>2107,</w:t>
      </w:r>
      <w:r>
        <w:rPr>
          <w:spacing w:val="-4"/>
        </w:rPr>
        <w:t xml:space="preserve"> </w:t>
      </w:r>
      <w:r>
        <w:t>906-227-2327’</w:t>
      </w:r>
    </w:p>
    <w:p w:rsidR="00FF1320" w:rsidRDefault="00FF1320" w:rsidP="00FF1320">
      <w:pPr>
        <w:pStyle w:val="BodyText"/>
        <w:spacing w:before="8"/>
        <w:rPr>
          <w:sz w:val="19"/>
        </w:rPr>
      </w:pPr>
    </w:p>
    <w:p w:rsidR="00FF1320" w:rsidRDefault="00FF1320" w:rsidP="00FF1320">
      <w:pPr>
        <w:pStyle w:val="BodyText"/>
        <w:ind w:left="160"/>
      </w:pPr>
      <w:r>
        <w:t>Registrar</w:t>
      </w:r>
      <w:r>
        <w:rPr>
          <w:spacing w:val="-9"/>
        </w:rPr>
        <w:t xml:space="preserve"> </w:t>
      </w:r>
      <w:r>
        <w:t>Office:</w:t>
      </w:r>
      <w:r>
        <w:rPr>
          <w:spacing w:val="-4"/>
        </w:rPr>
        <w:t xml:space="preserve"> </w:t>
      </w:r>
      <w:hyperlink r:id="rId20">
        <w:r>
          <w:rPr>
            <w:color w:val="0000FF"/>
            <w:u w:val="single" w:color="0000FF"/>
          </w:rPr>
          <w:t>https://www.nmu.edu/registrar/</w:t>
        </w:r>
        <w:r>
          <w:t>,</w:t>
        </w:r>
        <w:r>
          <w:rPr>
            <w:spacing w:val="-7"/>
          </w:rPr>
          <w:t xml:space="preserve"> </w:t>
        </w:r>
      </w:hyperlink>
      <w:r>
        <w:t>906-227-2258</w:t>
      </w:r>
    </w:p>
    <w:p w:rsidR="00FF1320" w:rsidRDefault="00FF1320" w:rsidP="00FF1320">
      <w:pPr>
        <w:pStyle w:val="BodyText"/>
        <w:rPr>
          <w:sz w:val="20"/>
        </w:rPr>
      </w:pPr>
    </w:p>
    <w:p w:rsidR="00FF1320" w:rsidRDefault="00FF1320" w:rsidP="00FF1320">
      <w:pPr>
        <w:pStyle w:val="BodyText"/>
        <w:spacing w:before="2"/>
        <w:rPr>
          <w:sz w:val="17"/>
        </w:rPr>
      </w:pPr>
    </w:p>
    <w:p w:rsidR="00FF1320" w:rsidRDefault="00FF1320" w:rsidP="00FF1320">
      <w:pPr>
        <w:pStyle w:val="Heading1"/>
        <w:spacing w:before="56"/>
      </w:pPr>
      <w:r>
        <w:rPr>
          <w:u w:val="single"/>
        </w:rPr>
        <w:t>Student</w:t>
      </w:r>
      <w:r>
        <w:rPr>
          <w:spacing w:val="-1"/>
          <w:u w:val="single"/>
        </w:rPr>
        <w:t xml:space="preserve"> </w:t>
      </w:r>
      <w:r>
        <w:rPr>
          <w:u w:val="single"/>
        </w:rPr>
        <w:t>Code</w:t>
      </w:r>
    </w:p>
    <w:p w:rsidR="00FF1320" w:rsidRDefault="00FF1320" w:rsidP="00FF1320">
      <w:pPr>
        <w:pStyle w:val="BodyText"/>
        <w:spacing w:before="2"/>
        <w:rPr>
          <w:b/>
          <w:sz w:val="18"/>
        </w:rPr>
      </w:pPr>
    </w:p>
    <w:p w:rsidR="00FF1320" w:rsidRDefault="00FF1320" w:rsidP="00FF1320">
      <w:pPr>
        <w:pStyle w:val="BodyText"/>
        <w:spacing w:before="57"/>
        <w:ind w:left="160" w:right="116"/>
      </w:pPr>
      <w:r>
        <w:t>“The Student Code is intended to inform the Northern Michigan University community about the acceptable standards</w:t>
      </w:r>
      <w:r>
        <w:rPr>
          <w:spacing w:val="1"/>
        </w:rPr>
        <w:t xml:space="preserve"> </w:t>
      </w:r>
      <w:r>
        <w:t>of student behavior. This section lists university regulations and administrative policies, created through the input of</w:t>
      </w:r>
      <w:r>
        <w:rPr>
          <w:spacing w:val="1"/>
        </w:rPr>
        <w:t xml:space="preserve"> </w:t>
      </w:r>
      <w:r>
        <w:t>students, faculty, and staff, which govern student behavior. The Student Code section of the handbook describes the</w:t>
      </w:r>
      <w:r>
        <w:rPr>
          <w:spacing w:val="1"/>
        </w:rPr>
        <w:t xml:space="preserve"> </w:t>
      </w:r>
      <w:r>
        <w:t>adjudication procedures for and due process rights of students who are charged with violations of the stated regulations</w:t>
      </w:r>
      <w:r>
        <w:rPr>
          <w:spacing w:val="-47"/>
        </w:rPr>
        <w:t xml:space="preserve"> </w:t>
      </w:r>
      <w:r>
        <w:t>and</w:t>
      </w:r>
      <w:r>
        <w:rPr>
          <w:spacing w:val="-1"/>
        </w:rPr>
        <w:t xml:space="preserve"> </w:t>
      </w:r>
      <w:r>
        <w:t>policies.</w:t>
      </w:r>
    </w:p>
    <w:p w:rsidR="00FF1320" w:rsidRDefault="00FF1320" w:rsidP="00FF1320">
      <w:pPr>
        <w:pStyle w:val="BodyText"/>
        <w:spacing w:before="11"/>
      </w:pPr>
    </w:p>
    <w:p w:rsidR="00FF1320" w:rsidRDefault="00FF1320" w:rsidP="00FF1320">
      <w:pPr>
        <w:pStyle w:val="BodyText"/>
        <w:ind w:left="160"/>
      </w:pPr>
      <w:r>
        <w:t>Please</w:t>
      </w:r>
      <w:r>
        <w:rPr>
          <w:spacing w:val="-2"/>
        </w:rPr>
        <w:t xml:space="preserve"> </w:t>
      </w:r>
      <w:r>
        <w:t>visit</w:t>
      </w:r>
      <w:r>
        <w:rPr>
          <w:spacing w:val="-1"/>
        </w:rPr>
        <w:t xml:space="preserve"> </w:t>
      </w:r>
      <w:r>
        <w:rPr>
          <w:i/>
        </w:rPr>
        <w:t>(</w:t>
      </w:r>
      <w:hyperlink r:id="rId21">
        <w:r>
          <w:rPr>
            <w:color w:val="0000FF"/>
            <w:u w:val="single" w:color="0000FF"/>
          </w:rPr>
          <w:t>www.nmu.edu/studenthandbook</w:t>
        </w:r>
      </w:hyperlink>
      <w:r>
        <w:rPr>
          <w:i/>
        </w:rPr>
        <w:t>)</w:t>
      </w:r>
      <w:r>
        <w:rPr>
          <w:i/>
          <w:spacing w:val="-5"/>
        </w:rPr>
        <w:t xml:space="preserve"> </w:t>
      </w:r>
      <w:r>
        <w:t>for</w:t>
      </w:r>
      <w:r>
        <w:rPr>
          <w:spacing w:val="-5"/>
        </w:rPr>
        <w:t xml:space="preserve"> </w:t>
      </w:r>
      <w:r>
        <w:t>the</w:t>
      </w:r>
      <w:r>
        <w:rPr>
          <w:spacing w:val="-6"/>
        </w:rPr>
        <w:t xml:space="preserve"> </w:t>
      </w:r>
      <w:r>
        <w:t>Student</w:t>
      </w:r>
      <w:r>
        <w:rPr>
          <w:spacing w:val="-3"/>
        </w:rPr>
        <w:t xml:space="preserve"> </w:t>
      </w:r>
      <w:r>
        <w:t>Handbook</w:t>
      </w:r>
      <w:r>
        <w:rPr>
          <w:i/>
        </w:rPr>
        <w:t>.</w:t>
      </w:r>
      <w:r>
        <w:t>”</w:t>
      </w:r>
    </w:p>
    <w:p w:rsidR="00FF1320" w:rsidRDefault="00FF1320" w:rsidP="00FF1320">
      <w:pPr>
        <w:pStyle w:val="BodyText"/>
        <w:spacing w:before="5"/>
        <w:rPr>
          <w:sz w:val="18"/>
        </w:rPr>
      </w:pPr>
    </w:p>
    <w:p w:rsidR="00FF1320" w:rsidRDefault="00FF1320" w:rsidP="00FF1320">
      <w:pPr>
        <w:pStyle w:val="Heading1"/>
        <w:spacing w:before="56"/>
      </w:pPr>
      <w:r>
        <w:rPr>
          <w:u w:val="single"/>
        </w:rPr>
        <w:t>Final</w:t>
      </w:r>
      <w:r>
        <w:rPr>
          <w:spacing w:val="-2"/>
          <w:u w:val="single"/>
        </w:rPr>
        <w:t xml:space="preserve"> </w:t>
      </w:r>
      <w:r>
        <w:rPr>
          <w:u w:val="single"/>
        </w:rPr>
        <w:t>Exam</w:t>
      </w:r>
      <w:r>
        <w:rPr>
          <w:spacing w:val="-2"/>
          <w:u w:val="single"/>
        </w:rPr>
        <w:t xml:space="preserve"> </w:t>
      </w:r>
      <w:r>
        <w:rPr>
          <w:u w:val="single"/>
        </w:rPr>
        <w:t>Schedule</w:t>
      </w:r>
    </w:p>
    <w:p w:rsidR="00FF1320" w:rsidRDefault="00FF1320" w:rsidP="00FF1320">
      <w:pPr>
        <w:pStyle w:val="BodyText"/>
        <w:spacing w:before="6"/>
        <w:rPr>
          <w:b/>
          <w:sz w:val="17"/>
        </w:rPr>
      </w:pPr>
    </w:p>
    <w:p w:rsidR="00FF1320" w:rsidRDefault="00FF1320" w:rsidP="00FF1320">
      <w:pPr>
        <w:pStyle w:val="BodyText"/>
        <w:spacing w:before="56"/>
        <w:ind w:left="160"/>
      </w:pPr>
      <w:r>
        <w:t>This</w:t>
      </w:r>
      <w:r>
        <w:rPr>
          <w:spacing w:val="-1"/>
        </w:rPr>
        <w:t xml:space="preserve"> </w:t>
      </w:r>
      <w:r>
        <w:t>semester</w:t>
      </w:r>
      <w:r>
        <w:rPr>
          <w:spacing w:val="-2"/>
        </w:rPr>
        <w:t xml:space="preserve"> </w:t>
      </w:r>
      <w:r>
        <w:t>the</w:t>
      </w:r>
      <w:r>
        <w:rPr>
          <w:spacing w:val="-1"/>
        </w:rPr>
        <w:t xml:space="preserve"> </w:t>
      </w:r>
      <w:r>
        <w:t>final</w:t>
      </w:r>
      <w:r>
        <w:rPr>
          <w:spacing w:val="-2"/>
        </w:rPr>
        <w:t xml:space="preserve"> </w:t>
      </w:r>
      <w:r>
        <w:t>exam</w:t>
      </w:r>
      <w:r>
        <w:rPr>
          <w:spacing w:val="-2"/>
        </w:rPr>
        <w:t xml:space="preserve"> </w:t>
      </w:r>
      <w:r>
        <w:t>will fall</w:t>
      </w:r>
      <w:r>
        <w:rPr>
          <w:spacing w:val="-3"/>
        </w:rPr>
        <w:t xml:space="preserve"> </w:t>
      </w:r>
      <w:r>
        <w:t>on</w:t>
      </w:r>
      <w:r>
        <w:rPr>
          <w:spacing w:val="-1"/>
        </w:rPr>
        <w:t xml:space="preserve"> </w:t>
      </w:r>
      <w:r>
        <w:t>the</w:t>
      </w:r>
      <w:r>
        <w:rPr>
          <w:spacing w:val="-3"/>
        </w:rPr>
        <w:t xml:space="preserve"> </w:t>
      </w:r>
      <w:r>
        <w:t>last</w:t>
      </w:r>
      <w:r>
        <w:rPr>
          <w:spacing w:val="1"/>
        </w:rPr>
        <w:t xml:space="preserve"> </w:t>
      </w:r>
      <w:r>
        <w:t>day</w:t>
      </w:r>
      <w:r>
        <w:rPr>
          <w:spacing w:val="-3"/>
        </w:rPr>
        <w:t xml:space="preserve"> </w:t>
      </w:r>
      <w:r>
        <w:t>of</w:t>
      </w:r>
      <w:r>
        <w:rPr>
          <w:spacing w:val="-3"/>
        </w:rPr>
        <w:t xml:space="preserve"> </w:t>
      </w:r>
      <w:r>
        <w:t>the scheduled</w:t>
      </w:r>
      <w:r>
        <w:rPr>
          <w:spacing w:val="-1"/>
        </w:rPr>
        <w:t xml:space="preserve"> </w:t>
      </w:r>
      <w:r>
        <w:t>class.</w:t>
      </w:r>
    </w:p>
    <w:p w:rsidR="00FF1320" w:rsidRDefault="00FF1320" w:rsidP="00FF1320">
      <w:pPr>
        <w:pStyle w:val="BodyText"/>
        <w:spacing w:before="10"/>
        <w:rPr>
          <w:sz w:val="21"/>
        </w:rPr>
      </w:pPr>
    </w:p>
    <w:p w:rsidR="00FF1320" w:rsidRDefault="00FF1320" w:rsidP="00FF1320">
      <w:pPr>
        <w:pStyle w:val="Heading1"/>
        <w:spacing w:before="1"/>
      </w:pPr>
      <w:r>
        <w:rPr>
          <w:u w:val="single"/>
        </w:rPr>
        <w:t>Sensitive</w:t>
      </w:r>
      <w:r>
        <w:rPr>
          <w:spacing w:val="-3"/>
          <w:u w:val="single"/>
        </w:rPr>
        <w:t xml:space="preserve"> </w:t>
      </w:r>
      <w:r>
        <w:rPr>
          <w:u w:val="single"/>
        </w:rPr>
        <w:t>Content</w:t>
      </w:r>
    </w:p>
    <w:p w:rsidR="00FF1320" w:rsidRDefault="00FF1320" w:rsidP="00FF1320">
      <w:pPr>
        <w:pStyle w:val="BodyText"/>
        <w:spacing w:before="5"/>
        <w:rPr>
          <w:b/>
          <w:sz w:val="17"/>
        </w:rPr>
      </w:pPr>
    </w:p>
    <w:p w:rsidR="00FF1320" w:rsidRDefault="00FF1320" w:rsidP="00FF1320">
      <w:pPr>
        <w:pStyle w:val="BodyText"/>
        <w:spacing w:before="56"/>
        <w:ind w:left="160" w:right="92"/>
      </w:pPr>
      <w:r>
        <w:t>This course will cover various issues that are particularly sensitive and controversial in nature. Some of these issues will</w:t>
      </w:r>
      <w:r>
        <w:rPr>
          <w:spacing w:val="1"/>
        </w:rPr>
        <w:t xml:space="preserve"> </w:t>
      </w:r>
      <w:r>
        <w:t>be presented to the class by using video clips and music which contain explicit language and violent and/or graphic video</w:t>
      </w:r>
      <w:r>
        <w:rPr>
          <w:spacing w:val="-47"/>
        </w:rPr>
        <w:t xml:space="preserve"> </w:t>
      </w:r>
      <w:r>
        <w:t>footage.</w:t>
      </w:r>
      <w:r>
        <w:rPr>
          <w:spacing w:val="-3"/>
        </w:rPr>
        <w:t xml:space="preserve"> </w:t>
      </w:r>
      <w:r>
        <w:t>Please</w:t>
      </w:r>
      <w:r>
        <w:rPr>
          <w:spacing w:val="1"/>
        </w:rPr>
        <w:t xml:space="preserve"> </w:t>
      </w:r>
      <w:r>
        <w:t>take</w:t>
      </w:r>
      <w:r>
        <w:rPr>
          <w:spacing w:val="-2"/>
        </w:rPr>
        <w:t xml:space="preserve"> </w:t>
      </w:r>
      <w:r>
        <w:t>this into</w:t>
      </w:r>
      <w:r>
        <w:rPr>
          <w:spacing w:val="1"/>
        </w:rPr>
        <w:t xml:space="preserve"> </w:t>
      </w:r>
      <w:r>
        <w:t>account</w:t>
      </w:r>
      <w:r>
        <w:rPr>
          <w:spacing w:val="-2"/>
        </w:rPr>
        <w:t xml:space="preserve"> </w:t>
      </w:r>
      <w:r>
        <w:t>when deciding</w:t>
      </w:r>
      <w:r>
        <w:rPr>
          <w:spacing w:val="-1"/>
        </w:rPr>
        <w:t xml:space="preserve"> </w:t>
      </w:r>
      <w:r>
        <w:t>if this</w:t>
      </w:r>
      <w:r>
        <w:rPr>
          <w:spacing w:val="-1"/>
        </w:rPr>
        <w:t xml:space="preserve"> </w:t>
      </w:r>
      <w:r>
        <w:t>course is</w:t>
      </w:r>
      <w:r>
        <w:rPr>
          <w:spacing w:val="-2"/>
        </w:rPr>
        <w:t xml:space="preserve"> </w:t>
      </w:r>
      <w:r>
        <w:t>suitable</w:t>
      </w:r>
      <w:r>
        <w:rPr>
          <w:spacing w:val="-1"/>
        </w:rPr>
        <w:t xml:space="preserve"> </w:t>
      </w:r>
      <w:r>
        <w:t>for</w:t>
      </w:r>
      <w:r>
        <w:rPr>
          <w:spacing w:val="-5"/>
        </w:rPr>
        <w:t xml:space="preserve"> </w:t>
      </w:r>
      <w:r>
        <w:t>you.</w:t>
      </w:r>
    </w:p>
    <w:p w:rsidR="00FF1320" w:rsidRDefault="00FF1320" w:rsidP="00FF1320">
      <w:pPr>
        <w:sectPr w:rsidR="00FF1320">
          <w:pgSz w:w="12240" w:h="15840"/>
          <w:pgMar w:top="680" w:right="620" w:bottom="1200" w:left="560" w:header="0" w:footer="1012" w:gutter="0"/>
          <w:cols w:space="720"/>
        </w:sectPr>
      </w:pPr>
    </w:p>
    <w:p w:rsidR="00FF1320" w:rsidRDefault="00FF1320" w:rsidP="00FF1320">
      <w:pPr>
        <w:pStyle w:val="Heading1"/>
        <w:spacing w:before="39"/>
      </w:pPr>
      <w:r>
        <w:rPr>
          <w:u w:val="single"/>
        </w:rPr>
        <w:t>Classroom</w:t>
      </w:r>
      <w:r>
        <w:rPr>
          <w:spacing w:val="-5"/>
          <w:u w:val="single"/>
        </w:rPr>
        <w:t xml:space="preserve"> </w:t>
      </w:r>
      <w:r>
        <w:rPr>
          <w:u w:val="single"/>
        </w:rPr>
        <w:t>Conduct</w:t>
      </w:r>
      <w:r>
        <w:rPr>
          <w:spacing w:val="-2"/>
          <w:u w:val="single"/>
        </w:rPr>
        <w:t xml:space="preserve"> </w:t>
      </w:r>
      <w:r>
        <w:rPr>
          <w:u w:val="single"/>
        </w:rPr>
        <w:t>and</w:t>
      </w:r>
      <w:r>
        <w:rPr>
          <w:spacing w:val="-4"/>
          <w:u w:val="single"/>
        </w:rPr>
        <w:t xml:space="preserve"> </w:t>
      </w:r>
      <w:r>
        <w:rPr>
          <w:u w:val="single"/>
        </w:rPr>
        <w:t>Expectations</w:t>
      </w:r>
    </w:p>
    <w:p w:rsidR="00FF1320" w:rsidRDefault="00FF1320" w:rsidP="00FF1320">
      <w:pPr>
        <w:pStyle w:val="BodyText"/>
        <w:spacing w:before="5"/>
        <w:rPr>
          <w:b/>
          <w:sz w:val="17"/>
        </w:rPr>
      </w:pPr>
    </w:p>
    <w:p w:rsidR="00FF1320" w:rsidRDefault="00FF1320" w:rsidP="00FF1320">
      <w:pPr>
        <w:spacing w:before="57"/>
        <w:ind w:left="160" w:right="259"/>
      </w:pPr>
      <w:r>
        <w:t xml:space="preserve">Students are expected </w:t>
      </w:r>
      <w:r>
        <w:rPr>
          <w:i/>
        </w:rPr>
        <w:t>to arrive on time, to have read the assigned material PRIOR to the class in which they will be</w:t>
      </w:r>
      <w:r>
        <w:rPr>
          <w:i/>
          <w:spacing w:val="1"/>
        </w:rPr>
        <w:t xml:space="preserve"> </w:t>
      </w:r>
      <w:r>
        <w:rPr>
          <w:i/>
        </w:rPr>
        <w:t xml:space="preserve">discussed, </w:t>
      </w:r>
      <w:r>
        <w:t>to attend class regularly via Zoom, and to participate in class discussions. Course announcements and</w:t>
      </w:r>
      <w:r>
        <w:rPr>
          <w:spacing w:val="1"/>
        </w:rPr>
        <w:t xml:space="preserve"> </w:t>
      </w:r>
      <w:r>
        <w:t>documents provided in class can be accessed through the NMU EDUCAT website. Students are expected to check their</w:t>
      </w:r>
      <w:r>
        <w:rPr>
          <w:spacing w:val="1"/>
        </w:rPr>
        <w:t xml:space="preserve"> </w:t>
      </w:r>
      <w:r>
        <w:t>e-mail</w:t>
      </w:r>
      <w:r>
        <w:rPr>
          <w:spacing w:val="-3"/>
        </w:rPr>
        <w:t xml:space="preserve"> </w:t>
      </w:r>
      <w:r>
        <w:t>and</w:t>
      </w:r>
      <w:r>
        <w:rPr>
          <w:spacing w:val="-3"/>
        </w:rPr>
        <w:t xml:space="preserve"> </w:t>
      </w:r>
      <w:r>
        <w:t>EDUCAT</w:t>
      </w:r>
      <w:r>
        <w:rPr>
          <w:spacing w:val="-2"/>
        </w:rPr>
        <w:t xml:space="preserve"> </w:t>
      </w:r>
      <w:r>
        <w:t>regularly for</w:t>
      </w:r>
      <w:r>
        <w:rPr>
          <w:spacing w:val="-4"/>
        </w:rPr>
        <w:t xml:space="preserve"> </w:t>
      </w:r>
      <w:r>
        <w:t>changes</w:t>
      </w:r>
      <w:r>
        <w:rPr>
          <w:spacing w:val="2"/>
        </w:rPr>
        <w:t xml:space="preserve"> </w:t>
      </w:r>
      <w:r>
        <w:t>in</w:t>
      </w:r>
      <w:r>
        <w:rPr>
          <w:spacing w:val="-4"/>
        </w:rPr>
        <w:t xml:space="preserve"> </w:t>
      </w:r>
      <w:r>
        <w:t>the</w:t>
      </w:r>
      <w:r>
        <w:rPr>
          <w:spacing w:val="-1"/>
        </w:rPr>
        <w:t xml:space="preserve"> </w:t>
      </w:r>
      <w:r>
        <w:t>course,</w:t>
      </w:r>
      <w:r>
        <w:rPr>
          <w:spacing w:val="-1"/>
        </w:rPr>
        <w:t xml:space="preserve"> </w:t>
      </w:r>
      <w:r>
        <w:t>clarifications</w:t>
      </w:r>
      <w:r>
        <w:rPr>
          <w:spacing w:val="-3"/>
        </w:rPr>
        <w:t xml:space="preserve"> </w:t>
      </w:r>
      <w:r>
        <w:t>on</w:t>
      </w:r>
      <w:r>
        <w:rPr>
          <w:spacing w:val="-2"/>
        </w:rPr>
        <w:t xml:space="preserve"> </w:t>
      </w:r>
      <w:r>
        <w:t>assignments, and</w:t>
      </w:r>
      <w:r>
        <w:rPr>
          <w:spacing w:val="-2"/>
        </w:rPr>
        <w:t xml:space="preserve"> </w:t>
      </w:r>
      <w:r>
        <w:t>course</w:t>
      </w:r>
      <w:r>
        <w:rPr>
          <w:spacing w:val="-1"/>
        </w:rPr>
        <w:t xml:space="preserve"> </w:t>
      </w:r>
      <w:r>
        <w:t>documents.</w:t>
      </w:r>
      <w:r>
        <w:rPr>
          <w:spacing w:val="-2"/>
        </w:rPr>
        <w:t xml:space="preserve"> </w:t>
      </w:r>
      <w:r>
        <w:t>Failure</w:t>
      </w:r>
      <w:r>
        <w:rPr>
          <w:spacing w:val="-1"/>
        </w:rPr>
        <w:t xml:space="preserve"> </w:t>
      </w:r>
      <w:r>
        <w:t>to</w:t>
      </w:r>
    </w:p>
    <w:p w:rsidR="00FF1320" w:rsidRDefault="00FF1320" w:rsidP="00FF1320">
      <w:pPr>
        <w:pStyle w:val="BodyText"/>
        <w:ind w:left="160" w:right="87"/>
      </w:pPr>
      <w:r>
        <w:t>check email and EDUCAT on a regular basis is not an excuse for failing to meet course requirements or be made aware of</w:t>
      </w:r>
      <w:r>
        <w:rPr>
          <w:spacing w:val="-47"/>
        </w:rPr>
        <w:t xml:space="preserve"> </w:t>
      </w:r>
      <w:r>
        <w:t>important</w:t>
      </w:r>
      <w:r>
        <w:rPr>
          <w:spacing w:val="-1"/>
        </w:rPr>
        <w:t xml:space="preserve"> </w:t>
      </w:r>
      <w:r>
        <w:t>changes</w:t>
      </w:r>
      <w:r>
        <w:rPr>
          <w:spacing w:val="-2"/>
        </w:rPr>
        <w:t xml:space="preserve"> </w:t>
      </w:r>
      <w:r>
        <w:t>that</w:t>
      </w:r>
      <w:r>
        <w:rPr>
          <w:spacing w:val="-2"/>
        </w:rPr>
        <w:t xml:space="preserve"> </w:t>
      </w:r>
      <w:r>
        <w:t>may occur throughout</w:t>
      </w:r>
      <w:r>
        <w:rPr>
          <w:spacing w:val="-2"/>
        </w:rPr>
        <w:t xml:space="preserve"> </w:t>
      </w:r>
      <w:r>
        <w:t>the semester.</w:t>
      </w:r>
    </w:p>
    <w:p w:rsidR="00FF1320" w:rsidRDefault="00FF1320" w:rsidP="00FF1320">
      <w:pPr>
        <w:pStyle w:val="BodyText"/>
        <w:spacing w:before="11"/>
        <w:rPr>
          <w:sz w:val="21"/>
        </w:rPr>
      </w:pPr>
    </w:p>
    <w:p w:rsidR="00FF1320" w:rsidRDefault="00FF1320" w:rsidP="00FF1320">
      <w:pPr>
        <w:pStyle w:val="BodyText"/>
        <w:ind w:left="160" w:right="118"/>
      </w:pPr>
      <w:r>
        <w:t>You should be respectful to others in this class.</w:t>
      </w:r>
      <w:r>
        <w:rPr>
          <w:spacing w:val="1"/>
        </w:rPr>
        <w:t xml:space="preserve"> </w:t>
      </w:r>
      <w:r>
        <w:t>This means you should not use your cell phone, your laptop for surfing</w:t>
      </w:r>
      <w:r>
        <w:rPr>
          <w:spacing w:val="-47"/>
        </w:rPr>
        <w:t xml:space="preserve"> </w:t>
      </w:r>
      <w:r>
        <w:t>the web, talk to your neighbors when inappropriate, sleep, or be disruptive while in class. Classroom disruptions are</w:t>
      </w:r>
      <w:r>
        <w:rPr>
          <w:spacing w:val="1"/>
        </w:rPr>
        <w:t xml:space="preserve"> </w:t>
      </w:r>
      <w:r>
        <w:t>defined</w:t>
      </w:r>
      <w:r>
        <w:rPr>
          <w:spacing w:val="-1"/>
        </w:rPr>
        <w:t xml:space="preserve"> </w:t>
      </w:r>
      <w:r>
        <w:t>as</w:t>
      </w:r>
      <w:r>
        <w:rPr>
          <w:spacing w:val="-2"/>
        </w:rPr>
        <w:t xml:space="preserve"> </w:t>
      </w:r>
      <w:r>
        <w:t>“behavior</w:t>
      </w:r>
      <w:r>
        <w:rPr>
          <w:spacing w:val="-1"/>
        </w:rPr>
        <w:t xml:space="preserve"> </w:t>
      </w:r>
      <w:r>
        <w:t>a</w:t>
      </w:r>
      <w:r>
        <w:rPr>
          <w:spacing w:val="-3"/>
        </w:rPr>
        <w:t xml:space="preserve"> </w:t>
      </w:r>
      <w:r>
        <w:t>reasonable</w:t>
      </w:r>
      <w:r>
        <w:rPr>
          <w:spacing w:val="-1"/>
        </w:rPr>
        <w:t xml:space="preserve"> </w:t>
      </w:r>
      <w:r>
        <w:t>person</w:t>
      </w:r>
      <w:r>
        <w:rPr>
          <w:spacing w:val="-3"/>
        </w:rPr>
        <w:t xml:space="preserve"> </w:t>
      </w:r>
      <w:r>
        <w:t>would</w:t>
      </w:r>
      <w:r>
        <w:rPr>
          <w:spacing w:val="-4"/>
        </w:rPr>
        <w:t xml:space="preserve"> </w:t>
      </w:r>
      <w:r>
        <w:t>view</w:t>
      </w:r>
      <w:r>
        <w:rPr>
          <w:spacing w:val="-2"/>
        </w:rPr>
        <w:t xml:space="preserve"> </w:t>
      </w:r>
      <w:r>
        <w:t>as</w:t>
      </w:r>
      <w:r>
        <w:rPr>
          <w:spacing w:val="-1"/>
        </w:rPr>
        <w:t xml:space="preserve"> </w:t>
      </w:r>
      <w:r>
        <w:t>substantially</w:t>
      </w:r>
      <w:r>
        <w:rPr>
          <w:spacing w:val="-2"/>
        </w:rPr>
        <w:t xml:space="preserve"> </w:t>
      </w:r>
      <w:r>
        <w:t>or</w:t>
      </w:r>
      <w:r>
        <w:rPr>
          <w:spacing w:val="-4"/>
        </w:rPr>
        <w:t xml:space="preserve"> </w:t>
      </w:r>
      <w:r>
        <w:t>repeatedly</w:t>
      </w:r>
      <w:r>
        <w:rPr>
          <w:spacing w:val="1"/>
        </w:rPr>
        <w:t xml:space="preserve"> </w:t>
      </w:r>
      <w:r>
        <w:t>interfering</w:t>
      </w:r>
      <w:r>
        <w:rPr>
          <w:spacing w:val="-2"/>
        </w:rPr>
        <w:t xml:space="preserve"> </w:t>
      </w:r>
      <w:r>
        <w:t>with</w:t>
      </w:r>
      <w:r>
        <w:rPr>
          <w:spacing w:val="-3"/>
        </w:rPr>
        <w:t xml:space="preserve"> </w:t>
      </w:r>
      <w:r>
        <w:t>the</w:t>
      </w:r>
      <w:r>
        <w:rPr>
          <w:spacing w:val="-1"/>
        </w:rPr>
        <w:t xml:space="preserve"> </w:t>
      </w:r>
      <w:r>
        <w:t>conduct</w:t>
      </w:r>
      <w:r>
        <w:rPr>
          <w:spacing w:val="1"/>
        </w:rPr>
        <w:t xml:space="preserve"> </w:t>
      </w:r>
      <w:r>
        <w:t>of</w:t>
      </w:r>
      <w:r>
        <w:rPr>
          <w:spacing w:val="-3"/>
        </w:rPr>
        <w:t xml:space="preserve"> </w:t>
      </w:r>
      <w:r>
        <w:t>a</w:t>
      </w:r>
    </w:p>
    <w:p w:rsidR="00FF1320" w:rsidRDefault="00FF1320" w:rsidP="00FF1320">
      <w:pPr>
        <w:spacing w:before="1"/>
        <w:ind w:left="160" w:right="311"/>
      </w:pPr>
      <w:r>
        <w:t>class.” This includes coming in late, repeatedly leaving the classroom, making loud or disruptive noises and having side</w:t>
      </w:r>
      <w:r>
        <w:rPr>
          <w:spacing w:val="-47"/>
        </w:rPr>
        <w:t xml:space="preserve"> </w:t>
      </w:r>
      <w:r>
        <w:t xml:space="preserve">conversations. </w:t>
      </w:r>
      <w:r>
        <w:rPr>
          <w:b/>
        </w:rPr>
        <w:t>Also, please do not take any pictures or use any recording devices during class.</w:t>
      </w:r>
      <w:r>
        <w:rPr>
          <w:b/>
          <w:spacing w:val="1"/>
        </w:rPr>
        <w:t xml:space="preserve"> </w:t>
      </w:r>
      <w:r>
        <w:rPr>
          <w:b/>
        </w:rPr>
        <w:t>This means pictures</w:t>
      </w:r>
      <w:r>
        <w:rPr>
          <w:b/>
          <w:spacing w:val="1"/>
        </w:rPr>
        <w:t xml:space="preserve"> </w:t>
      </w:r>
      <w:r>
        <w:rPr>
          <w:b/>
        </w:rPr>
        <w:t xml:space="preserve">taking pictures of class slides is not acceptable. </w:t>
      </w:r>
      <w:r>
        <w:t>Re-occurring and/or problematic situations will be dealt with on an</w:t>
      </w:r>
      <w:r>
        <w:rPr>
          <w:spacing w:val="1"/>
        </w:rPr>
        <w:t xml:space="preserve"> </w:t>
      </w:r>
      <w:r>
        <w:t>individual basis. Any student who is disrespectful or disruptive to the learning environment may be asked to leave the</w:t>
      </w:r>
      <w:r>
        <w:rPr>
          <w:spacing w:val="1"/>
        </w:rPr>
        <w:t xml:space="preserve"> </w:t>
      </w:r>
      <w:r>
        <w:t>classroom and this decision will be at the instructor’s discretion. If possible, this class will incorporate multiple guest</w:t>
      </w:r>
      <w:r>
        <w:rPr>
          <w:spacing w:val="1"/>
        </w:rPr>
        <w:t xml:space="preserve"> </w:t>
      </w:r>
      <w:r>
        <w:t>speakers</w:t>
      </w:r>
      <w:r>
        <w:rPr>
          <w:spacing w:val="-4"/>
        </w:rPr>
        <w:t xml:space="preserve"> </w:t>
      </w:r>
      <w:r>
        <w:t>into</w:t>
      </w:r>
      <w:r>
        <w:rPr>
          <w:spacing w:val="-2"/>
        </w:rPr>
        <w:t xml:space="preserve"> </w:t>
      </w:r>
      <w:r>
        <w:t>the</w:t>
      </w:r>
      <w:r>
        <w:rPr>
          <w:spacing w:val="-2"/>
        </w:rPr>
        <w:t xml:space="preserve"> </w:t>
      </w:r>
      <w:r>
        <w:t>curriculum</w:t>
      </w:r>
      <w:r>
        <w:rPr>
          <w:spacing w:val="1"/>
        </w:rPr>
        <w:t xml:space="preserve"> </w:t>
      </w:r>
      <w:r>
        <w:t>therefore it</w:t>
      </w:r>
      <w:r>
        <w:rPr>
          <w:spacing w:val="-1"/>
        </w:rPr>
        <w:t xml:space="preserve"> </w:t>
      </w:r>
      <w:r>
        <w:t>is also</w:t>
      </w:r>
      <w:r>
        <w:rPr>
          <w:spacing w:val="-1"/>
        </w:rPr>
        <w:t xml:space="preserve"> </w:t>
      </w:r>
      <w:r>
        <w:t>vital</w:t>
      </w:r>
      <w:r>
        <w:rPr>
          <w:spacing w:val="-3"/>
        </w:rPr>
        <w:t xml:space="preserve"> </w:t>
      </w:r>
      <w:r>
        <w:t>that you</w:t>
      </w:r>
      <w:r>
        <w:rPr>
          <w:spacing w:val="1"/>
        </w:rPr>
        <w:t xml:space="preserve"> </w:t>
      </w:r>
      <w:r>
        <w:t>show</w:t>
      </w:r>
      <w:r>
        <w:rPr>
          <w:spacing w:val="1"/>
        </w:rPr>
        <w:t xml:space="preserve"> </w:t>
      </w:r>
      <w:r>
        <w:t>them</w:t>
      </w:r>
      <w:r>
        <w:rPr>
          <w:spacing w:val="-1"/>
        </w:rPr>
        <w:t xml:space="preserve"> </w:t>
      </w:r>
      <w:r>
        <w:t>a high</w:t>
      </w:r>
      <w:r>
        <w:rPr>
          <w:spacing w:val="-3"/>
        </w:rPr>
        <w:t xml:space="preserve"> </w:t>
      </w:r>
      <w:r>
        <w:t>degree</w:t>
      </w:r>
      <w:r>
        <w:rPr>
          <w:spacing w:val="-2"/>
        </w:rPr>
        <w:t xml:space="preserve"> </w:t>
      </w:r>
      <w:r>
        <w:t>of</w:t>
      </w:r>
      <w:r>
        <w:rPr>
          <w:spacing w:val="-1"/>
        </w:rPr>
        <w:t xml:space="preserve"> </w:t>
      </w:r>
      <w:r>
        <w:t>respect.</w:t>
      </w:r>
    </w:p>
    <w:p w:rsidR="00FF1320" w:rsidRDefault="00FF1320" w:rsidP="00FF1320">
      <w:pPr>
        <w:pStyle w:val="BodyText"/>
        <w:ind w:left="160" w:right="163"/>
      </w:pPr>
      <w:r>
        <w:t>Most importantly, my classroom is a place where you will be treated with respect. In this course, each voice has</w:t>
      </w:r>
      <w:r>
        <w:rPr>
          <w:spacing w:val="1"/>
        </w:rPr>
        <w:t xml:space="preserve"> </w:t>
      </w:r>
      <w:r>
        <w:t>something of value to contribute. Please take care to respect the different experiences, beliefs, and values expressed by</w:t>
      </w:r>
      <w:r>
        <w:rPr>
          <w:spacing w:val="-47"/>
        </w:rPr>
        <w:t xml:space="preserve"> </w:t>
      </w:r>
      <w:r>
        <w:t>students, faculty and staff. Each member of this class is expected to contribute to a respectful, welcoming, and inclusive</w:t>
      </w:r>
      <w:r>
        <w:rPr>
          <w:spacing w:val="-47"/>
        </w:rPr>
        <w:t xml:space="preserve"> </w:t>
      </w:r>
      <w:r>
        <w:t>environment</w:t>
      </w:r>
      <w:r>
        <w:rPr>
          <w:spacing w:val="-1"/>
        </w:rPr>
        <w:t xml:space="preserve"> </w:t>
      </w:r>
      <w:r>
        <w:t>for every</w:t>
      </w:r>
      <w:r>
        <w:rPr>
          <w:spacing w:val="-2"/>
        </w:rPr>
        <w:t xml:space="preserve"> </w:t>
      </w:r>
      <w:r>
        <w:t>other member</w:t>
      </w:r>
      <w:r>
        <w:rPr>
          <w:spacing w:val="-2"/>
        </w:rPr>
        <w:t xml:space="preserve"> </w:t>
      </w:r>
      <w:r>
        <w:t>of the</w:t>
      </w:r>
      <w:r>
        <w:rPr>
          <w:spacing w:val="1"/>
        </w:rPr>
        <w:t xml:space="preserve"> </w:t>
      </w:r>
      <w:r>
        <w:t>class.</w:t>
      </w:r>
    </w:p>
    <w:p w:rsidR="00FF1320" w:rsidRDefault="00FF1320" w:rsidP="00FF1320">
      <w:pPr>
        <w:pStyle w:val="BodyText"/>
        <w:spacing w:before="1"/>
      </w:pPr>
    </w:p>
    <w:p w:rsidR="00FF1320" w:rsidRDefault="00FF1320" w:rsidP="00FF1320">
      <w:pPr>
        <w:ind w:left="160" w:right="125"/>
      </w:pPr>
      <w:r>
        <w:rPr>
          <w:b/>
          <w:u w:val="single"/>
        </w:rPr>
        <w:t xml:space="preserve">Tentative Topic and Reading Schedule </w:t>
      </w:r>
      <w:r>
        <w:rPr>
          <w:b/>
        </w:rPr>
        <w:t>** This schedule is subject to change at any time at the discretion of the</w:t>
      </w:r>
      <w:r>
        <w:rPr>
          <w:b/>
          <w:spacing w:val="1"/>
        </w:rPr>
        <w:t xml:space="preserve"> </w:t>
      </w:r>
      <w:r>
        <w:rPr>
          <w:b/>
        </w:rPr>
        <w:t xml:space="preserve">instructor. </w:t>
      </w:r>
      <w:r>
        <w:t>Check EDUCAT regularly for course updates and changes. Students are expected to come to class having read</w:t>
      </w:r>
      <w:r>
        <w:rPr>
          <w:spacing w:val="-47"/>
        </w:rPr>
        <w:t xml:space="preserve"> </w:t>
      </w:r>
      <w:r>
        <w:t>the assigned</w:t>
      </w:r>
      <w:r>
        <w:rPr>
          <w:spacing w:val="-2"/>
        </w:rPr>
        <w:t xml:space="preserve"> </w:t>
      </w:r>
      <w:r>
        <w:t>material.</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
        <w:gridCol w:w="1722"/>
        <w:gridCol w:w="4614"/>
        <w:gridCol w:w="3330"/>
      </w:tblGrid>
      <w:tr w:rsidR="00FF1320" w:rsidTr="00707B71">
        <w:trPr>
          <w:trHeight w:val="537"/>
        </w:trPr>
        <w:tc>
          <w:tcPr>
            <w:tcW w:w="2607" w:type="dxa"/>
            <w:gridSpan w:val="2"/>
          </w:tcPr>
          <w:p w:rsidR="00FF1320" w:rsidRDefault="00FF1320" w:rsidP="00707B71">
            <w:pPr>
              <w:pStyle w:val="TableParagraph"/>
              <w:spacing w:line="268" w:lineRule="exact"/>
              <w:rPr>
                <w:b/>
              </w:rPr>
            </w:pPr>
            <w:r>
              <w:rPr>
                <w:b/>
                <w:u w:val="single"/>
              </w:rPr>
              <w:t>Dates</w:t>
            </w:r>
          </w:p>
        </w:tc>
        <w:tc>
          <w:tcPr>
            <w:tcW w:w="4614" w:type="dxa"/>
          </w:tcPr>
          <w:p w:rsidR="00FF1320" w:rsidRDefault="00FF1320" w:rsidP="00707B71">
            <w:pPr>
              <w:pStyle w:val="TableParagraph"/>
              <w:spacing w:line="268" w:lineRule="exact"/>
              <w:rPr>
                <w:b/>
              </w:rPr>
            </w:pPr>
            <w:r>
              <w:rPr>
                <w:b/>
                <w:u w:val="single"/>
              </w:rPr>
              <w:t>Class</w:t>
            </w:r>
            <w:r>
              <w:rPr>
                <w:b/>
                <w:spacing w:val="-8"/>
                <w:u w:val="single"/>
              </w:rPr>
              <w:t xml:space="preserve"> </w:t>
            </w:r>
            <w:r>
              <w:rPr>
                <w:b/>
                <w:u w:val="single"/>
              </w:rPr>
              <w:t>Activities/Events/Assignments</w:t>
            </w:r>
          </w:p>
        </w:tc>
        <w:tc>
          <w:tcPr>
            <w:tcW w:w="3330" w:type="dxa"/>
          </w:tcPr>
          <w:p w:rsidR="00FF1320" w:rsidRDefault="00FF1320" w:rsidP="00707B71">
            <w:pPr>
              <w:pStyle w:val="TableParagraph"/>
              <w:spacing w:line="268" w:lineRule="exact"/>
              <w:rPr>
                <w:b/>
              </w:rPr>
            </w:pPr>
            <w:r>
              <w:rPr>
                <w:b/>
                <w:u w:val="single"/>
              </w:rPr>
              <w:t>Textbook</w:t>
            </w:r>
            <w:r>
              <w:rPr>
                <w:b/>
                <w:spacing w:val="-6"/>
                <w:u w:val="single"/>
              </w:rPr>
              <w:t xml:space="preserve"> </w:t>
            </w:r>
            <w:r>
              <w:rPr>
                <w:b/>
                <w:u w:val="single"/>
              </w:rPr>
              <w:t>Coverage/Reading</w:t>
            </w:r>
          </w:p>
          <w:p w:rsidR="00FF1320" w:rsidRDefault="00FF1320" w:rsidP="00707B71">
            <w:pPr>
              <w:pStyle w:val="TableParagraph"/>
              <w:spacing w:line="249" w:lineRule="exact"/>
              <w:rPr>
                <w:b/>
              </w:rPr>
            </w:pPr>
            <w:r>
              <w:rPr>
                <w:b/>
                <w:u w:val="single"/>
              </w:rPr>
              <w:t>Assignment</w:t>
            </w:r>
          </w:p>
        </w:tc>
      </w:tr>
      <w:tr w:rsidR="00FF1320" w:rsidTr="00707B71">
        <w:trPr>
          <w:trHeight w:val="1084"/>
        </w:trPr>
        <w:tc>
          <w:tcPr>
            <w:tcW w:w="885" w:type="dxa"/>
            <w:tcBorders>
              <w:right w:val="nil"/>
            </w:tcBorders>
          </w:tcPr>
          <w:p w:rsidR="00FF1320" w:rsidRDefault="00FF1320" w:rsidP="00707B71">
            <w:pPr>
              <w:pStyle w:val="TableParagraph"/>
              <w:spacing w:line="268" w:lineRule="exact"/>
              <w:ind w:left="88" w:right="75"/>
              <w:jc w:val="center"/>
            </w:pPr>
            <w:r>
              <w:t>Week</w:t>
            </w:r>
            <w:r>
              <w:rPr>
                <w:spacing w:val="1"/>
              </w:rPr>
              <w:t xml:space="preserve"> </w:t>
            </w:r>
            <w:r>
              <w:t>1</w:t>
            </w:r>
          </w:p>
        </w:tc>
        <w:tc>
          <w:tcPr>
            <w:tcW w:w="1722" w:type="dxa"/>
            <w:tcBorders>
              <w:left w:val="nil"/>
            </w:tcBorders>
          </w:tcPr>
          <w:p w:rsidR="00FF1320" w:rsidRDefault="00FF1320" w:rsidP="00707B71">
            <w:pPr>
              <w:pStyle w:val="TableParagraph"/>
              <w:spacing w:line="268" w:lineRule="exact"/>
              <w:ind w:left="0" w:right="120"/>
              <w:jc w:val="right"/>
            </w:pPr>
            <w:r>
              <w:t>Wed.</w:t>
            </w:r>
            <w:r>
              <w:rPr>
                <w:spacing w:val="-2"/>
              </w:rPr>
              <w:t xml:space="preserve"> </w:t>
            </w:r>
            <w:r>
              <w:t>Aug.</w:t>
            </w:r>
            <w:r>
              <w:rPr>
                <w:spacing w:val="-2"/>
              </w:rPr>
              <w:t xml:space="preserve"> </w:t>
            </w:r>
            <w:r>
              <w:t>19th</w:t>
            </w:r>
          </w:p>
        </w:tc>
        <w:tc>
          <w:tcPr>
            <w:tcW w:w="4614" w:type="dxa"/>
          </w:tcPr>
          <w:p w:rsidR="00FF1320" w:rsidRDefault="00FF1320" w:rsidP="00707B71">
            <w:pPr>
              <w:pStyle w:val="TableParagraph"/>
              <w:spacing w:line="268" w:lineRule="exact"/>
            </w:pPr>
            <w:r>
              <w:t>Syllabus,</w:t>
            </w:r>
            <w:r>
              <w:rPr>
                <w:spacing w:val="-3"/>
              </w:rPr>
              <w:t xml:space="preserve"> </w:t>
            </w:r>
            <w:r>
              <w:t>class</w:t>
            </w:r>
            <w:r>
              <w:rPr>
                <w:spacing w:val="-4"/>
              </w:rPr>
              <w:t xml:space="preserve"> </w:t>
            </w:r>
            <w:r>
              <w:t>overview,</w:t>
            </w:r>
            <w:r>
              <w:rPr>
                <w:spacing w:val="-1"/>
              </w:rPr>
              <w:t xml:space="preserve"> </w:t>
            </w:r>
            <w:r>
              <w:t>and</w:t>
            </w:r>
            <w:r>
              <w:rPr>
                <w:spacing w:val="-3"/>
              </w:rPr>
              <w:t xml:space="preserve"> </w:t>
            </w:r>
            <w:r>
              <w:t>introductions</w:t>
            </w:r>
          </w:p>
        </w:tc>
        <w:tc>
          <w:tcPr>
            <w:tcW w:w="3330" w:type="dxa"/>
            <w:vMerge w:val="restart"/>
          </w:tcPr>
          <w:p w:rsidR="00FF1320" w:rsidRDefault="00FF1320" w:rsidP="00707B71">
            <w:pPr>
              <w:pStyle w:val="TableParagraph"/>
              <w:ind w:right="99"/>
              <w:jc w:val="both"/>
            </w:pPr>
            <w:r>
              <w:t>Sheldon et al. Introduction and Ch.</w:t>
            </w:r>
            <w:r>
              <w:rPr>
                <w:spacing w:val="-47"/>
              </w:rPr>
              <w:t xml:space="preserve"> </w:t>
            </w:r>
            <w:r>
              <w:t>1 – History of Gangs and What is a</w:t>
            </w:r>
            <w:r>
              <w:rPr>
                <w:spacing w:val="1"/>
              </w:rPr>
              <w:t xml:space="preserve"> </w:t>
            </w:r>
            <w:r>
              <w:t>Gang</w:t>
            </w:r>
          </w:p>
          <w:p w:rsidR="00FF1320" w:rsidRDefault="00FF1320" w:rsidP="00707B71">
            <w:pPr>
              <w:pStyle w:val="TableParagraph"/>
              <w:ind w:right="238"/>
              <w:jc w:val="both"/>
            </w:pPr>
            <w:r>
              <w:rPr>
                <w:b/>
                <w:u w:val="single"/>
              </w:rPr>
              <w:t>Video:</w:t>
            </w:r>
            <w:r>
              <w:rPr>
                <w:b/>
              </w:rPr>
              <w:t xml:space="preserve"> </w:t>
            </w:r>
            <w:r>
              <w:t>Crips and Bloods: Made in</w:t>
            </w:r>
            <w:r>
              <w:rPr>
                <w:spacing w:val="-47"/>
              </w:rPr>
              <w:t xml:space="preserve"> </w:t>
            </w:r>
            <w:r>
              <w:t>America</w:t>
            </w:r>
          </w:p>
        </w:tc>
      </w:tr>
      <w:tr w:rsidR="00FF1320" w:rsidTr="00707B71">
        <w:trPr>
          <w:trHeight w:val="268"/>
        </w:trPr>
        <w:tc>
          <w:tcPr>
            <w:tcW w:w="885" w:type="dxa"/>
            <w:tcBorders>
              <w:right w:val="nil"/>
            </w:tcBorders>
          </w:tcPr>
          <w:p w:rsidR="00FF1320" w:rsidRDefault="00FF1320" w:rsidP="00707B71">
            <w:pPr>
              <w:pStyle w:val="TableParagraph"/>
              <w:spacing w:line="248" w:lineRule="exact"/>
              <w:ind w:left="88" w:right="75"/>
              <w:jc w:val="center"/>
            </w:pPr>
            <w:r>
              <w:t>Week</w:t>
            </w:r>
            <w:r>
              <w:rPr>
                <w:spacing w:val="1"/>
              </w:rPr>
              <w:t xml:space="preserve"> </w:t>
            </w:r>
            <w:r>
              <w:t>2</w:t>
            </w:r>
          </w:p>
        </w:tc>
        <w:tc>
          <w:tcPr>
            <w:tcW w:w="1722" w:type="dxa"/>
            <w:tcBorders>
              <w:left w:val="nil"/>
            </w:tcBorders>
          </w:tcPr>
          <w:p w:rsidR="00FF1320" w:rsidRDefault="00FF1320" w:rsidP="00707B71">
            <w:pPr>
              <w:pStyle w:val="TableParagraph"/>
              <w:spacing w:line="248" w:lineRule="exact"/>
              <w:ind w:left="0" w:right="121"/>
              <w:jc w:val="right"/>
            </w:pPr>
            <w:r>
              <w:t>Mon.</w:t>
            </w:r>
            <w:r>
              <w:rPr>
                <w:spacing w:val="-1"/>
              </w:rPr>
              <w:t xml:space="preserve"> </w:t>
            </w:r>
            <w:r>
              <w:t>Aug.</w:t>
            </w:r>
            <w:r>
              <w:rPr>
                <w:spacing w:val="-3"/>
              </w:rPr>
              <w:t xml:space="preserve"> </w:t>
            </w:r>
            <w:r>
              <w:t>24th</w:t>
            </w:r>
          </w:p>
        </w:tc>
        <w:tc>
          <w:tcPr>
            <w:tcW w:w="4614" w:type="dxa"/>
          </w:tcPr>
          <w:p w:rsidR="00FF1320" w:rsidRDefault="00FF1320" w:rsidP="00707B71">
            <w:pPr>
              <w:pStyle w:val="TableParagraph"/>
              <w:ind w:left="0"/>
              <w:rPr>
                <w:rFonts w:ascii="Times New Roman"/>
                <w:sz w:val="18"/>
              </w:rPr>
            </w:pPr>
          </w:p>
        </w:tc>
        <w:tc>
          <w:tcPr>
            <w:tcW w:w="3330" w:type="dxa"/>
            <w:vMerge/>
            <w:tcBorders>
              <w:top w:val="nil"/>
            </w:tcBorders>
          </w:tcPr>
          <w:p w:rsidR="00FF1320" w:rsidRDefault="00FF1320" w:rsidP="00707B71">
            <w:pPr>
              <w:rPr>
                <w:sz w:val="2"/>
                <w:szCs w:val="2"/>
              </w:rPr>
            </w:pPr>
          </w:p>
        </w:tc>
      </w:tr>
      <w:tr w:rsidR="00FF1320" w:rsidTr="00707B71">
        <w:trPr>
          <w:trHeight w:val="806"/>
        </w:trPr>
        <w:tc>
          <w:tcPr>
            <w:tcW w:w="2607" w:type="dxa"/>
            <w:gridSpan w:val="2"/>
          </w:tcPr>
          <w:p w:rsidR="00FF1320" w:rsidRDefault="00FF1320" w:rsidP="00707B71">
            <w:pPr>
              <w:pStyle w:val="TableParagraph"/>
              <w:spacing w:line="268" w:lineRule="exact"/>
              <w:ind w:left="1005"/>
            </w:pPr>
            <w:r>
              <w:t>Wed.</w:t>
            </w:r>
            <w:r>
              <w:rPr>
                <w:spacing w:val="-2"/>
              </w:rPr>
              <w:t xml:space="preserve"> </w:t>
            </w:r>
            <w:r>
              <w:t>Aug.</w:t>
            </w:r>
            <w:r>
              <w:rPr>
                <w:spacing w:val="-2"/>
              </w:rPr>
              <w:t xml:space="preserve"> </w:t>
            </w:r>
            <w:r>
              <w:t>26th</w:t>
            </w:r>
          </w:p>
        </w:tc>
        <w:tc>
          <w:tcPr>
            <w:tcW w:w="4614" w:type="dxa"/>
          </w:tcPr>
          <w:p w:rsidR="00FF1320" w:rsidRDefault="00FF1320" w:rsidP="00707B71">
            <w:pPr>
              <w:pStyle w:val="TableParagraph"/>
              <w:ind w:right="456"/>
            </w:pPr>
            <w:r>
              <w:t>Sheldon et al. Quiz #1 covering Sheldon et al.</w:t>
            </w:r>
            <w:r>
              <w:rPr>
                <w:spacing w:val="-47"/>
              </w:rPr>
              <w:t xml:space="preserve"> </w:t>
            </w:r>
            <w:r>
              <w:t>Intro and</w:t>
            </w:r>
            <w:r>
              <w:rPr>
                <w:spacing w:val="-1"/>
              </w:rPr>
              <w:t xml:space="preserve"> </w:t>
            </w:r>
            <w:r>
              <w:t>Ch.</w:t>
            </w:r>
            <w:r>
              <w:rPr>
                <w:spacing w:val="-3"/>
              </w:rPr>
              <w:t xml:space="preserve"> </w:t>
            </w:r>
            <w:r>
              <w:t>1</w:t>
            </w:r>
            <w:r>
              <w:rPr>
                <w:spacing w:val="-2"/>
              </w:rPr>
              <w:t xml:space="preserve"> </w:t>
            </w:r>
            <w:r>
              <w:t>Due</w:t>
            </w:r>
            <w:r>
              <w:rPr>
                <w:spacing w:val="1"/>
              </w:rPr>
              <w:t xml:space="preserve"> </w:t>
            </w:r>
            <w:r>
              <w:t>Aug.</w:t>
            </w:r>
            <w:r>
              <w:rPr>
                <w:spacing w:val="-1"/>
              </w:rPr>
              <w:t xml:space="preserve"> </w:t>
            </w:r>
            <w:r>
              <w:t>26th at</w:t>
            </w:r>
            <w:r>
              <w:rPr>
                <w:spacing w:val="-3"/>
              </w:rPr>
              <w:t xml:space="preserve"> </w:t>
            </w:r>
            <w:r>
              <w:t>9:00 p.m.</w:t>
            </w:r>
          </w:p>
          <w:p w:rsidR="00FF1320" w:rsidRDefault="00FF1320" w:rsidP="00707B71">
            <w:pPr>
              <w:pStyle w:val="TableParagraph"/>
              <w:spacing w:line="249" w:lineRule="exact"/>
            </w:pPr>
            <w:r>
              <w:t>(covers</w:t>
            </w:r>
            <w:r>
              <w:rPr>
                <w:spacing w:val="-3"/>
              </w:rPr>
              <w:t xml:space="preserve"> </w:t>
            </w:r>
            <w:r>
              <w:t>two sections</w:t>
            </w:r>
            <w:r>
              <w:rPr>
                <w:spacing w:val="-3"/>
              </w:rPr>
              <w:t xml:space="preserve"> </w:t>
            </w:r>
            <w:r>
              <w:t>of</w:t>
            </w:r>
            <w:r>
              <w:rPr>
                <w:spacing w:val="-1"/>
              </w:rPr>
              <w:t xml:space="preserve"> </w:t>
            </w:r>
            <w:r>
              <w:t>the</w:t>
            </w:r>
            <w:r>
              <w:rPr>
                <w:spacing w:val="-3"/>
              </w:rPr>
              <w:t xml:space="preserve"> </w:t>
            </w:r>
            <w:r>
              <w:t>book).</w:t>
            </w:r>
          </w:p>
        </w:tc>
        <w:tc>
          <w:tcPr>
            <w:tcW w:w="3330" w:type="dxa"/>
            <w:vMerge w:val="restart"/>
          </w:tcPr>
          <w:p w:rsidR="00FF1320" w:rsidRDefault="00FF1320" w:rsidP="00707B71">
            <w:pPr>
              <w:pStyle w:val="TableParagraph"/>
              <w:ind w:right="515"/>
            </w:pPr>
            <w:r>
              <w:rPr>
                <w:b/>
                <w:u w:val="single"/>
              </w:rPr>
              <w:t>Article</w:t>
            </w:r>
            <w:r>
              <w:rPr>
                <w:b/>
              </w:rPr>
              <w:t xml:space="preserve"> </w:t>
            </w:r>
            <w:r>
              <w:t>-- Yablonsky (1959)</w:t>
            </w:r>
            <w:r>
              <w:rPr>
                <w:spacing w:val="1"/>
              </w:rPr>
              <w:t xml:space="preserve"> </w:t>
            </w:r>
            <w:r>
              <w:t>Sheldon et al. Ch. 2 – Types of</w:t>
            </w:r>
            <w:r>
              <w:rPr>
                <w:spacing w:val="-47"/>
              </w:rPr>
              <w:t xml:space="preserve"> </w:t>
            </w:r>
            <w:r>
              <w:t>Gangs and</w:t>
            </w:r>
            <w:r>
              <w:rPr>
                <w:spacing w:val="-1"/>
              </w:rPr>
              <w:t xml:space="preserve"> </w:t>
            </w:r>
            <w:r>
              <w:t>Gang</w:t>
            </w:r>
            <w:r>
              <w:rPr>
                <w:spacing w:val="-2"/>
              </w:rPr>
              <w:t xml:space="preserve"> </w:t>
            </w:r>
            <w:r>
              <w:t>Members</w:t>
            </w:r>
          </w:p>
        </w:tc>
      </w:tr>
      <w:tr w:rsidR="00FF1320" w:rsidTr="00707B71">
        <w:trPr>
          <w:trHeight w:val="539"/>
        </w:trPr>
        <w:tc>
          <w:tcPr>
            <w:tcW w:w="885" w:type="dxa"/>
            <w:tcBorders>
              <w:right w:val="nil"/>
            </w:tcBorders>
          </w:tcPr>
          <w:p w:rsidR="00FF1320" w:rsidRDefault="00FF1320" w:rsidP="00707B71">
            <w:pPr>
              <w:pStyle w:val="TableParagraph"/>
              <w:spacing w:line="268" w:lineRule="exact"/>
              <w:ind w:left="88" w:right="75"/>
              <w:jc w:val="center"/>
            </w:pPr>
            <w:r>
              <w:t>Week</w:t>
            </w:r>
            <w:r>
              <w:rPr>
                <w:spacing w:val="1"/>
              </w:rPr>
              <w:t xml:space="preserve"> </w:t>
            </w:r>
            <w:r>
              <w:t>3</w:t>
            </w:r>
          </w:p>
        </w:tc>
        <w:tc>
          <w:tcPr>
            <w:tcW w:w="1722" w:type="dxa"/>
            <w:tcBorders>
              <w:left w:val="nil"/>
            </w:tcBorders>
          </w:tcPr>
          <w:p w:rsidR="00FF1320" w:rsidRDefault="00FF1320" w:rsidP="00707B71">
            <w:pPr>
              <w:pStyle w:val="TableParagraph"/>
              <w:spacing w:line="268" w:lineRule="exact"/>
              <w:ind w:left="154"/>
            </w:pPr>
            <w:r>
              <w:t>Mon.</w:t>
            </w:r>
            <w:r>
              <w:rPr>
                <w:spacing w:val="-3"/>
              </w:rPr>
              <w:t xml:space="preserve"> </w:t>
            </w:r>
            <w:r>
              <w:t>Aug.</w:t>
            </w:r>
            <w:r>
              <w:rPr>
                <w:spacing w:val="-2"/>
              </w:rPr>
              <w:t xml:space="preserve"> </w:t>
            </w:r>
            <w:r>
              <w:t>31st</w:t>
            </w:r>
          </w:p>
        </w:tc>
        <w:tc>
          <w:tcPr>
            <w:tcW w:w="4614" w:type="dxa"/>
          </w:tcPr>
          <w:p w:rsidR="00FF1320" w:rsidRDefault="00FF1320" w:rsidP="00707B71">
            <w:pPr>
              <w:pStyle w:val="TableParagraph"/>
              <w:spacing w:line="268" w:lineRule="exact"/>
              <w:rPr>
                <w:b/>
              </w:rPr>
            </w:pPr>
            <w:r>
              <w:rPr>
                <w:b/>
              </w:rPr>
              <w:t>Dead</w:t>
            </w:r>
            <w:r>
              <w:rPr>
                <w:b/>
                <w:spacing w:val="-2"/>
              </w:rPr>
              <w:t xml:space="preserve"> </w:t>
            </w:r>
            <w:r>
              <w:rPr>
                <w:b/>
              </w:rPr>
              <w:t>End</w:t>
            </w:r>
            <w:r>
              <w:rPr>
                <w:b/>
                <w:spacing w:val="-2"/>
              </w:rPr>
              <w:t xml:space="preserve"> </w:t>
            </w:r>
            <w:r>
              <w:rPr>
                <w:b/>
              </w:rPr>
              <w:t>Kids</w:t>
            </w:r>
            <w:r>
              <w:rPr>
                <w:b/>
                <w:spacing w:val="1"/>
              </w:rPr>
              <w:t xml:space="preserve"> </w:t>
            </w:r>
            <w:r>
              <w:rPr>
                <w:b/>
              </w:rPr>
              <w:t>–Paper</w:t>
            </w:r>
            <w:r>
              <w:rPr>
                <w:b/>
                <w:spacing w:val="-3"/>
              </w:rPr>
              <w:t xml:space="preserve"> </w:t>
            </w:r>
            <w:r>
              <w:rPr>
                <w:b/>
              </w:rPr>
              <w:t>#1</w:t>
            </w:r>
            <w:r>
              <w:rPr>
                <w:b/>
                <w:spacing w:val="-2"/>
              </w:rPr>
              <w:t xml:space="preserve"> </w:t>
            </w:r>
            <w:r>
              <w:rPr>
                <w:b/>
              </w:rPr>
              <w:t>Due</w:t>
            </w:r>
            <w:r>
              <w:rPr>
                <w:b/>
                <w:spacing w:val="-2"/>
              </w:rPr>
              <w:t xml:space="preserve"> </w:t>
            </w:r>
            <w:r>
              <w:rPr>
                <w:b/>
              </w:rPr>
              <w:t>(pgs.</w:t>
            </w:r>
            <w:r>
              <w:rPr>
                <w:b/>
                <w:spacing w:val="1"/>
              </w:rPr>
              <w:t xml:space="preserve"> </w:t>
            </w:r>
            <w:r>
              <w:rPr>
                <w:b/>
              </w:rPr>
              <w:t>1-38) due</w:t>
            </w:r>
            <w:r>
              <w:rPr>
                <w:b/>
                <w:spacing w:val="-1"/>
              </w:rPr>
              <w:t xml:space="preserve"> </w:t>
            </w:r>
            <w:r>
              <w:rPr>
                <w:b/>
              </w:rPr>
              <w:t>by</w:t>
            </w:r>
          </w:p>
          <w:p w:rsidR="00FF1320" w:rsidRDefault="00FF1320" w:rsidP="00707B71">
            <w:pPr>
              <w:pStyle w:val="TableParagraph"/>
              <w:spacing w:line="252" w:lineRule="exact"/>
              <w:rPr>
                <w:b/>
              </w:rPr>
            </w:pPr>
            <w:r>
              <w:rPr>
                <w:b/>
              </w:rPr>
              <w:t>9:00</w:t>
            </w:r>
            <w:r>
              <w:rPr>
                <w:b/>
                <w:spacing w:val="-3"/>
              </w:rPr>
              <w:t xml:space="preserve"> </w:t>
            </w:r>
            <w:r>
              <w:rPr>
                <w:b/>
              </w:rPr>
              <w:t>p.m.</w:t>
            </w:r>
            <w:r>
              <w:rPr>
                <w:b/>
                <w:spacing w:val="1"/>
              </w:rPr>
              <w:t xml:space="preserve"> </w:t>
            </w:r>
            <w:r>
              <w:rPr>
                <w:b/>
              </w:rPr>
              <w:t>on</w:t>
            </w:r>
            <w:r>
              <w:rPr>
                <w:b/>
                <w:spacing w:val="-1"/>
              </w:rPr>
              <w:t xml:space="preserve"> </w:t>
            </w:r>
            <w:r>
              <w:rPr>
                <w:b/>
              </w:rPr>
              <w:t>Educat</w:t>
            </w:r>
          </w:p>
        </w:tc>
        <w:tc>
          <w:tcPr>
            <w:tcW w:w="3330" w:type="dxa"/>
            <w:vMerge/>
            <w:tcBorders>
              <w:top w:val="nil"/>
            </w:tcBorders>
          </w:tcPr>
          <w:p w:rsidR="00FF1320" w:rsidRDefault="00FF1320" w:rsidP="00707B71">
            <w:pPr>
              <w:rPr>
                <w:sz w:val="2"/>
                <w:szCs w:val="2"/>
              </w:rPr>
            </w:pPr>
          </w:p>
        </w:tc>
      </w:tr>
      <w:tr w:rsidR="00FF1320" w:rsidTr="00707B71">
        <w:trPr>
          <w:trHeight w:val="537"/>
        </w:trPr>
        <w:tc>
          <w:tcPr>
            <w:tcW w:w="2607" w:type="dxa"/>
            <w:gridSpan w:val="2"/>
          </w:tcPr>
          <w:p w:rsidR="00FF1320" w:rsidRDefault="00FF1320" w:rsidP="00707B71">
            <w:pPr>
              <w:pStyle w:val="TableParagraph"/>
              <w:spacing w:line="268" w:lineRule="exact"/>
              <w:ind w:left="955"/>
            </w:pPr>
            <w:r>
              <w:t>Wed.</w:t>
            </w:r>
            <w:r>
              <w:rPr>
                <w:spacing w:val="48"/>
              </w:rPr>
              <w:t xml:space="preserve"> </w:t>
            </w:r>
            <w:r>
              <w:t>Sept.</w:t>
            </w:r>
            <w:r>
              <w:rPr>
                <w:spacing w:val="-2"/>
              </w:rPr>
              <w:t xml:space="preserve"> </w:t>
            </w:r>
            <w:r>
              <w:t>2nd</w:t>
            </w:r>
          </w:p>
        </w:tc>
        <w:tc>
          <w:tcPr>
            <w:tcW w:w="4614" w:type="dxa"/>
          </w:tcPr>
          <w:p w:rsidR="00FF1320" w:rsidRDefault="00FF1320" w:rsidP="00707B71">
            <w:pPr>
              <w:pStyle w:val="TableParagraph"/>
              <w:spacing w:line="268" w:lineRule="exact"/>
            </w:pPr>
            <w:r>
              <w:t>Sheldon</w:t>
            </w:r>
            <w:r>
              <w:rPr>
                <w:spacing w:val="-2"/>
              </w:rPr>
              <w:t xml:space="preserve"> </w:t>
            </w:r>
            <w:r>
              <w:t>et</w:t>
            </w:r>
            <w:r>
              <w:rPr>
                <w:spacing w:val="-2"/>
              </w:rPr>
              <w:t xml:space="preserve"> </w:t>
            </w:r>
            <w:r>
              <w:t>al.</w:t>
            </w:r>
            <w:r>
              <w:rPr>
                <w:spacing w:val="-1"/>
              </w:rPr>
              <w:t xml:space="preserve"> </w:t>
            </w:r>
            <w:r>
              <w:t>Quiz</w:t>
            </w:r>
            <w:r>
              <w:rPr>
                <w:spacing w:val="-1"/>
              </w:rPr>
              <w:t xml:space="preserve"> </w:t>
            </w:r>
            <w:r>
              <w:t>#2, covering</w:t>
            </w:r>
            <w:r>
              <w:rPr>
                <w:spacing w:val="-2"/>
              </w:rPr>
              <w:t xml:space="preserve"> </w:t>
            </w:r>
            <w:r>
              <w:t>Sheldon</w:t>
            </w:r>
            <w:r>
              <w:rPr>
                <w:spacing w:val="-1"/>
              </w:rPr>
              <w:t xml:space="preserve"> </w:t>
            </w:r>
            <w:r>
              <w:t>et</w:t>
            </w:r>
            <w:r>
              <w:rPr>
                <w:spacing w:val="-1"/>
              </w:rPr>
              <w:t xml:space="preserve"> </w:t>
            </w:r>
            <w:r>
              <w:t>al.</w:t>
            </w:r>
          </w:p>
          <w:p w:rsidR="00FF1320" w:rsidRDefault="00FF1320" w:rsidP="00707B71">
            <w:pPr>
              <w:pStyle w:val="TableParagraph"/>
              <w:spacing w:line="249" w:lineRule="exact"/>
            </w:pPr>
            <w:r>
              <w:t>Ch.</w:t>
            </w:r>
            <w:r>
              <w:rPr>
                <w:spacing w:val="-2"/>
              </w:rPr>
              <w:t xml:space="preserve"> </w:t>
            </w:r>
            <w:r>
              <w:t>2</w:t>
            </w:r>
            <w:r>
              <w:rPr>
                <w:spacing w:val="-1"/>
              </w:rPr>
              <w:t xml:space="preserve"> </w:t>
            </w:r>
            <w:r>
              <w:t>Due Sept.</w:t>
            </w:r>
            <w:r>
              <w:rPr>
                <w:spacing w:val="-4"/>
              </w:rPr>
              <w:t xml:space="preserve"> </w:t>
            </w:r>
            <w:r>
              <w:t>2</w:t>
            </w:r>
            <w:r>
              <w:rPr>
                <w:vertAlign w:val="superscript"/>
              </w:rPr>
              <w:t>nd</w:t>
            </w:r>
            <w:r>
              <w:rPr>
                <w:spacing w:val="-2"/>
              </w:rPr>
              <w:t xml:space="preserve"> </w:t>
            </w:r>
            <w:r>
              <w:t>at</w:t>
            </w:r>
            <w:r>
              <w:rPr>
                <w:spacing w:val="-1"/>
              </w:rPr>
              <w:t xml:space="preserve"> </w:t>
            </w:r>
            <w:r>
              <w:t>9:00</w:t>
            </w:r>
            <w:r>
              <w:rPr>
                <w:spacing w:val="-2"/>
              </w:rPr>
              <w:t xml:space="preserve"> </w:t>
            </w:r>
            <w:r>
              <w:t>p.m.</w:t>
            </w:r>
          </w:p>
        </w:tc>
        <w:tc>
          <w:tcPr>
            <w:tcW w:w="3330" w:type="dxa"/>
            <w:vMerge/>
            <w:tcBorders>
              <w:top w:val="nil"/>
            </w:tcBorders>
          </w:tcPr>
          <w:p w:rsidR="00FF1320" w:rsidRDefault="00FF1320" w:rsidP="00707B71">
            <w:pPr>
              <w:rPr>
                <w:sz w:val="2"/>
                <w:szCs w:val="2"/>
              </w:rPr>
            </w:pPr>
          </w:p>
        </w:tc>
      </w:tr>
      <w:tr w:rsidR="00FF1320" w:rsidTr="00707B71">
        <w:trPr>
          <w:trHeight w:val="268"/>
        </w:trPr>
        <w:tc>
          <w:tcPr>
            <w:tcW w:w="885" w:type="dxa"/>
            <w:tcBorders>
              <w:right w:val="nil"/>
            </w:tcBorders>
          </w:tcPr>
          <w:p w:rsidR="00FF1320" w:rsidRDefault="00FF1320" w:rsidP="00707B71">
            <w:pPr>
              <w:pStyle w:val="TableParagraph"/>
              <w:spacing w:line="248" w:lineRule="exact"/>
              <w:ind w:left="88" w:right="75"/>
              <w:jc w:val="center"/>
            </w:pPr>
            <w:r>
              <w:t>Week</w:t>
            </w:r>
            <w:r>
              <w:rPr>
                <w:spacing w:val="1"/>
              </w:rPr>
              <w:t xml:space="preserve"> </w:t>
            </w:r>
            <w:r>
              <w:t>4</w:t>
            </w:r>
          </w:p>
        </w:tc>
        <w:tc>
          <w:tcPr>
            <w:tcW w:w="1722" w:type="dxa"/>
            <w:tcBorders>
              <w:left w:val="nil"/>
            </w:tcBorders>
          </w:tcPr>
          <w:p w:rsidR="00FF1320" w:rsidRDefault="00FF1320" w:rsidP="00707B71">
            <w:pPr>
              <w:pStyle w:val="TableParagraph"/>
              <w:spacing w:line="248" w:lineRule="exact"/>
              <w:ind w:left="103"/>
            </w:pPr>
            <w:r>
              <w:t>Mon.</w:t>
            </w:r>
            <w:r>
              <w:rPr>
                <w:spacing w:val="-2"/>
              </w:rPr>
              <w:t xml:space="preserve"> </w:t>
            </w:r>
            <w:r>
              <w:t>Sept.</w:t>
            </w:r>
            <w:r>
              <w:rPr>
                <w:spacing w:val="-2"/>
              </w:rPr>
              <w:t xml:space="preserve"> </w:t>
            </w:r>
            <w:r>
              <w:t>7th</w:t>
            </w:r>
          </w:p>
        </w:tc>
        <w:tc>
          <w:tcPr>
            <w:tcW w:w="4614" w:type="dxa"/>
          </w:tcPr>
          <w:p w:rsidR="00FF1320" w:rsidRDefault="00FF1320" w:rsidP="00707B71">
            <w:pPr>
              <w:pStyle w:val="TableParagraph"/>
              <w:spacing w:line="248" w:lineRule="exact"/>
            </w:pPr>
            <w:r>
              <w:t>NO</w:t>
            </w:r>
            <w:r>
              <w:rPr>
                <w:spacing w:val="-1"/>
              </w:rPr>
              <w:t xml:space="preserve"> </w:t>
            </w:r>
            <w:r>
              <w:t>CLASS</w:t>
            </w:r>
          </w:p>
        </w:tc>
        <w:tc>
          <w:tcPr>
            <w:tcW w:w="3330" w:type="dxa"/>
          </w:tcPr>
          <w:p w:rsidR="00FF1320" w:rsidRDefault="00FF1320" w:rsidP="00707B71">
            <w:pPr>
              <w:pStyle w:val="TableParagraph"/>
              <w:spacing w:line="248" w:lineRule="exact"/>
            </w:pPr>
            <w:r>
              <w:t>NO</w:t>
            </w:r>
            <w:r>
              <w:rPr>
                <w:spacing w:val="-1"/>
              </w:rPr>
              <w:t xml:space="preserve"> </w:t>
            </w:r>
            <w:r>
              <w:t>CLASS</w:t>
            </w:r>
          </w:p>
        </w:tc>
      </w:tr>
      <w:tr w:rsidR="00FF1320" w:rsidTr="00707B71">
        <w:trPr>
          <w:trHeight w:val="269"/>
        </w:trPr>
        <w:tc>
          <w:tcPr>
            <w:tcW w:w="2607" w:type="dxa"/>
            <w:gridSpan w:val="2"/>
          </w:tcPr>
          <w:p w:rsidR="00FF1320" w:rsidRDefault="00FF1320" w:rsidP="00707B71">
            <w:pPr>
              <w:pStyle w:val="TableParagraph"/>
              <w:spacing w:line="249" w:lineRule="exact"/>
              <w:ind w:left="955"/>
            </w:pPr>
            <w:r>
              <w:t>Wed.</w:t>
            </w:r>
            <w:r>
              <w:rPr>
                <w:spacing w:val="-2"/>
              </w:rPr>
              <w:t xml:space="preserve"> </w:t>
            </w:r>
            <w:r>
              <w:t>Sept.</w:t>
            </w:r>
            <w:r>
              <w:rPr>
                <w:spacing w:val="-4"/>
              </w:rPr>
              <w:t xml:space="preserve"> </w:t>
            </w:r>
            <w:r>
              <w:t>9th</w:t>
            </w:r>
          </w:p>
        </w:tc>
        <w:tc>
          <w:tcPr>
            <w:tcW w:w="4614" w:type="dxa"/>
          </w:tcPr>
          <w:p w:rsidR="00FF1320" w:rsidRDefault="00FF1320" w:rsidP="00707B71">
            <w:pPr>
              <w:pStyle w:val="TableParagraph"/>
              <w:ind w:left="0"/>
              <w:rPr>
                <w:rFonts w:ascii="Times New Roman"/>
                <w:sz w:val="18"/>
              </w:rPr>
            </w:pPr>
          </w:p>
        </w:tc>
        <w:tc>
          <w:tcPr>
            <w:tcW w:w="3330" w:type="dxa"/>
            <w:vMerge w:val="restart"/>
          </w:tcPr>
          <w:p w:rsidR="00FF1320" w:rsidRDefault="00FF1320" w:rsidP="00707B71">
            <w:pPr>
              <w:pStyle w:val="TableParagraph"/>
              <w:ind w:right="475"/>
            </w:pPr>
            <w:r>
              <w:t>Sheldon et al. Ch. 3 – What Do</w:t>
            </w:r>
            <w:r>
              <w:rPr>
                <w:spacing w:val="-47"/>
              </w:rPr>
              <w:t xml:space="preserve"> </w:t>
            </w:r>
            <w:r>
              <w:t>Gang</w:t>
            </w:r>
            <w:r>
              <w:rPr>
                <w:spacing w:val="-1"/>
              </w:rPr>
              <w:t xml:space="preserve"> </w:t>
            </w:r>
            <w:r>
              <w:t>Members</w:t>
            </w:r>
            <w:r>
              <w:rPr>
                <w:spacing w:val="-2"/>
              </w:rPr>
              <w:t xml:space="preserve"> </w:t>
            </w:r>
            <w:r>
              <w:t>Look</w:t>
            </w:r>
            <w:r>
              <w:rPr>
                <w:spacing w:val="-2"/>
              </w:rPr>
              <w:t xml:space="preserve"> </w:t>
            </w:r>
            <w:r>
              <w:t>Like</w:t>
            </w:r>
          </w:p>
        </w:tc>
      </w:tr>
      <w:tr w:rsidR="00FF1320" w:rsidTr="00707B71">
        <w:trPr>
          <w:trHeight w:val="537"/>
        </w:trPr>
        <w:tc>
          <w:tcPr>
            <w:tcW w:w="885" w:type="dxa"/>
            <w:tcBorders>
              <w:right w:val="nil"/>
            </w:tcBorders>
          </w:tcPr>
          <w:p w:rsidR="00FF1320" w:rsidRDefault="00FF1320" w:rsidP="00707B71">
            <w:pPr>
              <w:pStyle w:val="TableParagraph"/>
              <w:spacing w:line="268" w:lineRule="exact"/>
              <w:ind w:left="88" w:right="75"/>
              <w:jc w:val="center"/>
            </w:pPr>
            <w:r>
              <w:t>Week</w:t>
            </w:r>
            <w:r>
              <w:rPr>
                <w:spacing w:val="1"/>
              </w:rPr>
              <w:t xml:space="preserve"> </w:t>
            </w:r>
            <w:r>
              <w:t>5</w:t>
            </w:r>
          </w:p>
        </w:tc>
        <w:tc>
          <w:tcPr>
            <w:tcW w:w="1722" w:type="dxa"/>
            <w:tcBorders>
              <w:left w:val="nil"/>
            </w:tcBorders>
          </w:tcPr>
          <w:p w:rsidR="00FF1320" w:rsidRDefault="00FF1320" w:rsidP="00707B71">
            <w:pPr>
              <w:pStyle w:val="TableParagraph"/>
              <w:spacing w:line="268" w:lineRule="exact"/>
              <w:ind w:left="103"/>
            </w:pPr>
            <w:r>
              <w:t>Mon.</w:t>
            </w:r>
            <w:r>
              <w:rPr>
                <w:spacing w:val="-2"/>
              </w:rPr>
              <w:t xml:space="preserve"> </w:t>
            </w:r>
            <w:r>
              <w:t>Sept.</w:t>
            </w:r>
            <w:r>
              <w:rPr>
                <w:spacing w:val="-3"/>
              </w:rPr>
              <w:t xml:space="preserve"> </w:t>
            </w:r>
            <w:r>
              <w:t>14th</w:t>
            </w:r>
          </w:p>
        </w:tc>
        <w:tc>
          <w:tcPr>
            <w:tcW w:w="4614" w:type="dxa"/>
          </w:tcPr>
          <w:p w:rsidR="00FF1320" w:rsidRDefault="00FF1320" w:rsidP="00707B71">
            <w:pPr>
              <w:pStyle w:val="TableParagraph"/>
              <w:spacing w:line="268" w:lineRule="exact"/>
            </w:pPr>
            <w:r>
              <w:t>Sheldon</w:t>
            </w:r>
            <w:r>
              <w:rPr>
                <w:spacing w:val="-1"/>
              </w:rPr>
              <w:t xml:space="preserve"> </w:t>
            </w:r>
            <w:r>
              <w:t>et</w:t>
            </w:r>
            <w:r>
              <w:rPr>
                <w:spacing w:val="-2"/>
              </w:rPr>
              <w:t xml:space="preserve"> </w:t>
            </w:r>
            <w:r>
              <w:t>al.</w:t>
            </w:r>
            <w:r>
              <w:rPr>
                <w:spacing w:val="2"/>
              </w:rPr>
              <w:t xml:space="preserve"> </w:t>
            </w:r>
            <w:r>
              <w:t>Quiz</w:t>
            </w:r>
            <w:r>
              <w:rPr>
                <w:spacing w:val="-3"/>
              </w:rPr>
              <w:t xml:space="preserve"> </w:t>
            </w:r>
            <w:r>
              <w:t>#3,</w:t>
            </w:r>
            <w:r>
              <w:rPr>
                <w:spacing w:val="-3"/>
              </w:rPr>
              <w:t xml:space="preserve"> </w:t>
            </w:r>
            <w:r>
              <w:t>covering Sheldon</w:t>
            </w:r>
            <w:r>
              <w:rPr>
                <w:spacing w:val="-1"/>
              </w:rPr>
              <w:t xml:space="preserve"> </w:t>
            </w:r>
            <w:r>
              <w:t>et al.</w:t>
            </w:r>
          </w:p>
          <w:p w:rsidR="00FF1320" w:rsidRDefault="00FF1320" w:rsidP="00707B71">
            <w:pPr>
              <w:pStyle w:val="TableParagraph"/>
              <w:spacing w:line="249" w:lineRule="exact"/>
            </w:pPr>
            <w:r>
              <w:t>Ch.</w:t>
            </w:r>
            <w:r>
              <w:rPr>
                <w:spacing w:val="-2"/>
              </w:rPr>
              <w:t xml:space="preserve"> </w:t>
            </w:r>
            <w:r>
              <w:t>3</w:t>
            </w:r>
            <w:r>
              <w:rPr>
                <w:spacing w:val="-1"/>
              </w:rPr>
              <w:t xml:space="preserve"> </w:t>
            </w:r>
            <w:r>
              <w:t>Due Sept.</w:t>
            </w:r>
            <w:r>
              <w:rPr>
                <w:spacing w:val="-4"/>
              </w:rPr>
              <w:t xml:space="preserve"> </w:t>
            </w:r>
            <w:r>
              <w:t>14</w:t>
            </w:r>
            <w:r>
              <w:rPr>
                <w:vertAlign w:val="superscript"/>
              </w:rPr>
              <w:t>th</w:t>
            </w:r>
            <w:r>
              <w:rPr>
                <w:spacing w:val="-1"/>
              </w:rPr>
              <w:t xml:space="preserve"> </w:t>
            </w:r>
            <w:r>
              <w:t>at</w:t>
            </w:r>
            <w:r>
              <w:rPr>
                <w:spacing w:val="-1"/>
              </w:rPr>
              <w:t xml:space="preserve"> </w:t>
            </w:r>
            <w:r>
              <w:t>9:00</w:t>
            </w:r>
            <w:r>
              <w:rPr>
                <w:spacing w:val="-3"/>
              </w:rPr>
              <w:t xml:space="preserve"> </w:t>
            </w:r>
            <w:r>
              <w:t>p.m.</w:t>
            </w:r>
          </w:p>
        </w:tc>
        <w:tc>
          <w:tcPr>
            <w:tcW w:w="3330" w:type="dxa"/>
            <w:vMerge/>
            <w:tcBorders>
              <w:top w:val="nil"/>
            </w:tcBorders>
          </w:tcPr>
          <w:p w:rsidR="00FF1320" w:rsidRDefault="00FF1320" w:rsidP="00707B71">
            <w:pPr>
              <w:rPr>
                <w:sz w:val="2"/>
                <w:szCs w:val="2"/>
              </w:rPr>
            </w:pPr>
          </w:p>
        </w:tc>
      </w:tr>
      <w:tr w:rsidR="00FF1320" w:rsidTr="00707B71">
        <w:trPr>
          <w:trHeight w:val="268"/>
        </w:trPr>
        <w:tc>
          <w:tcPr>
            <w:tcW w:w="2607" w:type="dxa"/>
            <w:gridSpan w:val="2"/>
          </w:tcPr>
          <w:p w:rsidR="00FF1320" w:rsidRDefault="00FF1320" w:rsidP="00707B71">
            <w:pPr>
              <w:pStyle w:val="TableParagraph"/>
              <w:spacing w:line="248" w:lineRule="exact"/>
              <w:ind w:left="955"/>
            </w:pPr>
            <w:r>
              <w:t>Wed.</w:t>
            </w:r>
            <w:r>
              <w:rPr>
                <w:spacing w:val="-2"/>
              </w:rPr>
              <w:t xml:space="preserve"> </w:t>
            </w:r>
            <w:r>
              <w:t>Sept.</w:t>
            </w:r>
            <w:r>
              <w:rPr>
                <w:spacing w:val="-4"/>
              </w:rPr>
              <w:t xml:space="preserve"> </w:t>
            </w:r>
            <w:r>
              <w:t>16th</w:t>
            </w:r>
          </w:p>
        </w:tc>
        <w:tc>
          <w:tcPr>
            <w:tcW w:w="4614" w:type="dxa"/>
          </w:tcPr>
          <w:p w:rsidR="00FF1320" w:rsidRDefault="00FF1320" w:rsidP="00707B71">
            <w:pPr>
              <w:pStyle w:val="TableParagraph"/>
              <w:ind w:left="0"/>
              <w:rPr>
                <w:rFonts w:ascii="Times New Roman"/>
                <w:sz w:val="18"/>
              </w:rPr>
            </w:pPr>
          </w:p>
        </w:tc>
        <w:tc>
          <w:tcPr>
            <w:tcW w:w="3330" w:type="dxa"/>
            <w:vMerge/>
            <w:tcBorders>
              <w:top w:val="nil"/>
            </w:tcBorders>
          </w:tcPr>
          <w:p w:rsidR="00FF1320" w:rsidRDefault="00FF1320" w:rsidP="00707B71">
            <w:pPr>
              <w:rPr>
                <w:sz w:val="2"/>
                <w:szCs w:val="2"/>
              </w:rPr>
            </w:pPr>
          </w:p>
        </w:tc>
      </w:tr>
      <w:tr w:rsidR="00FF1320" w:rsidTr="00707B71">
        <w:trPr>
          <w:trHeight w:val="537"/>
        </w:trPr>
        <w:tc>
          <w:tcPr>
            <w:tcW w:w="885" w:type="dxa"/>
            <w:tcBorders>
              <w:right w:val="nil"/>
            </w:tcBorders>
          </w:tcPr>
          <w:p w:rsidR="00FF1320" w:rsidRDefault="00FF1320" w:rsidP="00707B71">
            <w:pPr>
              <w:pStyle w:val="TableParagraph"/>
              <w:spacing w:line="268" w:lineRule="exact"/>
              <w:ind w:left="88" w:right="75"/>
              <w:jc w:val="center"/>
            </w:pPr>
            <w:r>
              <w:t>Week</w:t>
            </w:r>
            <w:r>
              <w:rPr>
                <w:spacing w:val="1"/>
              </w:rPr>
              <w:t xml:space="preserve"> </w:t>
            </w:r>
            <w:r>
              <w:t>6</w:t>
            </w:r>
          </w:p>
        </w:tc>
        <w:tc>
          <w:tcPr>
            <w:tcW w:w="1722" w:type="dxa"/>
            <w:tcBorders>
              <w:left w:val="nil"/>
            </w:tcBorders>
          </w:tcPr>
          <w:p w:rsidR="00FF1320" w:rsidRDefault="00FF1320" w:rsidP="00707B71">
            <w:pPr>
              <w:pStyle w:val="TableParagraph"/>
              <w:spacing w:line="268" w:lineRule="exact"/>
              <w:ind w:left="103"/>
            </w:pPr>
            <w:r>
              <w:t>Mon.</w:t>
            </w:r>
            <w:r>
              <w:rPr>
                <w:spacing w:val="-2"/>
              </w:rPr>
              <w:t xml:space="preserve"> </w:t>
            </w:r>
            <w:r>
              <w:t>Sept.</w:t>
            </w:r>
            <w:r>
              <w:rPr>
                <w:spacing w:val="-2"/>
              </w:rPr>
              <w:t xml:space="preserve"> </w:t>
            </w:r>
            <w:r>
              <w:t>21st</w:t>
            </w:r>
          </w:p>
        </w:tc>
        <w:tc>
          <w:tcPr>
            <w:tcW w:w="4614" w:type="dxa"/>
          </w:tcPr>
          <w:p w:rsidR="00FF1320" w:rsidRDefault="00FF1320" w:rsidP="00707B71">
            <w:pPr>
              <w:pStyle w:val="TableParagraph"/>
              <w:spacing w:line="268" w:lineRule="exact"/>
              <w:rPr>
                <w:b/>
              </w:rPr>
            </w:pPr>
            <w:r>
              <w:rPr>
                <w:b/>
              </w:rPr>
              <w:t>Dead</w:t>
            </w:r>
            <w:r>
              <w:rPr>
                <w:b/>
                <w:spacing w:val="-2"/>
              </w:rPr>
              <w:t xml:space="preserve"> </w:t>
            </w:r>
            <w:r>
              <w:rPr>
                <w:b/>
              </w:rPr>
              <w:t>End</w:t>
            </w:r>
            <w:r>
              <w:rPr>
                <w:b/>
                <w:spacing w:val="-2"/>
              </w:rPr>
              <w:t xml:space="preserve"> </w:t>
            </w:r>
            <w:r>
              <w:rPr>
                <w:b/>
              </w:rPr>
              <w:t>Kids –Paper</w:t>
            </w:r>
            <w:r>
              <w:rPr>
                <w:b/>
                <w:spacing w:val="-3"/>
              </w:rPr>
              <w:t xml:space="preserve"> </w:t>
            </w:r>
            <w:r>
              <w:rPr>
                <w:b/>
              </w:rPr>
              <w:t>#2</w:t>
            </w:r>
            <w:r>
              <w:rPr>
                <w:b/>
                <w:spacing w:val="-3"/>
              </w:rPr>
              <w:t xml:space="preserve"> </w:t>
            </w:r>
            <w:r>
              <w:rPr>
                <w:b/>
              </w:rPr>
              <w:t>Due</w:t>
            </w:r>
            <w:r>
              <w:rPr>
                <w:b/>
                <w:spacing w:val="-1"/>
              </w:rPr>
              <w:t xml:space="preserve"> </w:t>
            </w:r>
            <w:r>
              <w:rPr>
                <w:b/>
              </w:rPr>
              <w:t>(pgs. 39-117) due</w:t>
            </w:r>
          </w:p>
          <w:p w:rsidR="00FF1320" w:rsidRDefault="00FF1320" w:rsidP="00707B71">
            <w:pPr>
              <w:pStyle w:val="TableParagraph"/>
              <w:spacing w:line="249" w:lineRule="exact"/>
              <w:rPr>
                <w:b/>
              </w:rPr>
            </w:pPr>
            <w:r>
              <w:rPr>
                <w:b/>
              </w:rPr>
              <w:t>by</w:t>
            </w:r>
            <w:r>
              <w:rPr>
                <w:b/>
                <w:spacing w:val="-2"/>
              </w:rPr>
              <w:t xml:space="preserve"> </w:t>
            </w:r>
            <w:r>
              <w:rPr>
                <w:b/>
              </w:rPr>
              <w:t>9:00</w:t>
            </w:r>
            <w:r>
              <w:rPr>
                <w:b/>
                <w:spacing w:val="-1"/>
              </w:rPr>
              <w:t xml:space="preserve"> </w:t>
            </w:r>
            <w:r>
              <w:rPr>
                <w:b/>
              </w:rPr>
              <w:t>p.m. on</w:t>
            </w:r>
            <w:r>
              <w:rPr>
                <w:b/>
                <w:spacing w:val="-2"/>
              </w:rPr>
              <w:t xml:space="preserve"> </w:t>
            </w:r>
            <w:r>
              <w:rPr>
                <w:b/>
              </w:rPr>
              <w:t>Educat</w:t>
            </w:r>
          </w:p>
        </w:tc>
        <w:tc>
          <w:tcPr>
            <w:tcW w:w="3330" w:type="dxa"/>
            <w:vMerge w:val="restart"/>
          </w:tcPr>
          <w:p w:rsidR="00FF1320" w:rsidRDefault="00FF1320" w:rsidP="00707B71">
            <w:pPr>
              <w:pStyle w:val="TableParagraph"/>
              <w:ind w:right="524"/>
            </w:pPr>
            <w:r>
              <w:t>Sheldon et al. Ch. 4 – Criminal</w:t>
            </w:r>
            <w:r>
              <w:rPr>
                <w:spacing w:val="-47"/>
              </w:rPr>
              <w:t xml:space="preserve"> </w:t>
            </w:r>
            <w:r>
              <w:t>Activities</w:t>
            </w:r>
            <w:r>
              <w:rPr>
                <w:spacing w:val="-1"/>
              </w:rPr>
              <w:t xml:space="preserve"> </w:t>
            </w:r>
            <w:r>
              <w:t>of Gangs</w:t>
            </w:r>
          </w:p>
        </w:tc>
      </w:tr>
      <w:tr w:rsidR="00FF1320" w:rsidTr="00707B71">
        <w:trPr>
          <w:trHeight w:val="805"/>
        </w:trPr>
        <w:tc>
          <w:tcPr>
            <w:tcW w:w="2607" w:type="dxa"/>
            <w:gridSpan w:val="2"/>
          </w:tcPr>
          <w:p w:rsidR="00FF1320" w:rsidRDefault="00FF1320" w:rsidP="00707B71">
            <w:pPr>
              <w:pStyle w:val="TableParagraph"/>
              <w:spacing w:line="268" w:lineRule="exact"/>
              <w:ind w:left="955"/>
            </w:pPr>
            <w:r>
              <w:t>Wed.</w:t>
            </w:r>
            <w:r>
              <w:rPr>
                <w:spacing w:val="-2"/>
              </w:rPr>
              <w:t xml:space="preserve"> </w:t>
            </w:r>
            <w:r>
              <w:t>Sept.</w:t>
            </w:r>
            <w:r>
              <w:rPr>
                <w:spacing w:val="-4"/>
              </w:rPr>
              <w:t xml:space="preserve"> </w:t>
            </w:r>
            <w:r>
              <w:t>23rd</w:t>
            </w:r>
          </w:p>
        </w:tc>
        <w:tc>
          <w:tcPr>
            <w:tcW w:w="4614" w:type="dxa"/>
          </w:tcPr>
          <w:p w:rsidR="00FF1320" w:rsidRDefault="00FF1320" w:rsidP="00707B71">
            <w:pPr>
              <w:pStyle w:val="TableParagraph"/>
              <w:ind w:right="284"/>
            </w:pPr>
            <w:r>
              <w:t>Sheldon et al.</w:t>
            </w:r>
            <w:r>
              <w:rPr>
                <w:spacing w:val="1"/>
              </w:rPr>
              <w:t xml:space="preserve"> </w:t>
            </w:r>
            <w:r>
              <w:t>Quiz #4, covering Sheldon et al.</w:t>
            </w:r>
            <w:r>
              <w:rPr>
                <w:spacing w:val="1"/>
              </w:rPr>
              <w:t xml:space="preserve"> </w:t>
            </w:r>
            <w:r>
              <w:t>Ch.</w:t>
            </w:r>
            <w:r>
              <w:rPr>
                <w:spacing w:val="48"/>
              </w:rPr>
              <w:t xml:space="preserve"> </w:t>
            </w:r>
            <w:r>
              <w:t>4 and</w:t>
            </w:r>
            <w:r>
              <w:rPr>
                <w:spacing w:val="-3"/>
              </w:rPr>
              <w:t xml:space="preserve"> </w:t>
            </w:r>
            <w:r>
              <w:t>5</w:t>
            </w:r>
            <w:r>
              <w:rPr>
                <w:spacing w:val="-3"/>
              </w:rPr>
              <w:t xml:space="preserve"> </w:t>
            </w:r>
            <w:r>
              <w:t>Due Sept. 23</w:t>
            </w:r>
            <w:r>
              <w:rPr>
                <w:vertAlign w:val="superscript"/>
              </w:rPr>
              <w:t>rd</w:t>
            </w:r>
            <w:r>
              <w:rPr>
                <w:spacing w:val="-2"/>
              </w:rPr>
              <w:t xml:space="preserve"> </w:t>
            </w:r>
            <w:r>
              <w:t>at</w:t>
            </w:r>
            <w:r>
              <w:rPr>
                <w:spacing w:val="-1"/>
              </w:rPr>
              <w:t xml:space="preserve"> </w:t>
            </w:r>
            <w:r>
              <w:t>9:00 p.m.</w:t>
            </w:r>
            <w:r>
              <w:rPr>
                <w:spacing w:val="-4"/>
              </w:rPr>
              <w:t xml:space="preserve"> </w:t>
            </w:r>
            <w:r>
              <w:t>(covers</w:t>
            </w:r>
          </w:p>
          <w:p w:rsidR="00FF1320" w:rsidRDefault="00FF1320" w:rsidP="00707B71">
            <w:pPr>
              <w:pStyle w:val="TableParagraph"/>
              <w:spacing w:line="249" w:lineRule="exact"/>
            </w:pPr>
            <w:r>
              <w:t>two</w:t>
            </w:r>
            <w:r>
              <w:rPr>
                <w:spacing w:val="-3"/>
              </w:rPr>
              <w:t xml:space="preserve"> </w:t>
            </w:r>
            <w:r>
              <w:t>sections</w:t>
            </w:r>
            <w:r>
              <w:rPr>
                <w:spacing w:val="-3"/>
              </w:rPr>
              <w:t xml:space="preserve"> </w:t>
            </w:r>
            <w:r>
              <w:t>of</w:t>
            </w:r>
            <w:r>
              <w:rPr>
                <w:spacing w:val="-3"/>
              </w:rPr>
              <w:t xml:space="preserve"> </w:t>
            </w:r>
            <w:r>
              <w:t>the</w:t>
            </w:r>
            <w:r>
              <w:rPr>
                <w:spacing w:val="1"/>
              </w:rPr>
              <w:t xml:space="preserve"> </w:t>
            </w:r>
            <w:r>
              <w:t>book).</w:t>
            </w:r>
          </w:p>
        </w:tc>
        <w:tc>
          <w:tcPr>
            <w:tcW w:w="3330" w:type="dxa"/>
            <w:vMerge/>
            <w:tcBorders>
              <w:top w:val="nil"/>
            </w:tcBorders>
          </w:tcPr>
          <w:p w:rsidR="00FF1320" w:rsidRDefault="00FF1320" w:rsidP="00707B71">
            <w:pPr>
              <w:rPr>
                <w:sz w:val="2"/>
                <w:szCs w:val="2"/>
              </w:rPr>
            </w:pPr>
          </w:p>
        </w:tc>
      </w:tr>
    </w:tbl>
    <w:p w:rsidR="00FF1320" w:rsidRDefault="00FF1320" w:rsidP="00FF1320">
      <w:pPr>
        <w:rPr>
          <w:sz w:val="2"/>
          <w:szCs w:val="2"/>
        </w:rPr>
        <w:sectPr w:rsidR="00FF1320">
          <w:pgSz w:w="12240" w:h="15840"/>
          <w:pgMar w:top="680" w:right="620" w:bottom="1200" w:left="560" w:header="0" w:footer="1012"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4614"/>
        <w:gridCol w:w="3330"/>
      </w:tblGrid>
      <w:tr w:rsidR="00FF1320" w:rsidTr="00707B71">
        <w:trPr>
          <w:trHeight w:val="805"/>
        </w:trPr>
        <w:tc>
          <w:tcPr>
            <w:tcW w:w="2607" w:type="dxa"/>
          </w:tcPr>
          <w:p w:rsidR="00FF1320" w:rsidRDefault="00FF1320" w:rsidP="00707B71">
            <w:pPr>
              <w:pStyle w:val="TableParagraph"/>
              <w:spacing w:line="268" w:lineRule="exact"/>
            </w:pPr>
            <w:r>
              <w:t>Week 7</w:t>
            </w:r>
            <w:r>
              <w:rPr>
                <w:spacing w:val="97"/>
              </w:rPr>
              <w:t xml:space="preserve"> </w:t>
            </w:r>
            <w:r>
              <w:t>Mon.</w:t>
            </w:r>
            <w:r>
              <w:rPr>
                <w:spacing w:val="-1"/>
              </w:rPr>
              <w:t xml:space="preserve"> </w:t>
            </w:r>
            <w:r>
              <w:t>Sept.</w:t>
            </w:r>
            <w:r>
              <w:rPr>
                <w:spacing w:val="-2"/>
              </w:rPr>
              <w:t xml:space="preserve"> </w:t>
            </w:r>
            <w:r>
              <w:t>28th</w:t>
            </w:r>
          </w:p>
        </w:tc>
        <w:tc>
          <w:tcPr>
            <w:tcW w:w="4614" w:type="dxa"/>
          </w:tcPr>
          <w:p w:rsidR="00FF1320" w:rsidRDefault="00FF1320" w:rsidP="00707B71">
            <w:pPr>
              <w:pStyle w:val="TableParagraph"/>
              <w:ind w:left="0"/>
              <w:rPr>
                <w:rFonts w:ascii="Times New Roman"/>
              </w:rPr>
            </w:pPr>
          </w:p>
        </w:tc>
        <w:tc>
          <w:tcPr>
            <w:tcW w:w="3330" w:type="dxa"/>
          </w:tcPr>
          <w:p w:rsidR="00FF1320" w:rsidRDefault="00FF1320" w:rsidP="00707B71">
            <w:pPr>
              <w:pStyle w:val="TableParagraph"/>
              <w:ind w:right="477"/>
            </w:pPr>
            <w:r>
              <w:t>Sheldon et al. Ch. 5 – Girls and</w:t>
            </w:r>
            <w:r>
              <w:rPr>
                <w:spacing w:val="-47"/>
              </w:rPr>
              <w:t xml:space="preserve"> </w:t>
            </w:r>
            <w:r>
              <w:t>Gangs</w:t>
            </w:r>
          </w:p>
        </w:tc>
      </w:tr>
      <w:tr w:rsidR="00FF1320" w:rsidTr="00707B71">
        <w:trPr>
          <w:trHeight w:val="1343"/>
        </w:trPr>
        <w:tc>
          <w:tcPr>
            <w:tcW w:w="2607" w:type="dxa"/>
          </w:tcPr>
          <w:p w:rsidR="00FF1320" w:rsidRDefault="00FF1320" w:rsidP="00707B71">
            <w:pPr>
              <w:pStyle w:val="TableParagraph"/>
              <w:spacing w:line="268" w:lineRule="exact"/>
              <w:ind w:left="0" w:right="157"/>
              <w:jc w:val="right"/>
            </w:pPr>
            <w:r>
              <w:t>Weds.</w:t>
            </w:r>
            <w:r>
              <w:rPr>
                <w:spacing w:val="-1"/>
              </w:rPr>
              <w:t xml:space="preserve"> </w:t>
            </w:r>
            <w:r>
              <w:t>Sept.</w:t>
            </w:r>
            <w:r>
              <w:rPr>
                <w:spacing w:val="-1"/>
              </w:rPr>
              <w:t xml:space="preserve"> </w:t>
            </w:r>
            <w:r>
              <w:t>30th</w:t>
            </w:r>
          </w:p>
        </w:tc>
        <w:tc>
          <w:tcPr>
            <w:tcW w:w="4614" w:type="dxa"/>
          </w:tcPr>
          <w:p w:rsidR="00FF1320" w:rsidRDefault="00FF1320" w:rsidP="00707B71">
            <w:pPr>
              <w:pStyle w:val="TableParagraph"/>
              <w:spacing w:line="268" w:lineRule="exact"/>
              <w:rPr>
                <w:b/>
              </w:rPr>
            </w:pPr>
            <w:r>
              <w:rPr>
                <w:b/>
              </w:rPr>
              <w:t>NO</w:t>
            </w:r>
            <w:r>
              <w:rPr>
                <w:b/>
                <w:spacing w:val="-1"/>
              </w:rPr>
              <w:t xml:space="preserve"> </w:t>
            </w:r>
            <w:r>
              <w:rPr>
                <w:b/>
              </w:rPr>
              <w:t>CLASS</w:t>
            </w:r>
            <w:r>
              <w:rPr>
                <w:b/>
                <w:spacing w:val="-3"/>
              </w:rPr>
              <w:t xml:space="preserve"> </w:t>
            </w:r>
            <w:r>
              <w:rPr>
                <w:b/>
              </w:rPr>
              <w:t>MEETING</w:t>
            </w:r>
            <w:r>
              <w:rPr>
                <w:b/>
                <w:spacing w:val="-1"/>
              </w:rPr>
              <w:t xml:space="preserve"> </w:t>
            </w:r>
            <w:r>
              <w:rPr>
                <w:b/>
              </w:rPr>
              <w:t>-</w:t>
            </w:r>
            <w:r>
              <w:rPr>
                <w:b/>
                <w:spacing w:val="-1"/>
              </w:rPr>
              <w:t xml:space="preserve"> </w:t>
            </w:r>
            <w:r>
              <w:rPr>
                <w:b/>
              </w:rPr>
              <w:t>MIDTERM</w:t>
            </w:r>
            <w:r>
              <w:rPr>
                <w:b/>
                <w:spacing w:val="-4"/>
              </w:rPr>
              <w:t xml:space="preserve"> </w:t>
            </w:r>
            <w:r>
              <w:rPr>
                <w:b/>
              </w:rPr>
              <w:t>EXAM</w:t>
            </w:r>
            <w:r>
              <w:rPr>
                <w:b/>
                <w:spacing w:val="-1"/>
              </w:rPr>
              <w:t xml:space="preserve"> </w:t>
            </w:r>
            <w:r>
              <w:rPr>
                <w:b/>
              </w:rPr>
              <w:t>on</w:t>
            </w:r>
          </w:p>
          <w:p w:rsidR="00FF1320" w:rsidRDefault="00FF1320" w:rsidP="00707B71">
            <w:pPr>
              <w:pStyle w:val="TableParagraph"/>
              <w:rPr>
                <w:b/>
              </w:rPr>
            </w:pPr>
            <w:r>
              <w:rPr>
                <w:b/>
              </w:rPr>
              <w:t>Educat</w:t>
            </w:r>
            <w:r>
              <w:rPr>
                <w:b/>
                <w:spacing w:val="-2"/>
              </w:rPr>
              <w:t xml:space="preserve"> </w:t>
            </w:r>
            <w:r>
              <w:rPr>
                <w:b/>
              </w:rPr>
              <w:t>Due</w:t>
            </w:r>
            <w:r>
              <w:rPr>
                <w:b/>
                <w:spacing w:val="-3"/>
              </w:rPr>
              <w:t xml:space="preserve"> </w:t>
            </w:r>
            <w:r>
              <w:rPr>
                <w:b/>
              </w:rPr>
              <w:t>Wednesday, September</w:t>
            </w:r>
            <w:r>
              <w:rPr>
                <w:b/>
                <w:spacing w:val="-2"/>
              </w:rPr>
              <w:t xml:space="preserve"> </w:t>
            </w:r>
            <w:r>
              <w:rPr>
                <w:b/>
              </w:rPr>
              <w:t>30</w:t>
            </w:r>
            <w:r>
              <w:rPr>
                <w:b/>
                <w:vertAlign w:val="superscript"/>
              </w:rPr>
              <w:t>th</w:t>
            </w:r>
            <w:r>
              <w:rPr>
                <w:b/>
                <w:spacing w:val="-2"/>
              </w:rPr>
              <w:t xml:space="preserve"> </w:t>
            </w:r>
            <w:r>
              <w:rPr>
                <w:b/>
              </w:rPr>
              <w:t>by</w:t>
            </w:r>
            <w:r>
              <w:rPr>
                <w:b/>
                <w:spacing w:val="-3"/>
              </w:rPr>
              <w:t xml:space="preserve"> </w:t>
            </w:r>
            <w:r>
              <w:rPr>
                <w:b/>
              </w:rPr>
              <w:t>9:00</w:t>
            </w:r>
          </w:p>
          <w:p w:rsidR="00FF1320" w:rsidRDefault="00FF1320" w:rsidP="00707B71">
            <w:pPr>
              <w:pStyle w:val="TableParagraph"/>
              <w:ind w:right="115"/>
              <w:rPr>
                <w:b/>
              </w:rPr>
            </w:pPr>
            <w:r>
              <w:rPr>
                <w:b/>
              </w:rPr>
              <w:t>p.m. Becomes available on Tuesday, September</w:t>
            </w:r>
            <w:r>
              <w:rPr>
                <w:b/>
                <w:spacing w:val="-47"/>
              </w:rPr>
              <w:t xml:space="preserve"> </w:t>
            </w:r>
            <w:r>
              <w:rPr>
                <w:b/>
              </w:rPr>
              <w:t>29</w:t>
            </w:r>
            <w:r>
              <w:rPr>
                <w:b/>
                <w:vertAlign w:val="superscript"/>
              </w:rPr>
              <w:t>th</w:t>
            </w:r>
            <w:r>
              <w:rPr>
                <w:b/>
              </w:rPr>
              <w:t xml:space="preserve"> at</w:t>
            </w:r>
            <w:r>
              <w:rPr>
                <w:b/>
                <w:spacing w:val="-2"/>
              </w:rPr>
              <w:t xml:space="preserve"> </w:t>
            </w:r>
            <w:r>
              <w:rPr>
                <w:b/>
              </w:rPr>
              <w:t>3:00</w:t>
            </w:r>
            <w:r>
              <w:rPr>
                <w:b/>
                <w:spacing w:val="-2"/>
              </w:rPr>
              <w:t xml:space="preserve"> </w:t>
            </w:r>
            <w:r>
              <w:rPr>
                <w:b/>
              </w:rPr>
              <w:t>pm.</w:t>
            </w:r>
          </w:p>
        </w:tc>
        <w:tc>
          <w:tcPr>
            <w:tcW w:w="3330" w:type="dxa"/>
          </w:tcPr>
          <w:p w:rsidR="00FF1320" w:rsidRDefault="00FF1320" w:rsidP="00707B71">
            <w:pPr>
              <w:pStyle w:val="TableParagraph"/>
              <w:ind w:right="79"/>
              <w:rPr>
                <w:b/>
              </w:rPr>
            </w:pPr>
            <w:r>
              <w:rPr>
                <w:b/>
              </w:rPr>
              <w:t>EXAM #1 COVERS ALL COURSE</w:t>
            </w:r>
            <w:r>
              <w:rPr>
                <w:b/>
                <w:spacing w:val="1"/>
              </w:rPr>
              <w:t xml:space="preserve"> </w:t>
            </w:r>
            <w:r>
              <w:rPr>
                <w:b/>
              </w:rPr>
              <w:t>MATERIALS ASSIGNED UP TO THIS</w:t>
            </w:r>
            <w:r>
              <w:rPr>
                <w:b/>
                <w:spacing w:val="-47"/>
              </w:rPr>
              <w:t xml:space="preserve"> </w:t>
            </w:r>
            <w:r>
              <w:rPr>
                <w:b/>
              </w:rPr>
              <w:t>DATE.</w:t>
            </w:r>
          </w:p>
        </w:tc>
      </w:tr>
      <w:tr w:rsidR="00FF1320" w:rsidTr="00707B71">
        <w:trPr>
          <w:trHeight w:val="602"/>
        </w:trPr>
        <w:tc>
          <w:tcPr>
            <w:tcW w:w="2607" w:type="dxa"/>
          </w:tcPr>
          <w:p w:rsidR="00FF1320" w:rsidRDefault="00FF1320" w:rsidP="00707B71">
            <w:pPr>
              <w:pStyle w:val="TableParagraph"/>
              <w:spacing w:line="268" w:lineRule="exact"/>
            </w:pPr>
            <w:r>
              <w:t>Week 8</w:t>
            </w:r>
            <w:r>
              <w:rPr>
                <w:spacing w:val="99"/>
              </w:rPr>
              <w:t xml:space="preserve"> </w:t>
            </w:r>
            <w:r>
              <w:t>Mon.</w:t>
            </w:r>
            <w:r>
              <w:rPr>
                <w:spacing w:val="-1"/>
              </w:rPr>
              <w:t xml:space="preserve"> </w:t>
            </w:r>
            <w:r>
              <w:t>Oct. 5th</w:t>
            </w:r>
          </w:p>
        </w:tc>
        <w:tc>
          <w:tcPr>
            <w:tcW w:w="4614" w:type="dxa"/>
          </w:tcPr>
          <w:p w:rsidR="00FF1320" w:rsidRDefault="00FF1320" w:rsidP="00707B71">
            <w:pPr>
              <w:pStyle w:val="TableParagraph"/>
              <w:ind w:left="0"/>
              <w:rPr>
                <w:rFonts w:ascii="Times New Roman"/>
              </w:rPr>
            </w:pPr>
          </w:p>
        </w:tc>
        <w:tc>
          <w:tcPr>
            <w:tcW w:w="3330" w:type="dxa"/>
          </w:tcPr>
          <w:p w:rsidR="00FF1320" w:rsidRDefault="00FF1320" w:rsidP="00707B71">
            <w:pPr>
              <w:pStyle w:val="TableParagraph"/>
              <w:spacing w:line="268" w:lineRule="exact"/>
            </w:pPr>
            <w:r>
              <w:rPr>
                <w:b/>
                <w:u w:val="single"/>
              </w:rPr>
              <w:t>Video</w:t>
            </w:r>
            <w:r>
              <w:t>:</w:t>
            </w:r>
            <w:r>
              <w:rPr>
                <w:spacing w:val="-1"/>
              </w:rPr>
              <w:t xml:space="preserve"> </w:t>
            </w:r>
            <w:r>
              <w:t>Prison</w:t>
            </w:r>
            <w:r>
              <w:rPr>
                <w:spacing w:val="-1"/>
              </w:rPr>
              <w:t xml:space="preserve"> </w:t>
            </w:r>
            <w:r>
              <w:t>Gangs</w:t>
            </w:r>
          </w:p>
        </w:tc>
      </w:tr>
      <w:tr w:rsidR="00FF1320" w:rsidTr="00707B71">
        <w:trPr>
          <w:trHeight w:val="268"/>
        </w:trPr>
        <w:tc>
          <w:tcPr>
            <w:tcW w:w="2607" w:type="dxa"/>
          </w:tcPr>
          <w:p w:rsidR="00FF1320" w:rsidRDefault="00FF1320" w:rsidP="00707B71">
            <w:pPr>
              <w:pStyle w:val="TableParagraph"/>
              <w:spacing w:line="248" w:lineRule="exact"/>
              <w:ind w:left="955"/>
            </w:pPr>
            <w:r>
              <w:t>Weds. Oct.</w:t>
            </w:r>
            <w:r>
              <w:rPr>
                <w:spacing w:val="-3"/>
              </w:rPr>
              <w:t xml:space="preserve"> </w:t>
            </w:r>
            <w:r>
              <w:t>7th</w:t>
            </w:r>
          </w:p>
        </w:tc>
        <w:tc>
          <w:tcPr>
            <w:tcW w:w="4614" w:type="dxa"/>
          </w:tcPr>
          <w:p w:rsidR="00FF1320" w:rsidRDefault="00FF1320" w:rsidP="00707B71">
            <w:pPr>
              <w:pStyle w:val="TableParagraph"/>
              <w:ind w:left="0"/>
              <w:rPr>
                <w:rFonts w:ascii="Times New Roman"/>
                <w:sz w:val="18"/>
              </w:rPr>
            </w:pPr>
          </w:p>
        </w:tc>
        <w:tc>
          <w:tcPr>
            <w:tcW w:w="3330" w:type="dxa"/>
            <w:vMerge w:val="restart"/>
          </w:tcPr>
          <w:p w:rsidR="00FF1320" w:rsidRDefault="00FF1320" w:rsidP="00707B71">
            <w:pPr>
              <w:pStyle w:val="TableParagraph"/>
              <w:spacing w:before="1" w:line="237" w:lineRule="auto"/>
              <w:ind w:right="184"/>
            </w:pPr>
            <w:r>
              <w:t>Sheldon et al. Ch. 6 – Adult Gangs</w:t>
            </w:r>
            <w:r>
              <w:rPr>
                <w:spacing w:val="-47"/>
              </w:rPr>
              <w:t xml:space="preserve"> </w:t>
            </w:r>
            <w:r>
              <w:t>(Prison</w:t>
            </w:r>
            <w:r>
              <w:rPr>
                <w:spacing w:val="-2"/>
              </w:rPr>
              <w:t xml:space="preserve"> </w:t>
            </w:r>
            <w:r>
              <w:t>and</w:t>
            </w:r>
            <w:r>
              <w:rPr>
                <w:spacing w:val="-1"/>
              </w:rPr>
              <w:t xml:space="preserve"> </w:t>
            </w:r>
            <w:r>
              <w:t>Biker Gangs)</w:t>
            </w:r>
          </w:p>
        </w:tc>
      </w:tr>
      <w:tr w:rsidR="00FF1320" w:rsidTr="00707B71">
        <w:trPr>
          <w:trHeight w:val="402"/>
        </w:trPr>
        <w:tc>
          <w:tcPr>
            <w:tcW w:w="2607" w:type="dxa"/>
          </w:tcPr>
          <w:p w:rsidR="00FF1320" w:rsidRDefault="00FF1320" w:rsidP="00707B71">
            <w:pPr>
              <w:pStyle w:val="TableParagraph"/>
              <w:spacing w:line="268" w:lineRule="exact"/>
            </w:pPr>
            <w:r>
              <w:t>Week 9</w:t>
            </w:r>
            <w:r>
              <w:rPr>
                <w:spacing w:val="97"/>
              </w:rPr>
              <w:t xml:space="preserve"> </w:t>
            </w:r>
            <w:r>
              <w:t>Mon.</w:t>
            </w:r>
            <w:r>
              <w:rPr>
                <w:spacing w:val="-1"/>
              </w:rPr>
              <w:t xml:space="preserve"> </w:t>
            </w:r>
            <w:r>
              <w:t>Oct.</w:t>
            </w:r>
            <w:r>
              <w:rPr>
                <w:spacing w:val="-1"/>
              </w:rPr>
              <w:t xml:space="preserve"> </w:t>
            </w:r>
            <w:r>
              <w:t>12th</w:t>
            </w:r>
          </w:p>
        </w:tc>
        <w:tc>
          <w:tcPr>
            <w:tcW w:w="4614" w:type="dxa"/>
          </w:tcPr>
          <w:p w:rsidR="00FF1320" w:rsidRDefault="00FF1320" w:rsidP="00707B71">
            <w:pPr>
              <w:pStyle w:val="TableParagraph"/>
              <w:ind w:left="0"/>
              <w:rPr>
                <w:rFonts w:ascii="Times New Roman"/>
              </w:rPr>
            </w:pPr>
          </w:p>
        </w:tc>
        <w:tc>
          <w:tcPr>
            <w:tcW w:w="3330" w:type="dxa"/>
            <w:vMerge/>
            <w:tcBorders>
              <w:top w:val="nil"/>
            </w:tcBorders>
          </w:tcPr>
          <w:p w:rsidR="00FF1320" w:rsidRDefault="00FF1320" w:rsidP="00707B71">
            <w:pPr>
              <w:rPr>
                <w:sz w:val="2"/>
                <w:szCs w:val="2"/>
              </w:rPr>
            </w:pPr>
          </w:p>
        </w:tc>
      </w:tr>
      <w:tr w:rsidR="00FF1320" w:rsidTr="00707B71">
        <w:trPr>
          <w:trHeight w:val="537"/>
        </w:trPr>
        <w:tc>
          <w:tcPr>
            <w:tcW w:w="2607" w:type="dxa"/>
          </w:tcPr>
          <w:p w:rsidR="00FF1320" w:rsidRDefault="00FF1320" w:rsidP="00707B71">
            <w:pPr>
              <w:pStyle w:val="TableParagraph"/>
              <w:spacing w:before="1"/>
              <w:ind w:left="955"/>
            </w:pPr>
            <w:r>
              <w:t>Wed.</w:t>
            </w:r>
            <w:r>
              <w:rPr>
                <w:spacing w:val="-2"/>
              </w:rPr>
              <w:t xml:space="preserve"> </w:t>
            </w:r>
            <w:r>
              <w:t>Oct.</w:t>
            </w:r>
            <w:r>
              <w:rPr>
                <w:spacing w:val="-2"/>
              </w:rPr>
              <w:t xml:space="preserve"> </w:t>
            </w:r>
            <w:r>
              <w:t>14th</w:t>
            </w:r>
          </w:p>
        </w:tc>
        <w:tc>
          <w:tcPr>
            <w:tcW w:w="4614" w:type="dxa"/>
          </w:tcPr>
          <w:p w:rsidR="00FF1320" w:rsidRDefault="00FF1320" w:rsidP="00707B71">
            <w:pPr>
              <w:pStyle w:val="TableParagraph"/>
              <w:spacing w:before="1" w:line="267" w:lineRule="exact"/>
            </w:pPr>
            <w:r>
              <w:t>Quiz</w:t>
            </w:r>
            <w:r>
              <w:rPr>
                <w:spacing w:val="-1"/>
              </w:rPr>
              <w:t xml:space="preserve"> </w:t>
            </w:r>
            <w:r>
              <w:t>#5,</w:t>
            </w:r>
            <w:r>
              <w:rPr>
                <w:spacing w:val="-2"/>
              </w:rPr>
              <w:t xml:space="preserve"> </w:t>
            </w:r>
            <w:r>
              <w:t>covering</w:t>
            </w:r>
            <w:r>
              <w:rPr>
                <w:spacing w:val="-1"/>
              </w:rPr>
              <w:t xml:space="preserve"> </w:t>
            </w:r>
            <w:r>
              <w:t>Sheldon</w:t>
            </w:r>
            <w:r>
              <w:rPr>
                <w:spacing w:val="-3"/>
              </w:rPr>
              <w:t xml:space="preserve"> </w:t>
            </w:r>
            <w:r>
              <w:t>et al. Ch.</w:t>
            </w:r>
            <w:r>
              <w:rPr>
                <w:spacing w:val="-3"/>
              </w:rPr>
              <w:t xml:space="preserve"> </w:t>
            </w:r>
            <w:r>
              <w:t>6</w:t>
            </w:r>
            <w:r>
              <w:rPr>
                <w:spacing w:val="-2"/>
              </w:rPr>
              <w:t xml:space="preserve"> </w:t>
            </w:r>
            <w:r>
              <w:t>Due</w:t>
            </w:r>
            <w:r>
              <w:rPr>
                <w:spacing w:val="1"/>
              </w:rPr>
              <w:t xml:space="preserve"> </w:t>
            </w:r>
            <w:r>
              <w:t>Oct.</w:t>
            </w:r>
          </w:p>
          <w:p w:rsidR="00FF1320" w:rsidRDefault="00FF1320" w:rsidP="00707B71">
            <w:pPr>
              <w:pStyle w:val="TableParagraph"/>
              <w:spacing w:line="248" w:lineRule="exact"/>
            </w:pPr>
            <w:r>
              <w:t>14</w:t>
            </w:r>
            <w:r>
              <w:rPr>
                <w:vertAlign w:val="superscript"/>
              </w:rPr>
              <w:t>th</w:t>
            </w:r>
            <w:r>
              <w:rPr>
                <w:spacing w:val="-3"/>
              </w:rPr>
              <w:t xml:space="preserve"> </w:t>
            </w:r>
            <w:r>
              <w:t>at</w:t>
            </w:r>
            <w:r>
              <w:rPr>
                <w:spacing w:val="-2"/>
              </w:rPr>
              <w:t xml:space="preserve"> </w:t>
            </w:r>
            <w:r>
              <w:t>9:00</w:t>
            </w:r>
            <w:r>
              <w:rPr>
                <w:spacing w:val="-1"/>
              </w:rPr>
              <w:t xml:space="preserve"> </w:t>
            </w:r>
            <w:r>
              <w:t>p.m.</w:t>
            </w:r>
          </w:p>
        </w:tc>
        <w:tc>
          <w:tcPr>
            <w:tcW w:w="3330" w:type="dxa"/>
            <w:vMerge/>
            <w:tcBorders>
              <w:top w:val="nil"/>
            </w:tcBorders>
          </w:tcPr>
          <w:p w:rsidR="00FF1320" w:rsidRDefault="00FF1320" w:rsidP="00707B71">
            <w:pPr>
              <w:rPr>
                <w:sz w:val="2"/>
                <w:szCs w:val="2"/>
              </w:rPr>
            </w:pPr>
          </w:p>
        </w:tc>
      </w:tr>
      <w:tr w:rsidR="00FF1320" w:rsidTr="00707B71">
        <w:trPr>
          <w:trHeight w:val="537"/>
        </w:trPr>
        <w:tc>
          <w:tcPr>
            <w:tcW w:w="2607" w:type="dxa"/>
          </w:tcPr>
          <w:p w:rsidR="00FF1320" w:rsidRDefault="00FF1320" w:rsidP="00707B71">
            <w:pPr>
              <w:pStyle w:val="TableParagraph"/>
              <w:spacing w:before="1"/>
            </w:pPr>
            <w:r>
              <w:t>Week 10</w:t>
            </w:r>
            <w:r>
              <w:rPr>
                <w:spacing w:val="47"/>
              </w:rPr>
              <w:t xml:space="preserve"> </w:t>
            </w:r>
            <w:r>
              <w:t>Mon.</w:t>
            </w:r>
            <w:r>
              <w:rPr>
                <w:spacing w:val="-2"/>
              </w:rPr>
              <w:t xml:space="preserve"> </w:t>
            </w:r>
            <w:r>
              <w:t>Oct. 19th</w:t>
            </w:r>
          </w:p>
        </w:tc>
        <w:tc>
          <w:tcPr>
            <w:tcW w:w="4614" w:type="dxa"/>
          </w:tcPr>
          <w:p w:rsidR="00FF1320" w:rsidRDefault="00FF1320" w:rsidP="00707B71">
            <w:pPr>
              <w:pStyle w:val="TableParagraph"/>
              <w:spacing w:before="1" w:line="268" w:lineRule="exact"/>
              <w:rPr>
                <w:b/>
              </w:rPr>
            </w:pPr>
            <w:r>
              <w:rPr>
                <w:b/>
              </w:rPr>
              <w:t>Dead</w:t>
            </w:r>
            <w:r>
              <w:rPr>
                <w:b/>
                <w:spacing w:val="-3"/>
              </w:rPr>
              <w:t xml:space="preserve"> </w:t>
            </w:r>
            <w:r>
              <w:rPr>
                <w:b/>
              </w:rPr>
              <w:t>End</w:t>
            </w:r>
            <w:r>
              <w:rPr>
                <w:b/>
                <w:spacing w:val="-2"/>
              </w:rPr>
              <w:t xml:space="preserve"> </w:t>
            </w:r>
            <w:r>
              <w:rPr>
                <w:b/>
              </w:rPr>
              <w:t>Kids</w:t>
            </w:r>
            <w:r>
              <w:rPr>
                <w:b/>
                <w:spacing w:val="-1"/>
              </w:rPr>
              <w:t xml:space="preserve"> </w:t>
            </w:r>
            <w:r>
              <w:rPr>
                <w:b/>
              </w:rPr>
              <w:t>Paper</w:t>
            </w:r>
            <w:r>
              <w:rPr>
                <w:b/>
                <w:spacing w:val="-3"/>
              </w:rPr>
              <w:t xml:space="preserve"> </w:t>
            </w:r>
            <w:r>
              <w:rPr>
                <w:b/>
              </w:rPr>
              <w:t>#3</w:t>
            </w:r>
            <w:r>
              <w:rPr>
                <w:b/>
                <w:spacing w:val="-2"/>
              </w:rPr>
              <w:t xml:space="preserve"> </w:t>
            </w:r>
            <w:r>
              <w:rPr>
                <w:b/>
              </w:rPr>
              <w:t>Due</w:t>
            </w:r>
            <w:r>
              <w:rPr>
                <w:b/>
                <w:spacing w:val="-2"/>
              </w:rPr>
              <w:t xml:space="preserve"> </w:t>
            </w:r>
            <w:r>
              <w:rPr>
                <w:b/>
              </w:rPr>
              <w:t>(pgs. 118-204)</w:t>
            </w:r>
            <w:r>
              <w:rPr>
                <w:b/>
                <w:spacing w:val="-1"/>
              </w:rPr>
              <w:t xml:space="preserve"> </w:t>
            </w:r>
            <w:r>
              <w:rPr>
                <w:b/>
              </w:rPr>
              <w:t>due</w:t>
            </w:r>
          </w:p>
          <w:p w:rsidR="00FF1320" w:rsidRDefault="00FF1320" w:rsidP="00707B71">
            <w:pPr>
              <w:pStyle w:val="TableParagraph"/>
              <w:spacing w:line="248" w:lineRule="exact"/>
              <w:rPr>
                <w:b/>
              </w:rPr>
            </w:pPr>
            <w:r>
              <w:rPr>
                <w:b/>
              </w:rPr>
              <w:t>by</w:t>
            </w:r>
            <w:r>
              <w:rPr>
                <w:b/>
                <w:spacing w:val="-2"/>
              </w:rPr>
              <w:t xml:space="preserve"> </w:t>
            </w:r>
            <w:r>
              <w:rPr>
                <w:b/>
              </w:rPr>
              <w:t>9:00</w:t>
            </w:r>
            <w:r>
              <w:rPr>
                <w:b/>
                <w:spacing w:val="-1"/>
              </w:rPr>
              <w:t xml:space="preserve"> </w:t>
            </w:r>
            <w:r>
              <w:rPr>
                <w:b/>
              </w:rPr>
              <w:t>p.m. on</w:t>
            </w:r>
            <w:r>
              <w:rPr>
                <w:b/>
                <w:spacing w:val="-2"/>
              </w:rPr>
              <w:t xml:space="preserve"> </w:t>
            </w:r>
            <w:r>
              <w:rPr>
                <w:b/>
              </w:rPr>
              <w:t>Educat</w:t>
            </w:r>
          </w:p>
        </w:tc>
        <w:tc>
          <w:tcPr>
            <w:tcW w:w="3330" w:type="dxa"/>
            <w:vMerge w:val="restart"/>
          </w:tcPr>
          <w:p w:rsidR="00FF1320" w:rsidRDefault="00FF1320" w:rsidP="00707B71">
            <w:pPr>
              <w:pStyle w:val="TableParagraph"/>
              <w:spacing w:before="1"/>
              <w:ind w:right="514"/>
            </w:pPr>
            <w:r>
              <w:t>Sheldon et al. Ch. 7 – Why are</w:t>
            </w:r>
            <w:r>
              <w:rPr>
                <w:spacing w:val="-47"/>
              </w:rPr>
              <w:t xml:space="preserve"> </w:t>
            </w:r>
            <w:r>
              <w:t>There</w:t>
            </w:r>
            <w:r>
              <w:rPr>
                <w:spacing w:val="-1"/>
              </w:rPr>
              <w:t xml:space="preserve"> </w:t>
            </w:r>
            <w:r>
              <w:t>Gangs?</w:t>
            </w:r>
          </w:p>
        </w:tc>
      </w:tr>
      <w:tr w:rsidR="00FF1320" w:rsidTr="00707B71">
        <w:trPr>
          <w:trHeight w:val="268"/>
        </w:trPr>
        <w:tc>
          <w:tcPr>
            <w:tcW w:w="2607" w:type="dxa"/>
          </w:tcPr>
          <w:p w:rsidR="00FF1320" w:rsidRDefault="00FF1320" w:rsidP="00707B71">
            <w:pPr>
              <w:pStyle w:val="TableParagraph"/>
              <w:spacing w:line="248" w:lineRule="exact"/>
              <w:ind w:left="0" w:right="226"/>
              <w:jc w:val="right"/>
            </w:pPr>
            <w:r>
              <w:t>Weds.</w:t>
            </w:r>
            <w:r>
              <w:rPr>
                <w:spacing w:val="-2"/>
              </w:rPr>
              <w:t xml:space="preserve"> </w:t>
            </w:r>
            <w:r>
              <w:t>Oct.</w:t>
            </w:r>
            <w:r>
              <w:rPr>
                <w:spacing w:val="-4"/>
              </w:rPr>
              <w:t xml:space="preserve"> </w:t>
            </w:r>
            <w:r>
              <w:t>21st</w:t>
            </w:r>
          </w:p>
        </w:tc>
        <w:tc>
          <w:tcPr>
            <w:tcW w:w="4614" w:type="dxa"/>
          </w:tcPr>
          <w:p w:rsidR="00FF1320" w:rsidRDefault="00FF1320" w:rsidP="00707B71">
            <w:pPr>
              <w:pStyle w:val="TableParagraph"/>
              <w:ind w:left="0"/>
              <w:rPr>
                <w:rFonts w:ascii="Times New Roman"/>
                <w:sz w:val="18"/>
              </w:rPr>
            </w:pPr>
          </w:p>
        </w:tc>
        <w:tc>
          <w:tcPr>
            <w:tcW w:w="3330" w:type="dxa"/>
            <w:vMerge/>
            <w:tcBorders>
              <w:top w:val="nil"/>
            </w:tcBorders>
          </w:tcPr>
          <w:p w:rsidR="00FF1320" w:rsidRDefault="00FF1320" w:rsidP="00707B71">
            <w:pPr>
              <w:rPr>
                <w:sz w:val="2"/>
                <w:szCs w:val="2"/>
              </w:rPr>
            </w:pPr>
          </w:p>
        </w:tc>
      </w:tr>
      <w:tr w:rsidR="00FF1320" w:rsidTr="00707B71">
        <w:trPr>
          <w:trHeight w:val="270"/>
        </w:trPr>
        <w:tc>
          <w:tcPr>
            <w:tcW w:w="2607" w:type="dxa"/>
          </w:tcPr>
          <w:p w:rsidR="00FF1320" w:rsidRDefault="00FF1320" w:rsidP="00707B71">
            <w:pPr>
              <w:pStyle w:val="TableParagraph"/>
              <w:spacing w:before="1" w:line="249" w:lineRule="exact"/>
            </w:pPr>
            <w:r>
              <w:t>Week 11</w:t>
            </w:r>
            <w:r>
              <w:rPr>
                <w:spacing w:val="47"/>
              </w:rPr>
              <w:t xml:space="preserve"> </w:t>
            </w:r>
            <w:r>
              <w:t>Mon.</w:t>
            </w:r>
            <w:r>
              <w:rPr>
                <w:spacing w:val="-2"/>
              </w:rPr>
              <w:t xml:space="preserve"> </w:t>
            </w:r>
            <w:r>
              <w:t>Oct. 26th</w:t>
            </w:r>
          </w:p>
        </w:tc>
        <w:tc>
          <w:tcPr>
            <w:tcW w:w="4614" w:type="dxa"/>
          </w:tcPr>
          <w:p w:rsidR="00FF1320" w:rsidRDefault="00FF1320" w:rsidP="00707B71">
            <w:pPr>
              <w:pStyle w:val="TableParagraph"/>
              <w:ind w:left="0"/>
              <w:rPr>
                <w:rFonts w:ascii="Times New Roman"/>
                <w:sz w:val="20"/>
              </w:rPr>
            </w:pPr>
          </w:p>
        </w:tc>
        <w:tc>
          <w:tcPr>
            <w:tcW w:w="3330" w:type="dxa"/>
            <w:vMerge w:val="restart"/>
          </w:tcPr>
          <w:p w:rsidR="00FF1320" w:rsidRDefault="00FF1320" w:rsidP="00707B71">
            <w:pPr>
              <w:pStyle w:val="TableParagraph"/>
              <w:spacing w:before="3" w:line="237" w:lineRule="auto"/>
              <w:ind w:right="501"/>
            </w:pPr>
            <w:r>
              <w:t>Sheldon et al. Ch. 8 – Gangs in</w:t>
            </w:r>
            <w:r>
              <w:rPr>
                <w:spacing w:val="-47"/>
              </w:rPr>
              <w:t xml:space="preserve"> </w:t>
            </w:r>
            <w:r>
              <w:t>Context</w:t>
            </w:r>
            <w:r>
              <w:rPr>
                <w:spacing w:val="1"/>
              </w:rPr>
              <w:t xml:space="preserve"> </w:t>
            </w:r>
            <w:r>
              <w:t>- Inequality</w:t>
            </w:r>
          </w:p>
        </w:tc>
      </w:tr>
      <w:tr w:rsidR="00FF1320" w:rsidTr="00707B71">
        <w:trPr>
          <w:trHeight w:val="803"/>
        </w:trPr>
        <w:tc>
          <w:tcPr>
            <w:tcW w:w="2607" w:type="dxa"/>
          </w:tcPr>
          <w:p w:rsidR="00FF1320" w:rsidRDefault="00FF1320" w:rsidP="00707B71">
            <w:pPr>
              <w:pStyle w:val="TableParagraph"/>
              <w:spacing w:line="268" w:lineRule="exact"/>
              <w:ind w:left="0" w:right="145"/>
              <w:jc w:val="right"/>
            </w:pPr>
            <w:r>
              <w:t>Weds.</w:t>
            </w:r>
            <w:r>
              <w:rPr>
                <w:spacing w:val="-2"/>
              </w:rPr>
              <w:t xml:space="preserve"> </w:t>
            </w:r>
            <w:r>
              <w:t>Oct.</w:t>
            </w:r>
            <w:r>
              <w:rPr>
                <w:spacing w:val="-1"/>
              </w:rPr>
              <w:t xml:space="preserve"> </w:t>
            </w:r>
            <w:r>
              <w:t>28th</w:t>
            </w:r>
          </w:p>
        </w:tc>
        <w:tc>
          <w:tcPr>
            <w:tcW w:w="4614" w:type="dxa"/>
          </w:tcPr>
          <w:p w:rsidR="00FF1320" w:rsidRDefault="00FF1320" w:rsidP="00707B71">
            <w:pPr>
              <w:pStyle w:val="TableParagraph"/>
              <w:ind w:right="284"/>
            </w:pPr>
            <w:r>
              <w:t>Sheldon et al.</w:t>
            </w:r>
            <w:r>
              <w:rPr>
                <w:spacing w:val="1"/>
              </w:rPr>
              <w:t xml:space="preserve"> </w:t>
            </w:r>
            <w:r>
              <w:t>Quiz #6, covering Sheldon et al.</w:t>
            </w:r>
            <w:r>
              <w:rPr>
                <w:spacing w:val="-47"/>
              </w:rPr>
              <w:t xml:space="preserve"> </w:t>
            </w:r>
            <w:r>
              <w:t>Ch.</w:t>
            </w:r>
            <w:r>
              <w:rPr>
                <w:spacing w:val="-2"/>
              </w:rPr>
              <w:t xml:space="preserve"> </w:t>
            </w:r>
            <w:r>
              <w:t>7</w:t>
            </w:r>
            <w:r>
              <w:rPr>
                <w:spacing w:val="-2"/>
              </w:rPr>
              <w:t xml:space="preserve"> </w:t>
            </w:r>
            <w:r>
              <w:t>and</w:t>
            </w:r>
            <w:r>
              <w:rPr>
                <w:spacing w:val="-1"/>
              </w:rPr>
              <w:t xml:space="preserve"> </w:t>
            </w:r>
            <w:r>
              <w:t>8</w:t>
            </w:r>
            <w:r>
              <w:rPr>
                <w:spacing w:val="-2"/>
              </w:rPr>
              <w:t xml:space="preserve"> </w:t>
            </w:r>
            <w:r>
              <w:t>Due</w:t>
            </w:r>
            <w:r>
              <w:rPr>
                <w:spacing w:val="-1"/>
              </w:rPr>
              <w:t xml:space="preserve"> </w:t>
            </w:r>
            <w:r>
              <w:t>Oct.</w:t>
            </w:r>
            <w:r>
              <w:rPr>
                <w:spacing w:val="-1"/>
              </w:rPr>
              <w:t xml:space="preserve"> </w:t>
            </w:r>
            <w:r>
              <w:t>28th</w:t>
            </w:r>
            <w:r>
              <w:rPr>
                <w:spacing w:val="-1"/>
              </w:rPr>
              <w:t xml:space="preserve"> </w:t>
            </w:r>
            <w:r>
              <w:t>at</w:t>
            </w:r>
            <w:r>
              <w:rPr>
                <w:spacing w:val="-1"/>
              </w:rPr>
              <w:t xml:space="preserve"> </w:t>
            </w:r>
            <w:r>
              <w:t>9:00</w:t>
            </w:r>
            <w:r>
              <w:rPr>
                <w:spacing w:val="-1"/>
              </w:rPr>
              <w:t xml:space="preserve"> </w:t>
            </w:r>
            <w:r>
              <w:t>p.m.</w:t>
            </w:r>
            <w:r>
              <w:rPr>
                <w:spacing w:val="-4"/>
              </w:rPr>
              <w:t xml:space="preserve"> </w:t>
            </w:r>
            <w:r>
              <w:t>(covers</w:t>
            </w:r>
          </w:p>
          <w:p w:rsidR="00FF1320" w:rsidRDefault="00FF1320" w:rsidP="00707B71">
            <w:pPr>
              <w:pStyle w:val="TableParagraph"/>
              <w:spacing w:line="247" w:lineRule="exact"/>
            </w:pPr>
            <w:r>
              <w:t>two</w:t>
            </w:r>
            <w:r>
              <w:rPr>
                <w:spacing w:val="-1"/>
              </w:rPr>
              <w:t xml:space="preserve"> </w:t>
            </w:r>
            <w:r>
              <w:t>sections</w:t>
            </w:r>
            <w:r>
              <w:rPr>
                <w:spacing w:val="-3"/>
              </w:rPr>
              <w:t xml:space="preserve"> </w:t>
            </w:r>
            <w:r>
              <w:t>of</w:t>
            </w:r>
            <w:r>
              <w:rPr>
                <w:spacing w:val="-3"/>
              </w:rPr>
              <w:t xml:space="preserve"> </w:t>
            </w:r>
            <w:r>
              <w:t>the</w:t>
            </w:r>
            <w:r>
              <w:rPr>
                <w:spacing w:val="1"/>
              </w:rPr>
              <w:t xml:space="preserve"> </w:t>
            </w:r>
            <w:r>
              <w:t>book).</w:t>
            </w:r>
          </w:p>
        </w:tc>
        <w:tc>
          <w:tcPr>
            <w:tcW w:w="3330" w:type="dxa"/>
            <w:vMerge/>
            <w:tcBorders>
              <w:top w:val="nil"/>
            </w:tcBorders>
          </w:tcPr>
          <w:p w:rsidR="00FF1320" w:rsidRDefault="00FF1320" w:rsidP="00707B71">
            <w:pPr>
              <w:rPr>
                <w:sz w:val="2"/>
                <w:szCs w:val="2"/>
              </w:rPr>
            </w:pPr>
          </w:p>
        </w:tc>
      </w:tr>
      <w:tr w:rsidR="00FF1320" w:rsidTr="00707B71">
        <w:trPr>
          <w:trHeight w:val="268"/>
        </w:trPr>
        <w:tc>
          <w:tcPr>
            <w:tcW w:w="2607" w:type="dxa"/>
          </w:tcPr>
          <w:p w:rsidR="00FF1320" w:rsidRDefault="00FF1320" w:rsidP="00707B71">
            <w:pPr>
              <w:pStyle w:val="TableParagraph"/>
              <w:spacing w:line="248" w:lineRule="exact"/>
            </w:pPr>
            <w:r>
              <w:t>Week 12</w:t>
            </w:r>
            <w:r>
              <w:rPr>
                <w:spacing w:val="48"/>
              </w:rPr>
              <w:t xml:space="preserve"> </w:t>
            </w:r>
            <w:r>
              <w:t>Mon.</w:t>
            </w:r>
            <w:r>
              <w:rPr>
                <w:spacing w:val="-2"/>
              </w:rPr>
              <w:t xml:space="preserve"> </w:t>
            </w:r>
            <w:r>
              <w:t>Nov.</w:t>
            </w:r>
            <w:r>
              <w:rPr>
                <w:spacing w:val="-1"/>
              </w:rPr>
              <w:t xml:space="preserve"> </w:t>
            </w:r>
            <w:r>
              <w:t>2nd</w:t>
            </w:r>
          </w:p>
        </w:tc>
        <w:tc>
          <w:tcPr>
            <w:tcW w:w="4614" w:type="dxa"/>
          </w:tcPr>
          <w:p w:rsidR="00FF1320" w:rsidRDefault="00FF1320" w:rsidP="00707B71">
            <w:pPr>
              <w:pStyle w:val="TableParagraph"/>
              <w:ind w:left="0"/>
              <w:rPr>
                <w:rFonts w:ascii="Times New Roman"/>
                <w:sz w:val="18"/>
              </w:rPr>
            </w:pPr>
          </w:p>
        </w:tc>
        <w:tc>
          <w:tcPr>
            <w:tcW w:w="3330" w:type="dxa"/>
            <w:vMerge w:val="restart"/>
          </w:tcPr>
          <w:p w:rsidR="00FF1320" w:rsidRDefault="00FF1320" w:rsidP="00707B71">
            <w:pPr>
              <w:pStyle w:val="TableParagraph"/>
              <w:ind w:right="805"/>
            </w:pPr>
            <w:r>
              <w:t>Sheldon et al. Ch. 9 – Legal</w:t>
            </w:r>
            <w:r>
              <w:rPr>
                <w:spacing w:val="-47"/>
              </w:rPr>
              <w:t xml:space="preserve"> </w:t>
            </w:r>
            <w:r>
              <w:t>Responses</w:t>
            </w:r>
          </w:p>
        </w:tc>
      </w:tr>
      <w:tr w:rsidR="00FF1320" w:rsidTr="00707B71">
        <w:trPr>
          <w:trHeight w:val="537"/>
        </w:trPr>
        <w:tc>
          <w:tcPr>
            <w:tcW w:w="2607" w:type="dxa"/>
          </w:tcPr>
          <w:p w:rsidR="00FF1320" w:rsidRDefault="00FF1320" w:rsidP="00707B71">
            <w:pPr>
              <w:pStyle w:val="TableParagraph"/>
              <w:spacing w:before="1"/>
              <w:ind w:left="0" w:right="213"/>
              <w:jc w:val="right"/>
            </w:pPr>
            <w:r>
              <w:t>Weds.</w:t>
            </w:r>
            <w:r>
              <w:rPr>
                <w:spacing w:val="-1"/>
              </w:rPr>
              <w:t xml:space="preserve"> </w:t>
            </w:r>
            <w:r>
              <w:t>Nov.</w:t>
            </w:r>
            <w:r>
              <w:rPr>
                <w:spacing w:val="-3"/>
              </w:rPr>
              <w:t xml:space="preserve"> </w:t>
            </w:r>
            <w:r>
              <w:t>4th</w:t>
            </w:r>
          </w:p>
        </w:tc>
        <w:tc>
          <w:tcPr>
            <w:tcW w:w="4614" w:type="dxa"/>
          </w:tcPr>
          <w:p w:rsidR="00FF1320" w:rsidRDefault="00FF1320" w:rsidP="00707B71">
            <w:pPr>
              <w:pStyle w:val="TableParagraph"/>
              <w:spacing w:before="1" w:line="267" w:lineRule="exact"/>
            </w:pPr>
            <w:r>
              <w:t>Sheldon</w:t>
            </w:r>
            <w:r>
              <w:rPr>
                <w:spacing w:val="-2"/>
              </w:rPr>
              <w:t xml:space="preserve"> </w:t>
            </w:r>
            <w:r>
              <w:t>et</w:t>
            </w:r>
            <w:r>
              <w:rPr>
                <w:spacing w:val="-2"/>
              </w:rPr>
              <w:t xml:space="preserve"> </w:t>
            </w:r>
            <w:r>
              <w:t>al.</w:t>
            </w:r>
            <w:r>
              <w:rPr>
                <w:spacing w:val="-1"/>
              </w:rPr>
              <w:t xml:space="preserve"> </w:t>
            </w:r>
            <w:r>
              <w:t>Quiz</w:t>
            </w:r>
            <w:r>
              <w:rPr>
                <w:spacing w:val="-1"/>
              </w:rPr>
              <w:t xml:space="preserve"> </w:t>
            </w:r>
            <w:r>
              <w:t>#7, covering</w:t>
            </w:r>
            <w:r>
              <w:rPr>
                <w:spacing w:val="-2"/>
              </w:rPr>
              <w:t xml:space="preserve"> </w:t>
            </w:r>
            <w:r>
              <w:t>Sheldon</w:t>
            </w:r>
            <w:r>
              <w:rPr>
                <w:spacing w:val="-1"/>
              </w:rPr>
              <w:t xml:space="preserve"> </w:t>
            </w:r>
            <w:r>
              <w:t>et</w:t>
            </w:r>
            <w:r>
              <w:rPr>
                <w:spacing w:val="-1"/>
              </w:rPr>
              <w:t xml:space="preserve"> </w:t>
            </w:r>
            <w:r>
              <w:t>al.</w:t>
            </w:r>
          </w:p>
          <w:p w:rsidR="00FF1320" w:rsidRDefault="00FF1320" w:rsidP="00707B71">
            <w:pPr>
              <w:pStyle w:val="TableParagraph"/>
              <w:spacing w:line="248" w:lineRule="exact"/>
            </w:pPr>
            <w:r>
              <w:t>Ch.</w:t>
            </w:r>
            <w:r>
              <w:rPr>
                <w:spacing w:val="-3"/>
              </w:rPr>
              <w:t xml:space="preserve"> </w:t>
            </w:r>
            <w:r>
              <w:t>9</w:t>
            </w:r>
            <w:r>
              <w:rPr>
                <w:spacing w:val="-1"/>
              </w:rPr>
              <w:t xml:space="preserve"> </w:t>
            </w:r>
            <w:r>
              <w:t>Due Nov.</w:t>
            </w:r>
            <w:r>
              <w:rPr>
                <w:spacing w:val="-4"/>
              </w:rPr>
              <w:t xml:space="preserve"> </w:t>
            </w:r>
            <w:r>
              <w:t>4</w:t>
            </w:r>
            <w:r>
              <w:rPr>
                <w:vertAlign w:val="superscript"/>
              </w:rPr>
              <w:t>th</w:t>
            </w:r>
            <w:r>
              <w:rPr>
                <w:spacing w:val="-2"/>
              </w:rPr>
              <w:t xml:space="preserve"> </w:t>
            </w:r>
            <w:r>
              <w:t>at</w:t>
            </w:r>
            <w:r>
              <w:rPr>
                <w:spacing w:val="-1"/>
              </w:rPr>
              <w:t xml:space="preserve"> </w:t>
            </w:r>
            <w:r>
              <w:t>9:00</w:t>
            </w:r>
            <w:r>
              <w:rPr>
                <w:spacing w:val="-1"/>
              </w:rPr>
              <w:t xml:space="preserve"> </w:t>
            </w:r>
            <w:r>
              <w:t>p.m.</w:t>
            </w:r>
          </w:p>
        </w:tc>
        <w:tc>
          <w:tcPr>
            <w:tcW w:w="3330" w:type="dxa"/>
            <w:vMerge/>
            <w:tcBorders>
              <w:top w:val="nil"/>
            </w:tcBorders>
          </w:tcPr>
          <w:p w:rsidR="00FF1320" w:rsidRDefault="00FF1320" w:rsidP="00707B71">
            <w:pPr>
              <w:rPr>
                <w:sz w:val="2"/>
                <w:szCs w:val="2"/>
              </w:rPr>
            </w:pPr>
          </w:p>
        </w:tc>
      </w:tr>
      <w:tr w:rsidR="00FF1320" w:rsidTr="00707B71">
        <w:trPr>
          <w:trHeight w:val="537"/>
        </w:trPr>
        <w:tc>
          <w:tcPr>
            <w:tcW w:w="2607" w:type="dxa"/>
          </w:tcPr>
          <w:p w:rsidR="00FF1320" w:rsidRDefault="00FF1320" w:rsidP="00707B71">
            <w:pPr>
              <w:pStyle w:val="TableParagraph"/>
              <w:spacing w:before="1"/>
            </w:pPr>
            <w:r>
              <w:t>Week 13</w:t>
            </w:r>
            <w:r>
              <w:rPr>
                <w:spacing w:val="47"/>
              </w:rPr>
              <w:t xml:space="preserve"> </w:t>
            </w:r>
            <w:r>
              <w:t>Mon.</w:t>
            </w:r>
            <w:r>
              <w:rPr>
                <w:spacing w:val="-1"/>
              </w:rPr>
              <w:t xml:space="preserve"> </w:t>
            </w:r>
            <w:r>
              <w:t>Nov.</w:t>
            </w:r>
            <w:r>
              <w:rPr>
                <w:spacing w:val="-2"/>
              </w:rPr>
              <w:t xml:space="preserve"> </w:t>
            </w:r>
            <w:r>
              <w:t>9th</w:t>
            </w:r>
          </w:p>
        </w:tc>
        <w:tc>
          <w:tcPr>
            <w:tcW w:w="4614" w:type="dxa"/>
          </w:tcPr>
          <w:p w:rsidR="00FF1320" w:rsidRDefault="00FF1320" w:rsidP="00707B71">
            <w:pPr>
              <w:pStyle w:val="TableParagraph"/>
              <w:spacing w:before="1" w:line="267" w:lineRule="exact"/>
              <w:rPr>
                <w:b/>
              </w:rPr>
            </w:pPr>
            <w:r>
              <w:rPr>
                <w:b/>
              </w:rPr>
              <w:t>Dead</w:t>
            </w:r>
            <w:r>
              <w:rPr>
                <w:b/>
                <w:spacing w:val="-3"/>
              </w:rPr>
              <w:t xml:space="preserve"> </w:t>
            </w:r>
            <w:r>
              <w:rPr>
                <w:b/>
              </w:rPr>
              <w:t>End</w:t>
            </w:r>
            <w:r>
              <w:rPr>
                <w:b/>
                <w:spacing w:val="-2"/>
              </w:rPr>
              <w:t xml:space="preserve"> </w:t>
            </w:r>
            <w:r>
              <w:rPr>
                <w:b/>
              </w:rPr>
              <w:t>Kids</w:t>
            </w:r>
            <w:r>
              <w:rPr>
                <w:b/>
                <w:spacing w:val="-1"/>
              </w:rPr>
              <w:t xml:space="preserve"> </w:t>
            </w:r>
            <w:r>
              <w:rPr>
                <w:b/>
              </w:rPr>
              <w:t>Paper</w:t>
            </w:r>
            <w:r>
              <w:rPr>
                <w:b/>
                <w:spacing w:val="-4"/>
              </w:rPr>
              <w:t xml:space="preserve"> </w:t>
            </w:r>
            <w:r>
              <w:rPr>
                <w:b/>
              </w:rPr>
              <w:t>#4</w:t>
            </w:r>
            <w:r>
              <w:rPr>
                <w:b/>
                <w:spacing w:val="-2"/>
              </w:rPr>
              <w:t xml:space="preserve"> </w:t>
            </w:r>
            <w:r>
              <w:rPr>
                <w:b/>
              </w:rPr>
              <w:t>Due</w:t>
            </w:r>
            <w:r>
              <w:rPr>
                <w:b/>
                <w:spacing w:val="-1"/>
              </w:rPr>
              <w:t xml:space="preserve"> </w:t>
            </w:r>
            <w:r>
              <w:rPr>
                <w:b/>
              </w:rPr>
              <w:t>(pgs. 205-250) due</w:t>
            </w:r>
          </w:p>
          <w:p w:rsidR="00FF1320" w:rsidRDefault="00FF1320" w:rsidP="00707B71">
            <w:pPr>
              <w:pStyle w:val="TableParagraph"/>
              <w:spacing w:line="248" w:lineRule="exact"/>
              <w:rPr>
                <w:b/>
              </w:rPr>
            </w:pPr>
            <w:r>
              <w:rPr>
                <w:b/>
              </w:rPr>
              <w:t>by</w:t>
            </w:r>
            <w:r>
              <w:rPr>
                <w:b/>
                <w:spacing w:val="-2"/>
              </w:rPr>
              <w:t xml:space="preserve"> </w:t>
            </w:r>
            <w:r>
              <w:rPr>
                <w:b/>
              </w:rPr>
              <w:t>9:00</w:t>
            </w:r>
            <w:r>
              <w:rPr>
                <w:b/>
                <w:spacing w:val="-1"/>
              </w:rPr>
              <w:t xml:space="preserve"> </w:t>
            </w:r>
            <w:r>
              <w:rPr>
                <w:b/>
              </w:rPr>
              <w:t>p.m. on</w:t>
            </w:r>
            <w:r>
              <w:rPr>
                <w:b/>
                <w:spacing w:val="-2"/>
              </w:rPr>
              <w:t xml:space="preserve"> </w:t>
            </w:r>
            <w:r>
              <w:rPr>
                <w:b/>
              </w:rPr>
              <w:t>Educat</w:t>
            </w:r>
          </w:p>
        </w:tc>
        <w:tc>
          <w:tcPr>
            <w:tcW w:w="3330" w:type="dxa"/>
            <w:vMerge w:val="restart"/>
          </w:tcPr>
          <w:p w:rsidR="00FF1320" w:rsidRDefault="00FF1320" w:rsidP="00707B71">
            <w:pPr>
              <w:pStyle w:val="TableParagraph"/>
              <w:spacing w:before="3" w:line="237" w:lineRule="auto"/>
              <w:ind w:right="1154"/>
            </w:pPr>
            <w:r>
              <w:t>Sheldon et al. Ch. 10 –</w:t>
            </w:r>
            <w:r>
              <w:rPr>
                <w:spacing w:val="1"/>
              </w:rPr>
              <w:t xml:space="preserve"> </w:t>
            </w:r>
            <w:r>
              <w:t>Intervention</w:t>
            </w:r>
            <w:r>
              <w:rPr>
                <w:spacing w:val="-12"/>
              </w:rPr>
              <w:t xml:space="preserve"> </w:t>
            </w:r>
            <w:r>
              <w:t>Strategies</w:t>
            </w:r>
          </w:p>
        </w:tc>
      </w:tr>
      <w:tr w:rsidR="00FF1320" w:rsidTr="00707B71">
        <w:trPr>
          <w:trHeight w:val="537"/>
        </w:trPr>
        <w:tc>
          <w:tcPr>
            <w:tcW w:w="2607" w:type="dxa"/>
          </w:tcPr>
          <w:p w:rsidR="00FF1320" w:rsidRDefault="00FF1320" w:rsidP="00707B71">
            <w:pPr>
              <w:pStyle w:val="TableParagraph"/>
              <w:spacing w:line="268" w:lineRule="exact"/>
              <w:ind w:left="0" w:right="100"/>
              <w:jc w:val="right"/>
            </w:pPr>
            <w:r>
              <w:t>Weds.</w:t>
            </w:r>
            <w:r>
              <w:rPr>
                <w:spacing w:val="-1"/>
              </w:rPr>
              <w:t xml:space="preserve"> </w:t>
            </w:r>
            <w:r>
              <w:t>Nov.</w:t>
            </w:r>
            <w:r>
              <w:rPr>
                <w:spacing w:val="-3"/>
              </w:rPr>
              <w:t xml:space="preserve"> </w:t>
            </w:r>
            <w:r>
              <w:t>11th</w:t>
            </w:r>
          </w:p>
        </w:tc>
        <w:tc>
          <w:tcPr>
            <w:tcW w:w="4614" w:type="dxa"/>
          </w:tcPr>
          <w:p w:rsidR="00FF1320" w:rsidRDefault="00FF1320" w:rsidP="00707B71">
            <w:pPr>
              <w:pStyle w:val="TableParagraph"/>
              <w:spacing w:line="268" w:lineRule="exact"/>
            </w:pPr>
            <w:r>
              <w:t>Sheldon</w:t>
            </w:r>
            <w:r>
              <w:rPr>
                <w:spacing w:val="-2"/>
              </w:rPr>
              <w:t xml:space="preserve"> </w:t>
            </w:r>
            <w:r>
              <w:t>et</w:t>
            </w:r>
            <w:r>
              <w:rPr>
                <w:spacing w:val="-2"/>
              </w:rPr>
              <w:t xml:space="preserve"> </w:t>
            </w:r>
            <w:r>
              <w:t>al.</w:t>
            </w:r>
            <w:r>
              <w:rPr>
                <w:spacing w:val="-1"/>
              </w:rPr>
              <w:t xml:space="preserve"> </w:t>
            </w:r>
            <w:r>
              <w:t>Quiz</w:t>
            </w:r>
            <w:r>
              <w:rPr>
                <w:spacing w:val="-1"/>
              </w:rPr>
              <w:t xml:space="preserve"> </w:t>
            </w:r>
            <w:r>
              <w:t>#8, covering</w:t>
            </w:r>
            <w:r>
              <w:rPr>
                <w:spacing w:val="-2"/>
              </w:rPr>
              <w:t xml:space="preserve"> </w:t>
            </w:r>
            <w:r>
              <w:t>Sheldon</w:t>
            </w:r>
            <w:r>
              <w:rPr>
                <w:spacing w:val="-1"/>
              </w:rPr>
              <w:t xml:space="preserve"> </w:t>
            </w:r>
            <w:r>
              <w:t>et</w:t>
            </w:r>
            <w:r>
              <w:rPr>
                <w:spacing w:val="-1"/>
              </w:rPr>
              <w:t xml:space="preserve"> </w:t>
            </w:r>
            <w:r>
              <w:t>al.</w:t>
            </w:r>
          </w:p>
          <w:p w:rsidR="00FF1320" w:rsidRDefault="00FF1320" w:rsidP="00707B71">
            <w:pPr>
              <w:pStyle w:val="TableParagraph"/>
              <w:spacing w:line="249" w:lineRule="exact"/>
            </w:pPr>
            <w:r>
              <w:t>Ch.</w:t>
            </w:r>
            <w:r>
              <w:rPr>
                <w:spacing w:val="-2"/>
              </w:rPr>
              <w:t xml:space="preserve"> </w:t>
            </w:r>
            <w:r>
              <w:t>10</w:t>
            </w:r>
            <w:r>
              <w:rPr>
                <w:spacing w:val="-3"/>
              </w:rPr>
              <w:t xml:space="preserve"> </w:t>
            </w:r>
            <w:r>
              <w:t>Due</w:t>
            </w:r>
            <w:r>
              <w:rPr>
                <w:spacing w:val="-2"/>
              </w:rPr>
              <w:t xml:space="preserve"> </w:t>
            </w:r>
            <w:r>
              <w:t>Nov.</w:t>
            </w:r>
            <w:r>
              <w:rPr>
                <w:spacing w:val="-2"/>
              </w:rPr>
              <w:t xml:space="preserve"> </w:t>
            </w:r>
            <w:r>
              <w:t>11</w:t>
            </w:r>
            <w:r>
              <w:rPr>
                <w:vertAlign w:val="superscript"/>
              </w:rPr>
              <w:t>th</w:t>
            </w:r>
            <w:r>
              <w:rPr>
                <w:spacing w:val="-2"/>
              </w:rPr>
              <w:t xml:space="preserve"> </w:t>
            </w:r>
            <w:r>
              <w:t>at 9:00</w:t>
            </w:r>
            <w:r>
              <w:rPr>
                <w:spacing w:val="-1"/>
              </w:rPr>
              <w:t xml:space="preserve"> </w:t>
            </w:r>
            <w:r>
              <w:t>p.m.</w:t>
            </w:r>
          </w:p>
        </w:tc>
        <w:tc>
          <w:tcPr>
            <w:tcW w:w="3330" w:type="dxa"/>
            <w:vMerge/>
            <w:tcBorders>
              <w:top w:val="nil"/>
            </w:tcBorders>
          </w:tcPr>
          <w:p w:rsidR="00FF1320" w:rsidRDefault="00FF1320" w:rsidP="00707B71">
            <w:pPr>
              <w:rPr>
                <w:sz w:val="2"/>
                <w:szCs w:val="2"/>
              </w:rPr>
            </w:pPr>
          </w:p>
        </w:tc>
      </w:tr>
      <w:tr w:rsidR="00FF1320" w:rsidTr="00707B71">
        <w:trPr>
          <w:trHeight w:val="415"/>
        </w:trPr>
        <w:tc>
          <w:tcPr>
            <w:tcW w:w="2607" w:type="dxa"/>
          </w:tcPr>
          <w:p w:rsidR="00FF1320" w:rsidRDefault="00FF1320" w:rsidP="00707B71">
            <w:pPr>
              <w:pStyle w:val="TableParagraph"/>
              <w:spacing w:line="268" w:lineRule="exact"/>
            </w:pPr>
            <w:r>
              <w:t>Week 14</w:t>
            </w:r>
            <w:r>
              <w:rPr>
                <w:spacing w:val="48"/>
              </w:rPr>
              <w:t xml:space="preserve"> </w:t>
            </w:r>
            <w:r>
              <w:t>Mon.</w:t>
            </w:r>
            <w:r>
              <w:rPr>
                <w:spacing w:val="-2"/>
              </w:rPr>
              <w:t xml:space="preserve"> </w:t>
            </w:r>
            <w:r>
              <w:t>Nov.</w:t>
            </w:r>
            <w:r>
              <w:rPr>
                <w:spacing w:val="-2"/>
              </w:rPr>
              <w:t xml:space="preserve"> </w:t>
            </w:r>
            <w:r>
              <w:t>16th</w:t>
            </w:r>
          </w:p>
        </w:tc>
        <w:tc>
          <w:tcPr>
            <w:tcW w:w="4614" w:type="dxa"/>
          </w:tcPr>
          <w:p w:rsidR="00FF1320" w:rsidRDefault="00FF1320" w:rsidP="00707B71">
            <w:pPr>
              <w:pStyle w:val="TableParagraph"/>
              <w:ind w:left="0"/>
              <w:rPr>
                <w:rFonts w:ascii="Times New Roman"/>
              </w:rPr>
            </w:pPr>
          </w:p>
        </w:tc>
        <w:tc>
          <w:tcPr>
            <w:tcW w:w="3330" w:type="dxa"/>
            <w:vMerge w:val="restart"/>
          </w:tcPr>
          <w:p w:rsidR="00FF1320" w:rsidRDefault="00FF1320" w:rsidP="00707B71">
            <w:pPr>
              <w:pStyle w:val="TableParagraph"/>
              <w:spacing w:line="268" w:lineRule="exact"/>
            </w:pPr>
            <w:r>
              <w:rPr>
                <w:b/>
                <w:u w:val="single"/>
              </w:rPr>
              <w:t>Video:</w:t>
            </w:r>
            <w:r>
              <w:rPr>
                <w:b/>
                <w:spacing w:val="-2"/>
              </w:rPr>
              <w:t xml:space="preserve"> </w:t>
            </w:r>
            <w:r>
              <w:t>The</w:t>
            </w:r>
            <w:r>
              <w:rPr>
                <w:spacing w:val="-1"/>
              </w:rPr>
              <w:t xml:space="preserve"> </w:t>
            </w:r>
            <w:r>
              <w:t>Interrupters</w:t>
            </w:r>
          </w:p>
          <w:p w:rsidR="00FF1320" w:rsidRDefault="00FF1320" w:rsidP="00707B71">
            <w:pPr>
              <w:pStyle w:val="TableParagraph"/>
              <w:spacing w:line="270" w:lineRule="atLeast"/>
              <w:ind w:right="778"/>
            </w:pPr>
            <w:r>
              <w:rPr>
                <w:b/>
                <w:u w:val="single"/>
              </w:rPr>
              <w:t xml:space="preserve">Article </w:t>
            </w:r>
            <w:r>
              <w:t>– Leyton – The New</w:t>
            </w:r>
            <w:r>
              <w:rPr>
                <w:spacing w:val="-47"/>
              </w:rPr>
              <w:t xml:space="preserve"> </w:t>
            </w:r>
            <w:r>
              <w:t>Blacklists</w:t>
            </w:r>
          </w:p>
        </w:tc>
      </w:tr>
      <w:tr w:rsidR="00FF1320" w:rsidTr="00707B71">
        <w:trPr>
          <w:trHeight w:val="381"/>
        </w:trPr>
        <w:tc>
          <w:tcPr>
            <w:tcW w:w="2607" w:type="dxa"/>
          </w:tcPr>
          <w:p w:rsidR="00FF1320" w:rsidRDefault="00FF1320" w:rsidP="00707B71">
            <w:pPr>
              <w:pStyle w:val="TableParagraph"/>
              <w:spacing w:line="268" w:lineRule="exact"/>
              <w:ind w:left="0" w:right="100"/>
              <w:jc w:val="right"/>
            </w:pPr>
            <w:r>
              <w:t>Weds.</w:t>
            </w:r>
            <w:r>
              <w:rPr>
                <w:spacing w:val="-1"/>
              </w:rPr>
              <w:t xml:space="preserve"> </w:t>
            </w:r>
            <w:r>
              <w:t>Nov.</w:t>
            </w:r>
            <w:r>
              <w:rPr>
                <w:spacing w:val="-3"/>
              </w:rPr>
              <w:t xml:space="preserve"> </w:t>
            </w:r>
            <w:r>
              <w:t>18th</w:t>
            </w:r>
          </w:p>
        </w:tc>
        <w:tc>
          <w:tcPr>
            <w:tcW w:w="4614" w:type="dxa"/>
          </w:tcPr>
          <w:p w:rsidR="00FF1320" w:rsidRDefault="00FF1320" w:rsidP="00707B71">
            <w:pPr>
              <w:pStyle w:val="TableParagraph"/>
              <w:ind w:left="0"/>
              <w:rPr>
                <w:rFonts w:ascii="Times New Roman"/>
              </w:rPr>
            </w:pPr>
          </w:p>
        </w:tc>
        <w:tc>
          <w:tcPr>
            <w:tcW w:w="3330" w:type="dxa"/>
            <w:vMerge/>
            <w:tcBorders>
              <w:top w:val="nil"/>
            </w:tcBorders>
          </w:tcPr>
          <w:p w:rsidR="00FF1320" w:rsidRDefault="00FF1320" w:rsidP="00707B71">
            <w:pPr>
              <w:rPr>
                <w:sz w:val="2"/>
                <w:szCs w:val="2"/>
              </w:rPr>
            </w:pPr>
          </w:p>
        </w:tc>
      </w:tr>
      <w:tr w:rsidR="00FF1320" w:rsidTr="00707B71">
        <w:trPr>
          <w:trHeight w:val="1341"/>
        </w:trPr>
        <w:tc>
          <w:tcPr>
            <w:tcW w:w="2607" w:type="dxa"/>
          </w:tcPr>
          <w:p w:rsidR="00FF1320" w:rsidRDefault="00FF1320" w:rsidP="00707B71">
            <w:pPr>
              <w:pStyle w:val="TableParagraph"/>
              <w:spacing w:line="266" w:lineRule="exact"/>
            </w:pPr>
            <w:r>
              <w:t>Week 15</w:t>
            </w:r>
            <w:r>
              <w:rPr>
                <w:spacing w:val="48"/>
              </w:rPr>
              <w:t xml:space="preserve"> </w:t>
            </w:r>
            <w:r>
              <w:t>Mon.</w:t>
            </w:r>
            <w:r>
              <w:rPr>
                <w:spacing w:val="-2"/>
              </w:rPr>
              <w:t xml:space="preserve"> </w:t>
            </w:r>
            <w:r>
              <w:t>Nov.</w:t>
            </w:r>
            <w:r>
              <w:rPr>
                <w:spacing w:val="-2"/>
              </w:rPr>
              <w:t xml:space="preserve"> </w:t>
            </w:r>
            <w:r>
              <w:t>23rd</w:t>
            </w:r>
          </w:p>
        </w:tc>
        <w:tc>
          <w:tcPr>
            <w:tcW w:w="4614" w:type="dxa"/>
          </w:tcPr>
          <w:p w:rsidR="00FF1320" w:rsidRDefault="00FF1320" w:rsidP="00707B71">
            <w:pPr>
              <w:pStyle w:val="TableParagraph"/>
              <w:spacing w:line="266" w:lineRule="exact"/>
              <w:rPr>
                <w:b/>
              </w:rPr>
            </w:pPr>
            <w:r>
              <w:rPr>
                <w:b/>
              </w:rPr>
              <w:t>NO</w:t>
            </w:r>
            <w:r>
              <w:rPr>
                <w:b/>
                <w:spacing w:val="-1"/>
              </w:rPr>
              <w:t xml:space="preserve"> </w:t>
            </w:r>
            <w:r>
              <w:rPr>
                <w:b/>
              </w:rPr>
              <w:t>CLASS</w:t>
            </w:r>
            <w:r>
              <w:rPr>
                <w:b/>
                <w:spacing w:val="-3"/>
              </w:rPr>
              <w:t xml:space="preserve"> </w:t>
            </w:r>
            <w:r>
              <w:rPr>
                <w:b/>
              </w:rPr>
              <w:t>MEETING</w:t>
            </w:r>
            <w:r>
              <w:rPr>
                <w:b/>
                <w:spacing w:val="-1"/>
              </w:rPr>
              <w:t xml:space="preserve"> </w:t>
            </w:r>
            <w:r>
              <w:rPr>
                <w:b/>
              </w:rPr>
              <w:t>-</w:t>
            </w:r>
            <w:r>
              <w:rPr>
                <w:b/>
                <w:spacing w:val="-1"/>
              </w:rPr>
              <w:t xml:space="preserve"> </w:t>
            </w:r>
            <w:r>
              <w:rPr>
                <w:b/>
              </w:rPr>
              <w:t>FINAL EXAM</w:t>
            </w:r>
            <w:r>
              <w:rPr>
                <w:b/>
                <w:spacing w:val="-2"/>
              </w:rPr>
              <w:t xml:space="preserve"> </w:t>
            </w:r>
            <w:r>
              <w:rPr>
                <w:b/>
              </w:rPr>
              <w:t>on</w:t>
            </w:r>
            <w:r>
              <w:rPr>
                <w:b/>
                <w:spacing w:val="-1"/>
              </w:rPr>
              <w:t xml:space="preserve"> </w:t>
            </w:r>
            <w:r>
              <w:rPr>
                <w:b/>
              </w:rPr>
              <w:t>Educat</w:t>
            </w:r>
          </w:p>
          <w:p w:rsidR="00FF1320" w:rsidRDefault="00FF1320" w:rsidP="00707B71">
            <w:pPr>
              <w:pStyle w:val="TableParagraph"/>
              <w:ind w:right="284"/>
              <w:rPr>
                <w:b/>
              </w:rPr>
            </w:pPr>
            <w:r>
              <w:rPr>
                <w:b/>
              </w:rPr>
              <w:t>Due Monday, November 23</w:t>
            </w:r>
            <w:r>
              <w:rPr>
                <w:b/>
                <w:vertAlign w:val="superscript"/>
              </w:rPr>
              <w:t>rd</w:t>
            </w:r>
            <w:r>
              <w:rPr>
                <w:b/>
              </w:rPr>
              <w:t xml:space="preserve"> by 9:00 p.m.</w:t>
            </w:r>
            <w:r>
              <w:rPr>
                <w:b/>
                <w:spacing w:val="1"/>
              </w:rPr>
              <w:t xml:space="preserve"> </w:t>
            </w:r>
            <w:r>
              <w:rPr>
                <w:b/>
              </w:rPr>
              <w:t>Becomes available on Sunday, November 22</w:t>
            </w:r>
            <w:r>
              <w:rPr>
                <w:b/>
                <w:vertAlign w:val="superscript"/>
              </w:rPr>
              <w:t>nd</w:t>
            </w:r>
            <w:r>
              <w:rPr>
                <w:b/>
                <w:spacing w:val="-47"/>
              </w:rPr>
              <w:t xml:space="preserve"> </w:t>
            </w:r>
            <w:r>
              <w:rPr>
                <w:b/>
              </w:rPr>
              <w:t>at</w:t>
            </w:r>
            <w:r>
              <w:rPr>
                <w:b/>
                <w:spacing w:val="-1"/>
              </w:rPr>
              <w:t xml:space="preserve"> </w:t>
            </w:r>
            <w:r>
              <w:rPr>
                <w:b/>
              </w:rPr>
              <w:t>3:00 pm.</w:t>
            </w:r>
          </w:p>
        </w:tc>
        <w:tc>
          <w:tcPr>
            <w:tcW w:w="3330" w:type="dxa"/>
          </w:tcPr>
          <w:p w:rsidR="00FF1320" w:rsidRDefault="00FF1320" w:rsidP="00707B71">
            <w:pPr>
              <w:pStyle w:val="TableParagraph"/>
              <w:ind w:right="115"/>
              <w:rPr>
                <w:b/>
              </w:rPr>
            </w:pPr>
            <w:r>
              <w:rPr>
                <w:b/>
              </w:rPr>
              <w:t>FINAL EXAM COVERS ALL COURSE</w:t>
            </w:r>
            <w:r>
              <w:rPr>
                <w:b/>
                <w:spacing w:val="-48"/>
              </w:rPr>
              <w:t xml:space="preserve"> </w:t>
            </w:r>
            <w:r>
              <w:rPr>
                <w:b/>
              </w:rPr>
              <w:t>MATERIAL SINCE MIDTERM</w:t>
            </w:r>
            <w:r>
              <w:rPr>
                <w:b/>
                <w:spacing w:val="1"/>
              </w:rPr>
              <w:t xml:space="preserve"> </w:t>
            </w:r>
            <w:r>
              <w:rPr>
                <w:b/>
              </w:rPr>
              <w:t>EXAM.</w:t>
            </w:r>
          </w:p>
        </w:tc>
      </w:tr>
    </w:tbl>
    <w:p w:rsidR="00FF1320" w:rsidRDefault="00FF1320" w:rsidP="00FF1320">
      <w:pPr>
        <w:pStyle w:val="BodyText"/>
        <w:spacing w:before="2"/>
        <w:rPr>
          <w:sz w:val="15"/>
        </w:rPr>
      </w:pPr>
    </w:p>
    <w:p w:rsidR="00FF1320" w:rsidRDefault="00FF1320" w:rsidP="00FF1320">
      <w:pPr>
        <w:spacing w:before="90"/>
        <w:ind w:left="160" w:right="173"/>
        <w:rPr>
          <w:rFonts w:ascii="Times New Roman"/>
          <w:b/>
          <w:sz w:val="24"/>
        </w:rPr>
      </w:pPr>
      <w:r>
        <w:rPr>
          <w:rFonts w:ascii="Times New Roman"/>
          <w:b/>
          <w:sz w:val="24"/>
        </w:rPr>
        <w:t>Note:</w:t>
      </w:r>
      <w:r>
        <w:rPr>
          <w:rFonts w:ascii="Times New Roman"/>
          <w:b/>
          <w:spacing w:val="56"/>
          <w:sz w:val="24"/>
        </w:rPr>
        <w:t xml:space="preserve"> </w:t>
      </w:r>
      <w:r>
        <w:rPr>
          <w:rFonts w:ascii="Times New Roman"/>
          <w:b/>
          <w:sz w:val="24"/>
        </w:rPr>
        <w:t>Consider</w:t>
      </w:r>
      <w:r>
        <w:rPr>
          <w:rFonts w:ascii="Times New Roman"/>
          <w:b/>
          <w:spacing w:val="-2"/>
          <w:sz w:val="24"/>
        </w:rPr>
        <w:t xml:space="preserve"> </w:t>
      </w:r>
      <w:r>
        <w:rPr>
          <w:rFonts w:ascii="Times New Roman"/>
          <w:b/>
          <w:sz w:val="24"/>
        </w:rPr>
        <w:t>this</w:t>
      </w:r>
      <w:r>
        <w:rPr>
          <w:rFonts w:ascii="Times New Roman"/>
          <w:b/>
          <w:spacing w:val="-2"/>
          <w:sz w:val="24"/>
        </w:rPr>
        <w:t xml:space="preserve"> </w:t>
      </w:r>
      <w:r>
        <w:rPr>
          <w:rFonts w:ascii="Times New Roman"/>
          <w:b/>
          <w:sz w:val="24"/>
        </w:rPr>
        <w:t>document</w:t>
      </w:r>
      <w:r>
        <w:rPr>
          <w:rFonts w:ascii="Times New Roman"/>
          <w:b/>
          <w:spacing w:val="-2"/>
          <w:sz w:val="24"/>
        </w:rPr>
        <w:t xml:space="preserve"> </w:t>
      </w:r>
      <w:r>
        <w:rPr>
          <w:rFonts w:ascii="Times New Roman"/>
          <w:b/>
          <w:sz w:val="24"/>
        </w:rPr>
        <w:t>to</w:t>
      </w:r>
      <w:r>
        <w:rPr>
          <w:rFonts w:ascii="Times New Roman"/>
          <w:b/>
          <w:spacing w:val="-1"/>
          <w:sz w:val="24"/>
        </w:rPr>
        <w:t xml:space="preserve"> </w:t>
      </w:r>
      <w:r>
        <w:rPr>
          <w:rFonts w:ascii="Times New Roman"/>
          <w:b/>
          <w:sz w:val="24"/>
        </w:rPr>
        <w:t>be</w:t>
      </w:r>
      <w:r>
        <w:rPr>
          <w:rFonts w:ascii="Times New Roman"/>
          <w:b/>
          <w:spacing w:val="-1"/>
          <w:sz w:val="24"/>
        </w:rPr>
        <w:t xml:space="preserve"> </w:t>
      </w:r>
      <w:r>
        <w:rPr>
          <w:rFonts w:ascii="Times New Roman"/>
          <w:b/>
          <w:sz w:val="24"/>
        </w:rPr>
        <w:t>my</w:t>
      </w:r>
      <w:r>
        <w:rPr>
          <w:rFonts w:ascii="Times New Roman"/>
          <w:b/>
          <w:spacing w:val="1"/>
          <w:sz w:val="24"/>
        </w:rPr>
        <w:t xml:space="preserve"> </w:t>
      </w:r>
      <w:r>
        <w:rPr>
          <w:rFonts w:ascii="Times New Roman"/>
          <w:b/>
          <w:sz w:val="24"/>
        </w:rPr>
        <w:t>contract</w:t>
      </w:r>
      <w:r>
        <w:rPr>
          <w:rFonts w:ascii="Times New Roman"/>
          <w:b/>
          <w:spacing w:val="-2"/>
          <w:sz w:val="24"/>
        </w:rPr>
        <w:t xml:space="preserve"> </w:t>
      </w:r>
      <w:r>
        <w:rPr>
          <w:rFonts w:ascii="Times New Roman"/>
          <w:b/>
          <w:sz w:val="24"/>
        </w:rPr>
        <w:t>with</w:t>
      </w:r>
      <w:r>
        <w:rPr>
          <w:rFonts w:ascii="Times New Roman"/>
          <w:b/>
          <w:spacing w:val="-2"/>
          <w:sz w:val="24"/>
        </w:rPr>
        <w:t xml:space="preserve"> </w:t>
      </w:r>
      <w:r>
        <w:rPr>
          <w:rFonts w:ascii="Times New Roman"/>
          <w:b/>
          <w:sz w:val="24"/>
        </w:rPr>
        <w:t>you.</w:t>
      </w:r>
      <w:r>
        <w:rPr>
          <w:rFonts w:ascii="Times New Roman"/>
          <w:b/>
          <w:spacing w:val="57"/>
          <w:sz w:val="24"/>
        </w:rPr>
        <w:t xml:space="preserve"> </w:t>
      </w:r>
      <w:r>
        <w:rPr>
          <w:rFonts w:ascii="Times New Roman"/>
          <w:b/>
          <w:sz w:val="24"/>
        </w:rPr>
        <w:t>In</w:t>
      </w:r>
      <w:r>
        <w:rPr>
          <w:rFonts w:ascii="Times New Roman"/>
          <w:b/>
          <w:spacing w:val="-1"/>
          <w:sz w:val="24"/>
        </w:rPr>
        <w:t xml:space="preserve"> </w:t>
      </w:r>
      <w:r>
        <w:rPr>
          <w:rFonts w:ascii="Times New Roman"/>
          <w:b/>
          <w:sz w:val="24"/>
        </w:rPr>
        <w:t>the</w:t>
      </w:r>
      <w:r>
        <w:rPr>
          <w:rFonts w:ascii="Times New Roman"/>
          <w:b/>
          <w:spacing w:val="-2"/>
          <w:sz w:val="24"/>
        </w:rPr>
        <w:t xml:space="preserve"> </w:t>
      </w:r>
      <w:r>
        <w:rPr>
          <w:rFonts w:ascii="Times New Roman"/>
          <w:b/>
          <w:sz w:val="24"/>
        </w:rPr>
        <w:t>event</w:t>
      </w:r>
      <w:r>
        <w:rPr>
          <w:rFonts w:ascii="Times New Roman"/>
          <w:b/>
          <w:spacing w:val="-2"/>
          <w:sz w:val="24"/>
        </w:rPr>
        <w:t xml:space="preserve"> </w:t>
      </w:r>
      <w:r>
        <w:rPr>
          <w:rFonts w:ascii="Times New Roman"/>
          <w:b/>
          <w:sz w:val="24"/>
        </w:rPr>
        <w:t>that</w:t>
      </w:r>
      <w:r>
        <w:rPr>
          <w:rFonts w:ascii="Times New Roman"/>
          <w:b/>
          <w:spacing w:val="-1"/>
          <w:sz w:val="24"/>
        </w:rPr>
        <w:t xml:space="preserve"> </w:t>
      </w:r>
      <w:r>
        <w:rPr>
          <w:rFonts w:ascii="Times New Roman"/>
          <w:b/>
          <w:sz w:val="24"/>
        </w:rPr>
        <w:t>changes must</w:t>
      </w:r>
      <w:r>
        <w:rPr>
          <w:rFonts w:ascii="Times New Roman"/>
          <w:b/>
          <w:spacing w:val="-2"/>
          <w:sz w:val="24"/>
        </w:rPr>
        <w:t xml:space="preserve"> </w:t>
      </w:r>
      <w:r>
        <w:rPr>
          <w:rFonts w:ascii="Times New Roman"/>
          <w:b/>
          <w:sz w:val="24"/>
        </w:rPr>
        <w:t>be made</w:t>
      </w:r>
      <w:r>
        <w:rPr>
          <w:rFonts w:ascii="Times New Roman"/>
          <w:b/>
          <w:spacing w:val="-1"/>
          <w:sz w:val="24"/>
        </w:rPr>
        <w:t xml:space="preserve"> </w:t>
      </w:r>
      <w:r>
        <w:rPr>
          <w:rFonts w:ascii="Times New Roman"/>
          <w:b/>
          <w:sz w:val="24"/>
        </w:rPr>
        <w:t>to</w:t>
      </w:r>
      <w:r>
        <w:rPr>
          <w:rFonts w:ascii="Times New Roman"/>
          <w:b/>
          <w:spacing w:val="-57"/>
          <w:sz w:val="24"/>
        </w:rPr>
        <w:t xml:space="preserve"> </w:t>
      </w:r>
      <w:r>
        <w:rPr>
          <w:rFonts w:ascii="Times New Roman"/>
          <w:b/>
          <w:sz w:val="24"/>
        </w:rPr>
        <w:t>this contract, they will be announced in class or via email and an updated syllabus will be posted on</w:t>
      </w:r>
      <w:r>
        <w:rPr>
          <w:rFonts w:ascii="Times New Roman"/>
          <w:b/>
          <w:spacing w:val="1"/>
          <w:sz w:val="24"/>
        </w:rPr>
        <w:t xml:space="preserve"> </w:t>
      </w:r>
      <w:r>
        <w:rPr>
          <w:rFonts w:ascii="Times New Roman"/>
          <w:b/>
          <w:sz w:val="24"/>
        </w:rPr>
        <w:t>EDUCAT.</w:t>
      </w:r>
    </w:p>
    <w:p w:rsidR="00FF1320" w:rsidRDefault="00FF1320">
      <w:r>
        <w:br w:type="page"/>
      </w:r>
    </w:p>
    <w:p w:rsidR="00FF1320" w:rsidRDefault="00FF1320" w:rsidP="00FF1320">
      <w:pPr>
        <w:pStyle w:val="Default"/>
      </w:pPr>
    </w:p>
    <w:p w:rsidR="00FF1320" w:rsidRDefault="00FF1320" w:rsidP="00FF1320">
      <w:pPr>
        <w:pStyle w:val="Default"/>
        <w:rPr>
          <w:sz w:val="22"/>
          <w:szCs w:val="22"/>
        </w:rPr>
      </w:pPr>
      <w:r>
        <w:t xml:space="preserve"> </w:t>
      </w:r>
      <w:r>
        <w:rPr>
          <w:b/>
          <w:bCs/>
          <w:i/>
          <w:iCs/>
          <w:sz w:val="22"/>
          <w:szCs w:val="22"/>
        </w:rPr>
        <w:t xml:space="preserve">Dead End Kids </w:t>
      </w:r>
      <w:r>
        <w:rPr>
          <w:b/>
          <w:bCs/>
          <w:sz w:val="22"/>
          <w:szCs w:val="22"/>
        </w:rPr>
        <w:t xml:space="preserve">Response Paper #1 (covering pgs. 1-38) </w:t>
      </w:r>
    </w:p>
    <w:p w:rsidR="00FF1320" w:rsidRDefault="00FF1320" w:rsidP="00FF1320">
      <w:pPr>
        <w:pStyle w:val="Default"/>
        <w:rPr>
          <w:sz w:val="22"/>
          <w:szCs w:val="22"/>
        </w:rPr>
      </w:pPr>
      <w:r>
        <w:rPr>
          <w:b/>
          <w:bCs/>
          <w:sz w:val="22"/>
          <w:szCs w:val="22"/>
        </w:rPr>
        <w:t xml:space="preserve">Directions </w:t>
      </w:r>
    </w:p>
    <w:p w:rsidR="00FF1320" w:rsidRDefault="00FF1320" w:rsidP="00FF1320">
      <w:pPr>
        <w:pStyle w:val="Default"/>
        <w:rPr>
          <w:sz w:val="22"/>
          <w:szCs w:val="22"/>
        </w:rPr>
      </w:pPr>
      <w:r>
        <w:rPr>
          <w:sz w:val="22"/>
          <w:szCs w:val="22"/>
        </w:rPr>
        <w:t xml:space="preserve">I will allow students to submit these papers early, but they will not be accepted if they are submitted late (for any reason including medical or unexpected emergencies). Papers must be submitted as an uploaded Microsoft Word file to the appropriate assignment folder on Educat. After the due date/time has passed, the folder will close, and submissions will no longer be accepted. If for any reason whatsoever you have difficulty uploading your assignment to Educat please email me your paper as soon as possible (it must be received before the due date/time). Please only resort to this method if you first have trouble submitting on Educat. These papers must be typed and include a heading that includes your name, description of the assignment, word count, and date when the paper will be submitted. </w:t>
      </w:r>
      <w:r>
        <w:rPr>
          <w:b/>
          <w:bCs/>
          <w:sz w:val="22"/>
          <w:szCs w:val="22"/>
        </w:rPr>
        <w:t xml:space="preserve">Papers must include an introduction and conclusion paragraph. </w:t>
      </w:r>
      <w:r>
        <w:rPr>
          <w:sz w:val="22"/>
          <w:szCs w:val="22"/>
        </w:rPr>
        <w:t xml:space="preserve">In addition to the introduction and conclusion, the main body of your paper should include as many headings as there are questions (the headings should summarize the questions) as well as a heading for the introduction and conclusion. Your headings should be written in bold and be underlined. Under each heading you should have your typed response. When your response for that section is complete you should begin the next heading until all of the questions have been answered and your paper is complete. I expect each paper to have one inch margins, be double spaced, use standard twelve-point font, and use Times New Roman as the font theme. </w:t>
      </w:r>
      <w:r>
        <w:rPr>
          <w:b/>
          <w:bCs/>
          <w:sz w:val="22"/>
          <w:szCs w:val="22"/>
        </w:rPr>
        <w:t>Each paper must contain a minimum of 800 words (excluding your heading, subheadings, and reference list)</w:t>
      </w:r>
      <w:r>
        <w:rPr>
          <w:sz w:val="22"/>
          <w:szCs w:val="22"/>
        </w:rPr>
        <w:t xml:space="preserve">. In order to sufficiently complete all requirements, most papers will greatly exceed this minimum. Although I do not award points for meeting the word count minimum, a total of 6 points maximum (or some amount up to 6 points) may be deducted from your final score for either failing to meet the minimum word count or failing to report the word count. Failure to report your word count accurately is considered the same as not meeting the word count (regardless of how many words you might have actually written). Please only submit your papers as a Microsoft Word document. Failure to do so may result in a loss of points or a zero on the assignment. </w:t>
      </w:r>
    </w:p>
    <w:p w:rsidR="00FF1320" w:rsidRDefault="00FF1320" w:rsidP="00FF1320">
      <w:pPr>
        <w:pStyle w:val="Default"/>
        <w:rPr>
          <w:sz w:val="22"/>
          <w:szCs w:val="22"/>
        </w:rPr>
      </w:pPr>
      <w:r>
        <w:rPr>
          <w:sz w:val="22"/>
          <w:szCs w:val="22"/>
        </w:rPr>
        <w:t xml:space="preserve">Each question listed below must be fully answered with at least one full paragraph of writing (i.e. a minimum of five sentences) and responses must be typed in complete sentences. Failure to do so will result in the loss of points. Please create a unique document that is separate from this one to create your paper. </w:t>
      </w:r>
      <w:r>
        <w:rPr>
          <w:b/>
          <w:bCs/>
          <w:sz w:val="22"/>
          <w:szCs w:val="22"/>
        </w:rPr>
        <w:t>A few sentences of quotations are ok if cited properly; however, do not depend heavily on quotations and do not plagiarize</w:t>
      </w:r>
      <w:r>
        <w:rPr>
          <w:sz w:val="22"/>
          <w:szCs w:val="22"/>
        </w:rPr>
        <w:t xml:space="preserve">. Once the answers to your questions are written you should then critique the information </w:t>
      </w:r>
      <w:r>
        <w:rPr>
          <w:b/>
          <w:bCs/>
          <w:sz w:val="22"/>
          <w:szCs w:val="22"/>
        </w:rPr>
        <w:t>and provide a detailed response that provides your perspective/position on the issue or topic. Each paper must have a reference page that, at a minimum, includes a reference list for the Dead End Kids text</w:t>
      </w:r>
      <w:r>
        <w:rPr>
          <w:sz w:val="22"/>
          <w:szCs w:val="22"/>
        </w:rPr>
        <w:t xml:space="preserve">. Any additional materials used in responses must also be included in the reference list and any direct quotations must be placed in quotes and cited appropriately in-text using a page number where the quotation was located. Please use the most recent guidelines from the American Psychological Association (APA) when creating the reference list and using in-text citations. In-text citations are also required in situations that incorporate specific information from texts such as Fleisher but do not utilize direct quotes. </w:t>
      </w:r>
    </w:p>
    <w:p w:rsidR="00FF1320" w:rsidRDefault="00FF1320" w:rsidP="00FF1320">
      <w:pPr>
        <w:pStyle w:val="Default"/>
        <w:rPr>
          <w:sz w:val="22"/>
          <w:szCs w:val="22"/>
        </w:rPr>
      </w:pPr>
      <w:r>
        <w:rPr>
          <w:b/>
          <w:bCs/>
          <w:sz w:val="22"/>
          <w:szCs w:val="22"/>
        </w:rPr>
        <w:t xml:space="preserve">Reading Response Questions (pg. 1-38) </w:t>
      </w:r>
    </w:p>
    <w:p w:rsidR="00FF1320" w:rsidRDefault="00FF1320" w:rsidP="00FF1320">
      <w:pPr>
        <w:pStyle w:val="Default"/>
        <w:rPr>
          <w:sz w:val="22"/>
          <w:szCs w:val="22"/>
        </w:rPr>
      </w:pPr>
      <w:r>
        <w:rPr>
          <w:sz w:val="22"/>
          <w:szCs w:val="22"/>
        </w:rPr>
        <w:t xml:space="preserve">1. How does Fleisher define a youth gang, or more specifically the label youth gang? Provide a critique of his definition and explain in detail whether you agree. </w:t>
      </w:r>
    </w:p>
    <w:p w:rsidR="00FF1320" w:rsidRDefault="00FF1320" w:rsidP="00FF1320">
      <w:pPr>
        <w:pStyle w:val="Default"/>
        <w:rPr>
          <w:sz w:val="22"/>
          <w:szCs w:val="22"/>
        </w:rPr>
      </w:pPr>
      <w:r>
        <w:rPr>
          <w:sz w:val="22"/>
          <w:szCs w:val="22"/>
        </w:rPr>
        <w:t xml:space="preserve">2. Have researchers and law enforcement agencies been able to create a national definition of gangs? According to Fleisher, how does this definitional issue affect our understanding and response to gangs (4 specific answers are needed)? Next, provide a detailed response that provides your perspective/position on the issue or topic. </w:t>
      </w:r>
    </w:p>
    <w:p w:rsidR="00FF1320" w:rsidRDefault="00FF1320" w:rsidP="00FF1320">
      <w:pPr>
        <w:pStyle w:val="Default"/>
        <w:rPr>
          <w:sz w:val="22"/>
          <w:szCs w:val="22"/>
        </w:rPr>
      </w:pPr>
      <w:r>
        <w:rPr>
          <w:sz w:val="22"/>
          <w:szCs w:val="22"/>
        </w:rPr>
        <w:t xml:space="preserve">3. What is the gang industry as described by Fleisher? Critique the author’s description of the gang industry. Next, provide a detailed response that provides your perspective/position on the issue or topic. </w:t>
      </w:r>
    </w:p>
    <w:p w:rsidR="00FF1320" w:rsidRDefault="00FF1320" w:rsidP="00FF1320">
      <w:pPr>
        <w:pStyle w:val="Default"/>
        <w:rPr>
          <w:sz w:val="22"/>
          <w:szCs w:val="22"/>
        </w:rPr>
      </w:pPr>
      <w:r>
        <w:rPr>
          <w:sz w:val="22"/>
          <w:szCs w:val="22"/>
        </w:rPr>
        <w:t xml:space="preserve">4. What is a “chill spot” and why are they significant? Whose house was the most popular chill spot? Next, provide a detailed response that provides your perspective/position on the issue or topic. </w:t>
      </w:r>
    </w:p>
    <w:p w:rsidR="00FF1320" w:rsidRDefault="00FF1320" w:rsidP="00FF1320">
      <w:r>
        <w:t>5. How is the Freemont Hustlers’ territory a sanctuary? What makes it unique? Next, provide a detailed response that provides your perspective/position on the issue or topic.</w:t>
      </w:r>
    </w:p>
    <w:p w:rsidR="00FF1320" w:rsidRDefault="00FF1320">
      <w:r>
        <w:br w:type="page"/>
      </w:r>
    </w:p>
    <w:p w:rsidR="00FF1320" w:rsidRDefault="00FF1320" w:rsidP="00FF1320">
      <w:pPr>
        <w:pStyle w:val="Default"/>
      </w:pPr>
    </w:p>
    <w:p w:rsidR="00FF1320" w:rsidRDefault="00FF1320" w:rsidP="00FF1320">
      <w:pPr>
        <w:pStyle w:val="Default"/>
        <w:rPr>
          <w:sz w:val="22"/>
          <w:szCs w:val="22"/>
        </w:rPr>
      </w:pPr>
      <w:r>
        <w:t xml:space="preserve"> </w:t>
      </w:r>
      <w:r>
        <w:rPr>
          <w:b/>
          <w:bCs/>
          <w:i/>
          <w:iCs/>
          <w:sz w:val="22"/>
          <w:szCs w:val="22"/>
        </w:rPr>
        <w:t xml:space="preserve">Dead End Kids </w:t>
      </w:r>
      <w:r>
        <w:rPr>
          <w:b/>
          <w:bCs/>
          <w:sz w:val="22"/>
          <w:szCs w:val="22"/>
        </w:rPr>
        <w:t xml:space="preserve">Response Paper #2 (covering pgs. 39-117) </w:t>
      </w:r>
    </w:p>
    <w:p w:rsidR="00FF1320" w:rsidRDefault="00FF1320" w:rsidP="00FF1320">
      <w:pPr>
        <w:pStyle w:val="Default"/>
        <w:rPr>
          <w:sz w:val="22"/>
          <w:szCs w:val="22"/>
        </w:rPr>
      </w:pPr>
      <w:r>
        <w:rPr>
          <w:b/>
          <w:bCs/>
          <w:sz w:val="22"/>
          <w:szCs w:val="22"/>
        </w:rPr>
        <w:t xml:space="preserve">Directions </w:t>
      </w:r>
    </w:p>
    <w:p w:rsidR="00FF1320" w:rsidRDefault="00FF1320" w:rsidP="00FF1320">
      <w:pPr>
        <w:pStyle w:val="Default"/>
        <w:rPr>
          <w:sz w:val="22"/>
          <w:szCs w:val="22"/>
        </w:rPr>
      </w:pPr>
      <w:r>
        <w:rPr>
          <w:sz w:val="22"/>
          <w:szCs w:val="22"/>
        </w:rPr>
        <w:t xml:space="preserve">I will allow students to submit these papers early, but they will not be accepted if they are submitted late (for any reason including medical or unexpected emergencies). Papers must be submitted as an uploaded Microsoft Word file to the appropriate assignment folder on Educat. After the due date/time has passed, the folder will close, and submissions will no longer be accepted. If for any reason whatsoever you have difficulty uploading your assignment to Educat please email me your paper as soon as possible (it must be received before the due date/time). Please only resort to this method if you first have trouble submitting on Educat. These papers must be typed and include a heading that includes your name, description of the assignment, word count, and date when the paper will be submitted. </w:t>
      </w:r>
      <w:r>
        <w:rPr>
          <w:b/>
          <w:bCs/>
          <w:sz w:val="22"/>
          <w:szCs w:val="22"/>
        </w:rPr>
        <w:t xml:space="preserve">Papers must include an introduction and conclusion paragraph. </w:t>
      </w:r>
      <w:r>
        <w:rPr>
          <w:sz w:val="22"/>
          <w:szCs w:val="22"/>
        </w:rPr>
        <w:t xml:space="preserve">In addition to the introduction and conclusion, the main body of your paper should include as many headings as there are questions (the headings should summarize the questions) as well as a heading for the introduction and conclusion. Your headings should be written in bold and be underlined. Under each heading you should have your typed response. When your response for that section is complete you should begin the next heading until all of the questions have been answered and your paper is complete. I expect each paper to have one inch margins, be double spaced, use standard twelve-point font, and use Times New Roman as the font theme. </w:t>
      </w:r>
      <w:r>
        <w:rPr>
          <w:b/>
          <w:bCs/>
          <w:sz w:val="22"/>
          <w:szCs w:val="22"/>
        </w:rPr>
        <w:t>Each paper must contain a minimum of 800 words (excluding your heading, subheadings, and reference list)</w:t>
      </w:r>
      <w:r>
        <w:rPr>
          <w:sz w:val="22"/>
          <w:szCs w:val="22"/>
        </w:rPr>
        <w:t xml:space="preserve">. In order to sufficiently complete all requirements, most papers will greatly exceed this minimum. Although I do not award points for meeting the word count minimum, a total of 6 points maximum (or some amount up to 6 points) may be deducted from your final score for either failing to meet the minimum word count or failing to report the word count. Failure to report your word count accurately is considered the same as not meeting the word count (regardless of how many words you might have actually written). Please only submit your papers as a Microsoft Word document. Failure to do so may result in a loss of points or a zero on the assignment. </w:t>
      </w:r>
    </w:p>
    <w:p w:rsidR="00FF1320" w:rsidRDefault="00FF1320" w:rsidP="00FF1320">
      <w:pPr>
        <w:pStyle w:val="Default"/>
        <w:rPr>
          <w:sz w:val="22"/>
          <w:szCs w:val="22"/>
        </w:rPr>
      </w:pPr>
      <w:r>
        <w:rPr>
          <w:sz w:val="22"/>
          <w:szCs w:val="22"/>
        </w:rPr>
        <w:t xml:space="preserve">Each question listed below must be fully answered with at least one full paragraph of writing (i.e. a minimum of five sentences) and responses must be typed in complete sentences. Failure to do so will result in the loss of points. Please create a unique document that is separate from this one to create your paper. </w:t>
      </w:r>
      <w:r>
        <w:rPr>
          <w:b/>
          <w:bCs/>
          <w:sz w:val="22"/>
          <w:szCs w:val="22"/>
        </w:rPr>
        <w:t>A few sentences of quotations are ok if cited properly; however, do not depend heavily on quotations and do not plagiarize</w:t>
      </w:r>
      <w:r>
        <w:rPr>
          <w:sz w:val="22"/>
          <w:szCs w:val="22"/>
        </w:rPr>
        <w:t xml:space="preserve">. Once the answers to your questions are written you should then critique the information </w:t>
      </w:r>
      <w:r>
        <w:rPr>
          <w:b/>
          <w:bCs/>
          <w:sz w:val="22"/>
          <w:szCs w:val="22"/>
        </w:rPr>
        <w:t>and provide a detailed response that provides your perspective/position on the issue or topic. Each paper must have a reference page that, at a minimum, includes a reference list for the Dead End Kids text</w:t>
      </w:r>
      <w:r>
        <w:rPr>
          <w:sz w:val="22"/>
          <w:szCs w:val="22"/>
        </w:rPr>
        <w:t xml:space="preserve">. Any additional materials used in responses must also be included in the reference list and any direct quotations must be placed in quotes and cited appropriately in-text using a page number where the quotation was located. Please use the most recent guidelines from the American Psychological Association (APA) when creating the reference list and using in-text citations. In-text citations are also required in situations that incorporate specific information from texts such as Fleisher but do not utilize direct quotes. </w:t>
      </w:r>
    </w:p>
    <w:p w:rsidR="00FF1320" w:rsidRDefault="00FF1320" w:rsidP="00FF1320">
      <w:pPr>
        <w:pStyle w:val="Default"/>
        <w:rPr>
          <w:sz w:val="22"/>
          <w:szCs w:val="22"/>
        </w:rPr>
      </w:pPr>
      <w:r>
        <w:rPr>
          <w:b/>
          <w:bCs/>
          <w:sz w:val="22"/>
          <w:szCs w:val="22"/>
        </w:rPr>
        <w:t xml:space="preserve">Reading Response Questions (pg. 39-117) </w:t>
      </w:r>
    </w:p>
    <w:p w:rsidR="00FF1320" w:rsidRDefault="00FF1320" w:rsidP="00FF1320">
      <w:pPr>
        <w:pStyle w:val="Default"/>
        <w:rPr>
          <w:sz w:val="22"/>
          <w:szCs w:val="22"/>
        </w:rPr>
      </w:pPr>
      <w:r>
        <w:rPr>
          <w:sz w:val="22"/>
          <w:szCs w:val="22"/>
        </w:rPr>
        <w:t xml:space="preserve">1. How is “membership” in the Freemont Street Hustlers organized? Next, provide a detailed response that provides your perspective/position on the issue or topic. </w:t>
      </w:r>
    </w:p>
    <w:p w:rsidR="00FF1320" w:rsidRDefault="00FF1320" w:rsidP="00FF1320">
      <w:pPr>
        <w:pStyle w:val="Default"/>
        <w:rPr>
          <w:sz w:val="22"/>
          <w:szCs w:val="22"/>
        </w:rPr>
      </w:pPr>
      <w:r>
        <w:rPr>
          <w:sz w:val="22"/>
          <w:szCs w:val="22"/>
        </w:rPr>
        <w:t xml:space="preserve">2. What types of early childhood influences and experiences did Cara, Wendy, Poodle, and Cheri encounter? Please describe each. Next, provide a detailed response that provides your perspective/position on the issue or topic. </w:t>
      </w:r>
    </w:p>
    <w:p w:rsidR="00FF1320" w:rsidRDefault="00FF1320" w:rsidP="00FF1320">
      <w:pPr>
        <w:pStyle w:val="Default"/>
        <w:rPr>
          <w:sz w:val="22"/>
          <w:szCs w:val="22"/>
        </w:rPr>
      </w:pPr>
      <w:r>
        <w:rPr>
          <w:sz w:val="22"/>
          <w:szCs w:val="22"/>
        </w:rPr>
        <w:t xml:space="preserve">3. Why do Freemont kids “play” with language so much and what are verbal duels? Critique the author’s description of verbal duels. Next, provide a detailed response that provides your perspective/position on the issue or topic. </w:t>
      </w:r>
    </w:p>
    <w:p w:rsidR="00FF1320" w:rsidRDefault="00FF1320" w:rsidP="00FF1320">
      <w:pPr>
        <w:pStyle w:val="Default"/>
        <w:rPr>
          <w:sz w:val="22"/>
          <w:szCs w:val="22"/>
        </w:rPr>
      </w:pPr>
      <w:r>
        <w:rPr>
          <w:sz w:val="22"/>
          <w:szCs w:val="22"/>
        </w:rPr>
        <w:t xml:space="preserve">4. What is the difference between gang and non-gang violence as described by Fleisher? Critique and assess the author’s description of the difference between the two. Next, provide a detailed response that provides your perspective/position on the issue or topic. </w:t>
      </w:r>
    </w:p>
    <w:p w:rsidR="00FF1320" w:rsidRDefault="00FF1320" w:rsidP="00FF1320">
      <w:r>
        <w:t>5. What does Fleisher say about the gang’s ability (or lack of ability) to function as a replacement or surrogate family? Are gangs able to serve as effective replacements? Why or why not? Please Explain. Next, provide a detailed response that provides your perspective/position on the issue or topic</w:t>
      </w:r>
      <w:r>
        <w:t>.</w:t>
      </w:r>
    </w:p>
    <w:p w:rsidR="00FF1320" w:rsidRDefault="00FF1320" w:rsidP="00FF1320">
      <w:r>
        <w:rPr>
          <w:b/>
          <w:bCs/>
          <w:i/>
          <w:iCs/>
        </w:rPr>
        <w:t xml:space="preserve">Dead End Kids </w:t>
      </w:r>
      <w:r>
        <w:rPr>
          <w:b/>
          <w:bCs/>
        </w:rPr>
        <w:t xml:space="preserve">Response Paper #3 (covering pgs. 118-204)) </w:t>
      </w:r>
    </w:p>
    <w:p w:rsidR="00FF1320" w:rsidRDefault="00FF1320" w:rsidP="00FF1320">
      <w:pPr>
        <w:pStyle w:val="Default"/>
        <w:rPr>
          <w:sz w:val="22"/>
          <w:szCs w:val="22"/>
        </w:rPr>
      </w:pPr>
      <w:r>
        <w:rPr>
          <w:b/>
          <w:bCs/>
          <w:sz w:val="22"/>
          <w:szCs w:val="22"/>
        </w:rPr>
        <w:t xml:space="preserve">Directions </w:t>
      </w:r>
    </w:p>
    <w:p w:rsidR="00FF1320" w:rsidRDefault="00FF1320" w:rsidP="00FF1320">
      <w:pPr>
        <w:pStyle w:val="Default"/>
        <w:rPr>
          <w:sz w:val="22"/>
          <w:szCs w:val="22"/>
        </w:rPr>
      </w:pPr>
      <w:r>
        <w:rPr>
          <w:sz w:val="22"/>
          <w:szCs w:val="22"/>
        </w:rPr>
        <w:t xml:space="preserve">I will allow students to submit these papers early, but they will not be accepted if they are submitted late (for any reason including medical or unexpected emergencies). Papers must be submitted as an uploaded Microsoft Word file to the appropriate assignment folder on Educat. After the due date/time has passed, the folder will close, and submissions will no longer be accepted. If for any reason whatsoever you have difficulty uploading your assignment to Educat please email me your paper as soon as possible (it must be received before the due date/time). Please only resort to this method if you first have trouble submitting on Educat. These papers must be typed and include a heading that includes your name, description of the assignment, word count, and date when the paper will be submitted. </w:t>
      </w:r>
      <w:r>
        <w:rPr>
          <w:b/>
          <w:bCs/>
          <w:sz w:val="22"/>
          <w:szCs w:val="22"/>
        </w:rPr>
        <w:t xml:space="preserve">Papers must include an introduction and conclusion paragraph. </w:t>
      </w:r>
      <w:r>
        <w:rPr>
          <w:sz w:val="22"/>
          <w:szCs w:val="22"/>
        </w:rPr>
        <w:t xml:space="preserve">In addition to the introduction and conclusion, the main body of your paper should include as many headings as there are questions (the headings should summarize the questions) as well as a heading for the introduction and conclusion. Your headings should be written in bold and be underlined. Under each heading you should have your typed response. When your response for that section is complete you should begin the next heading until all of the questions have been answered and your paper is complete. I expect each paper to have one inch margins, be double spaced, use standard twelve-point font, and use Times New Roman as the font theme. </w:t>
      </w:r>
      <w:r>
        <w:rPr>
          <w:b/>
          <w:bCs/>
          <w:sz w:val="22"/>
          <w:szCs w:val="22"/>
        </w:rPr>
        <w:t>Each paper must contain a minimum of 800 words (excluding your heading, subheadings, and reference list)</w:t>
      </w:r>
      <w:r>
        <w:rPr>
          <w:sz w:val="22"/>
          <w:szCs w:val="22"/>
        </w:rPr>
        <w:t xml:space="preserve">. In order to sufficiently complete all requirements, most papers will greatly exceed this minimum. Although I do not award points for meeting the word count minimum, a total of 6 points maximum (or some amount up to 6 points) may be deducted from your final score for either failing to meet the minimum word count or failing to report the word count. Failure to report your word count accurately is considered the same as not meeting the word count (regardless of how many words you might have actually written). Please only submit your papers as a Microsoft Word document. Failure to do so may result in a loss of points or a zero on the assignment. </w:t>
      </w:r>
    </w:p>
    <w:p w:rsidR="00FF1320" w:rsidRDefault="00FF1320" w:rsidP="00FF1320">
      <w:pPr>
        <w:pStyle w:val="Default"/>
        <w:rPr>
          <w:sz w:val="22"/>
          <w:szCs w:val="22"/>
        </w:rPr>
      </w:pPr>
      <w:r>
        <w:rPr>
          <w:sz w:val="22"/>
          <w:szCs w:val="22"/>
        </w:rPr>
        <w:t xml:space="preserve">Each question listed below must be fully answered with at least one full paragraph of writing (i.e. a minimum of five sentences) and responses must be typed in complete sentences. Failure to do so will result in the loss of points. Please create a unique document that is separate from this one to create your paper. </w:t>
      </w:r>
      <w:r>
        <w:rPr>
          <w:b/>
          <w:bCs/>
          <w:sz w:val="22"/>
          <w:szCs w:val="22"/>
        </w:rPr>
        <w:t>A few sentences of quotations are ok if cited properly; however, do not depend heavily on quotations and do not plagiarize</w:t>
      </w:r>
      <w:r>
        <w:rPr>
          <w:sz w:val="22"/>
          <w:szCs w:val="22"/>
        </w:rPr>
        <w:t xml:space="preserve">. Once the answers to your questions are written you should then critique the information </w:t>
      </w:r>
      <w:r>
        <w:rPr>
          <w:b/>
          <w:bCs/>
          <w:sz w:val="22"/>
          <w:szCs w:val="22"/>
        </w:rPr>
        <w:t>and provide a detailed response that provides your perspective/position on the issue or topic. Each paper must have a reference page that, at a minimum, includes a reference list for the Dead End Kids text</w:t>
      </w:r>
      <w:r>
        <w:rPr>
          <w:sz w:val="22"/>
          <w:szCs w:val="22"/>
        </w:rPr>
        <w:t xml:space="preserve">. Any additional materials used in responses must also be included in the reference list and any direct quotations must be placed in quotes and cited appropriately in-text using a page number where the quotation was located. Please use the most recent guidelines from the American Psychological Association (APA) when creating the reference list and using in-text citations. In-text citations are also required in situations that incorporate specific information from texts such as Fleisher but do not utilize direct quotes. </w:t>
      </w:r>
    </w:p>
    <w:p w:rsidR="00FF1320" w:rsidRDefault="00FF1320" w:rsidP="00FF1320">
      <w:pPr>
        <w:pStyle w:val="Default"/>
        <w:rPr>
          <w:sz w:val="22"/>
          <w:szCs w:val="22"/>
        </w:rPr>
      </w:pPr>
      <w:r>
        <w:rPr>
          <w:b/>
          <w:bCs/>
          <w:sz w:val="22"/>
          <w:szCs w:val="22"/>
        </w:rPr>
        <w:t xml:space="preserve">Reading Response Questions (pg. 118-204) </w:t>
      </w:r>
    </w:p>
    <w:p w:rsidR="00FF1320" w:rsidRDefault="00FF1320" w:rsidP="00FF1320">
      <w:pPr>
        <w:pStyle w:val="Default"/>
        <w:rPr>
          <w:sz w:val="22"/>
          <w:szCs w:val="22"/>
        </w:rPr>
      </w:pPr>
      <w:r>
        <w:rPr>
          <w:sz w:val="22"/>
          <w:szCs w:val="22"/>
        </w:rPr>
        <w:t xml:space="preserve">1. What are some of specific research techniques Fleisher used for gathering and analyzing data as well as some of the difficulties he encountered in the field? Please be specific and describe multiple incidents and experiences. Were the techniques he used ethical? Next, provide a detailed response that provides your perspective/position on the issue or topic. </w:t>
      </w:r>
    </w:p>
    <w:p w:rsidR="00FF1320" w:rsidRDefault="00FF1320" w:rsidP="00FF1320">
      <w:pPr>
        <w:pStyle w:val="Default"/>
        <w:rPr>
          <w:sz w:val="22"/>
          <w:szCs w:val="22"/>
        </w:rPr>
      </w:pPr>
      <w:r>
        <w:rPr>
          <w:sz w:val="22"/>
          <w:szCs w:val="22"/>
        </w:rPr>
        <w:t xml:space="preserve">2. What kind of relationship developed between the author and Cara? How does the author describe it and how might the relationship have impacted research findings? Specifically, did this relationship introduce bias into the data and results? Please describe and explain. Next, provide a detailed response that provides your perspective/position on the issue or topic. </w:t>
      </w:r>
    </w:p>
    <w:p w:rsidR="00FF1320" w:rsidRDefault="00FF1320" w:rsidP="00FF1320">
      <w:pPr>
        <w:pStyle w:val="Default"/>
        <w:rPr>
          <w:sz w:val="22"/>
          <w:szCs w:val="22"/>
        </w:rPr>
      </w:pPr>
      <w:r>
        <w:rPr>
          <w:sz w:val="22"/>
          <w:szCs w:val="22"/>
        </w:rPr>
        <w:t xml:space="preserve">3. How would you respond to the author’s comment at the bottom of p. 137 and top of p. 138 that compared the slave trade of the 1800’s to today’s rounding up of gang members by law enforcement and the criminal justice system? Is the author going too far in his comparison or not? Please describe whether you agree or disagree and provide a detailed explanation. Please be sure to demonstrate critical thinking in your response. </w:t>
      </w:r>
    </w:p>
    <w:p w:rsidR="00FF1320" w:rsidRDefault="00FF1320" w:rsidP="00FF1320">
      <w:pPr>
        <w:pStyle w:val="Default"/>
        <w:rPr>
          <w:sz w:val="22"/>
          <w:szCs w:val="22"/>
        </w:rPr>
      </w:pPr>
      <w:r>
        <w:rPr>
          <w:sz w:val="22"/>
          <w:szCs w:val="22"/>
        </w:rPr>
        <w:t xml:space="preserve">4. Are Cara’s daily living decisions reflective of rational thinking (e.g., her desire to purchase the car or the incident in the furniture store)? Next, provide a detailed response that provides your perspective/position on the issue or topic. </w:t>
      </w:r>
    </w:p>
    <w:p w:rsidR="00FF1320" w:rsidRDefault="00FF1320" w:rsidP="00FF1320">
      <w:r>
        <w:t xml:space="preserve">5. When was the moment that Fleisher knew his Fremont research was symbolically over? Explain what factors contributed to this conclusion. Next, provide a detailed response that provides your perspective/position on the issue or topic. </w:t>
      </w:r>
    </w:p>
    <w:p w:rsidR="00FF1320" w:rsidRDefault="00FF1320">
      <w:r>
        <w:br w:type="page"/>
      </w:r>
    </w:p>
    <w:p w:rsidR="00FF1320" w:rsidRDefault="00FF1320" w:rsidP="00FF1320">
      <w:pPr>
        <w:pStyle w:val="Default"/>
        <w:rPr>
          <w:sz w:val="22"/>
          <w:szCs w:val="22"/>
        </w:rPr>
      </w:pPr>
      <w:bookmarkStart w:id="0" w:name="_GoBack"/>
      <w:bookmarkEnd w:id="0"/>
      <w:r>
        <w:rPr>
          <w:b/>
          <w:bCs/>
          <w:i/>
          <w:iCs/>
          <w:sz w:val="22"/>
          <w:szCs w:val="22"/>
        </w:rPr>
        <w:t xml:space="preserve">Dead End Kids </w:t>
      </w:r>
      <w:r>
        <w:rPr>
          <w:b/>
          <w:bCs/>
          <w:sz w:val="22"/>
          <w:szCs w:val="22"/>
        </w:rPr>
        <w:t xml:space="preserve">Response Paper #4 (covering pgs. 205-250) </w:t>
      </w:r>
    </w:p>
    <w:p w:rsidR="00FF1320" w:rsidRDefault="00FF1320" w:rsidP="00FF1320">
      <w:pPr>
        <w:pStyle w:val="Default"/>
        <w:rPr>
          <w:sz w:val="22"/>
          <w:szCs w:val="22"/>
        </w:rPr>
      </w:pPr>
      <w:r>
        <w:rPr>
          <w:b/>
          <w:bCs/>
          <w:sz w:val="22"/>
          <w:szCs w:val="22"/>
        </w:rPr>
        <w:t xml:space="preserve">Directions </w:t>
      </w:r>
    </w:p>
    <w:p w:rsidR="00FF1320" w:rsidRDefault="00FF1320" w:rsidP="00FF1320">
      <w:pPr>
        <w:pStyle w:val="Default"/>
        <w:rPr>
          <w:sz w:val="22"/>
          <w:szCs w:val="22"/>
        </w:rPr>
      </w:pPr>
      <w:r>
        <w:rPr>
          <w:sz w:val="22"/>
          <w:szCs w:val="22"/>
        </w:rPr>
        <w:t xml:space="preserve">I will allow students to submit these papers early, but they will not be accepted if they are submitted late (for any reason including medical or unexpected emergencies). Papers must be submitted as an uploaded Microsoft Word file to the appropriate assignment folder on Educat. After the due date/time has passed, the folder will close, and submissions will no longer be accepted. If for any reason whatsoever you have difficulty uploading your assignment to Educat please email me your paper as soon as possible (it must be received before the due date/time). Please only resort to this method if you first have trouble submitting on Educat. These papers must be typed and include a heading that includes your name, description of the assignment, word count, and date when the paper will be submitted. </w:t>
      </w:r>
      <w:r>
        <w:rPr>
          <w:b/>
          <w:bCs/>
          <w:sz w:val="22"/>
          <w:szCs w:val="22"/>
        </w:rPr>
        <w:t xml:space="preserve">Papers must include an introduction and conclusion paragraph. </w:t>
      </w:r>
      <w:r>
        <w:rPr>
          <w:sz w:val="22"/>
          <w:szCs w:val="22"/>
        </w:rPr>
        <w:t xml:space="preserve">In addition to the introduction and conclusion, the main body of your paper should include as many headings as there are questions (the headings should summarize the questions) as well as a heading for the introduction and conclusion. Your headings should be written in bold and be underlined. Under each heading you should have your typed response. When your response for that section is complete you should begin the next heading until all of the questions have been answered and your paper is complete. I expect each paper to have one inch margins, be double spaced, use standard twelve-point font, and use Times New Roman as the font theme. </w:t>
      </w:r>
      <w:r>
        <w:rPr>
          <w:b/>
          <w:bCs/>
          <w:sz w:val="22"/>
          <w:szCs w:val="22"/>
        </w:rPr>
        <w:t>Each paper must contain a minimum of 800 words (excluding your heading, subheadings, and reference list)</w:t>
      </w:r>
      <w:r>
        <w:rPr>
          <w:sz w:val="22"/>
          <w:szCs w:val="22"/>
        </w:rPr>
        <w:t xml:space="preserve">. In order to sufficiently complete all requirements, most papers will greatly exceed this minimum. Although I do not award points for meeting the word count minimum, a total of 6 points maximum (or some amount up to 6 points) may be deducted from your final score for either failing to meet the minimum word count or failing to report the word count. Failure to report your word count accurately is considered the same as not meeting the word count (regardless of how many words you might have actually written). Please only submit your papers as a Microsoft Word document. Failure to do so may result in a loss of points or a zero on the assignment. </w:t>
      </w:r>
    </w:p>
    <w:p w:rsidR="00FF1320" w:rsidRDefault="00FF1320" w:rsidP="00FF1320">
      <w:pPr>
        <w:pStyle w:val="Default"/>
        <w:rPr>
          <w:sz w:val="22"/>
          <w:szCs w:val="22"/>
        </w:rPr>
      </w:pPr>
      <w:r>
        <w:rPr>
          <w:sz w:val="22"/>
          <w:szCs w:val="22"/>
        </w:rPr>
        <w:t xml:space="preserve">Each question listed below must be fully answered with at least one full paragraph of writing (i.e. a minimum of five sentences) and responses must be typed in complete sentences. Failure to do so will result in the loss of points. Please create a unique document that is separate from this one to create your paper. </w:t>
      </w:r>
      <w:r>
        <w:rPr>
          <w:b/>
          <w:bCs/>
          <w:sz w:val="22"/>
          <w:szCs w:val="22"/>
        </w:rPr>
        <w:t>A few sentences of quotations are ok if cited properly; however, do not depend heavily on quotations and do not plagiarize</w:t>
      </w:r>
      <w:r>
        <w:rPr>
          <w:sz w:val="22"/>
          <w:szCs w:val="22"/>
        </w:rPr>
        <w:t xml:space="preserve">. Once the answers to your questions are written you should then critique the information </w:t>
      </w:r>
      <w:r>
        <w:rPr>
          <w:b/>
          <w:bCs/>
          <w:sz w:val="22"/>
          <w:szCs w:val="22"/>
        </w:rPr>
        <w:t>and provide a detailed response that provides your perspective/position on the issue or topic. Each paper must have a reference page that, at a minimum, includes a reference list for the Dead End Kids text</w:t>
      </w:r>
      <w:r>
        <w:rPr>
          <w:sz w:val="22"/>
          <w:szCs w:val="22"/>
        </w:rPr>
        <w:t xml:space="preserve">. Any additional materials used in responses must also be included in the reference list and any direct quotations must be placed in quotes and cited appropriately in-text using a page number where the quotation was located. Please use the most recent guidelines from the American Psychological Association (APA) when creating the reference list and using in-text citations. In-text citations are also required in situations that incorporate specific information from texts such as Fleisher but do not utilize direct quotes. </w:t>
      </w:r>
    </w:p>
    <w:p w:rsidR="00FF1320" w:rsidRDefault="00FF1320" w:rsidP="00FF1320">
      <w:pPr>
        <w:pStyle w:val="Default"/>
        <w:rPr>
          <w:sz w:val="22"/>
          <w:szCs w:val="22"/>
        </w:rPr>
      </w:pPr>
      <w:r>
        <w:rPr>
          <w:b/>
          <w:bCs/>
          <w:sz w:val="22"/>
          <w:szCs w:val="22"/>
        </w:rPr>
        <w:t xml:space="preserve">Reading Response Questions (pg. 205-250) </w:t>
      </w:r>
    </w:p>
    <w:p w:rsidR="00FF1320" w:rsidRDefault="00FF1320" w:rsidP="00FF1320">
      <w:pPr>
        <w:pStyle w:val="Default"/>
        <w:rPr>
          <w:sz w:val="22"/>
          <w:szCs w:val="22"/>
        </w:rPr>
      </w:pPr>
      <w:r>
        <w:rPr>
          <w:sz w:val="22"/>
          <w:szCs w:val="22"/>
        </w:rPr>
        <w:t xml:space="preserve">1. What is the goal of ethnography as described by Fleisher (this topic is discussed a few times in this section of the book)? Does ethnography do a better job of achieving this goal when compared to other potential research strategies? Did the author accomplish the stated goals? Explain in detail. Next, provide a detailed response that provides your perspective/position on the issue or topic. </w:t>
      </w:r>
    </w:p>
    <w:p w:rsidR="00FF1320" w:rsidRDefault="00FF1320" w:rsidP="00FF1320">
      <w:pPr>
        <w:pStyle w:val="Default"/>
        <w:rPr>
          <w:sz w:val="22"/>
          <w:szCs w:val="22"/>
        </w:rPr>
      </w:pPr>
      <w:r>
        <w:rPr>
          <w:sz w:val="22"/>
          <w:szCs w:val="22"/>
        </w:rPr>
        <w:t xml:space="preserve">2. What is a “hidden population”? What does Fleisher say about using standard social science practices to study such individuals and what does he recommend as the perfect technique for researching such people? Please explain in detail. Next, provide a detailed response that provides your perspective/position on the issue or topic. </w:t>
      </w:r>
    </w:p>
    <w:p w:rsidR="00FF1320" w:rsidRDefault="00FF1320" w:rsidP="00FF1320">
      <w:pPr>
        <w:pStyle w:val="Default"/>
        <w:rPr>
          <w:sz w:val="22"/>
          <w:szCs w:val="22"/>
        </w:rPr>
      </w:pPr>
      <w:r>
        <w:rPr>
          <w:sz w:val="22"/>
          <w:szCs w:val="22"/>
        </w:rPr>
        <w:t xml:space="preserve">3. According to Fleisher, what is “opportunity cost” as it relates to the creation and implementation of a program? Do you agree with the author on this issue? Provide a detailed response that provides your perspective/position on the issue or topic. </w:t>
      </w:r>
    </w:p>
    <w:p w:rsidR="00FF1320" w:rsidRDefault="00FF1320" w:rsidP="00FF1320">
      <w:pPr>
        <w:pStyle w:val="Default"/>
        <w:rPr>
          <w:sz w:val="22"/>
          <w:szCs w:val="22"/>
        </w:rPr>
      </w:pPr>
      <w:r>
        <w:rPr>
          <w:sz w:val="22"/>
          <w:szCs w:val="22"/>
        </w:rPr>
        <w:t xml:space="preserve">4. What are Fleisher’s recommendations for improving the quality of interviews (discuss/describe each of the six recommendations provided)? Next, provide a detailed response that provides your perspective/position on the topic. </w:t>
      </w:r>
    </w:p>
    <w:p w:rsidR="00FF1320" w:rsidRDefault="00FF1320" w:rsidP="00FF1320">
      <w:r>
        <w:t xml:space="preserve">5. According to Fleisher, what does he specifically say is the irony of gang intervention? Additionally, what does he say successful gang intervention depends on? Next, provide a detailed response that provides your perspective/position on the issue or topic. </w:t>
      </w:r>
      <w:r>
        <w:br w:type="page"/>
      </w:r>
    </w:p>
    <w:p w:rsidR="007A65D6" w:rsidRPr="007A65D6" w:rsidRDefault="007A65D6" w:rsidP="00FF1320"/>
    <w:sectPr w:rsidR="007A65D6" w:rsidRPr="007A65D6" w:rsidSect="00F6033A">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89" w:rsidRDefault="000D1E89" w:rsidP="00997CF2">
      <w:pPr>
        <w:spacing w:after="0" w:line="240" w:lineRule="auto"/>
      </w:pPr>
      <w:r>
        <w:separator/>
      </w:r>
    </w:p>
  </w:endnote>
  <w:endnote w:type="continuationSeparator" w:id="0">
    <w:p w:rsidR="000D1E89" w:rsidRDefault="000D1E8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20" w:rsidRDefault="00FF1320">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300.3pt;margin-top:730.4pt;width:12.6pt;height:13.05pt;z-index:-251657216;mso-position-horizontal-relative:page;mso-position-vertical-relative:page" filled="f" stroked="f">
          <v:textbox inset="0,0,0,0">
            <w:txbxContent>
              <w:p w:rsidR="00FF1320" w:rsidRDefault="00FF1320">
                <w:pPr>
                  <w:pStyle w:val="BodyText"/>
                  <w:spacing w:line="245" w:lineRule="exact"/>
                  <w:ind w:left="60"/>
                </w:pPr>
                <w:r>
                  <w:fldChar w:fldCharType="begin"/>
                </w:r>
                <w:r>
                  <w:instrText xml:space="preserve"> PAGE </w:instrText>
                </w:r>
                <w:r>
                  <w:fldChar w:fldCharType="separate"/>
                </w:r>
                <w:r w:rsidR="000D1E89">
                  <w:rPr>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CB212A" w:rsidRDefault="00CB212A">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CB212A" w:rsidRDefault="00CB212A">
        <w:pPr>
          <w:pStyle w:val="Footer"/>
          <w:jc w:val="center"/>
        </w:pPr>
        <w:r>
          <w:fldChar w:fldCharType="begin"/>
        </w:r>
        <w:r>
          <w:instrText xml:space="preserve"> PAGE    \* MERGEFORMAT </w:instrText>
        </w:r>
        <w:r>
          <w:fldChar w:fldCharType="separate"/>
        </w:r>
        <w:r w:rsidR="00FF1320">
          <w:rPr>
            <w:noProof/>
          </w:rPr>
          <w:t>25</w:t>
        </w:r>
        <w:r>
          <w:rPr>
            <w:noProof/>
          </w:rPr>
          <w:fldChar w:fldCharType="end"/>
        </w:r>
      </w:p>
    </w:sdtContent>
  </w:sdt>
  <w:p w:rsidR="00CB212A" w:rsidRDefault="00CB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89" w:rsidRDefault="000D1E89" w:rsidP="00997CF2">
      <w:pPr>
        <w:spacing w:after="0" w:line="240" w:lineRule="auto"/>
      </w:pPr>
      <w:r>
        <w:separator/>
      </w:r>
    </w:p>
  </w:footnote>
  <w:footnote w:type="continuationSeparator" w:id="0">
    <w:p w:rsidR="000D1E89" w:rsidRDefault="000D1E89"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12A" w:rsidRDefault="000D1E8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CB212A">
          <w:rPr>
            <w:color w:val="5B9BD5" w:themeColor="accent1"/>
          </w:rPr>
          <w:t>GEC approval date</w:t>
        </w:r>
      </w:sdtContent>
    </w:sdt>
    <w:r w:rsidR="00CB212A">
      <w:rPr>
        <w:color w:val="5B9BD5" w:themeColor="accent1"/>
      </w:rPr>
      <w:t xml:space="preserve"> |</w:t>
    </w:r>
    <w:r w:rsidR="007727C1">
      <w:rPr>
        <w:color w:val="5B9BD5" w:themeColor="accent1"/>
      </w:rPr>
      <w:t xml:space="preserve"> 2/8/21</w:t>
    </w:r>
  </w:p>
  <w:p w:rsidR="00CB212A" w:rsidRDefault="00CB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F201E"/>
    <w:multiLevelType w:val="hybridMultilevel"/>
    <w:tmpl w:val="1CE00FC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A65313"/>
    <w:multiLevelType w:val="hybridMultilevel"/>
    <w:tmpl w:val="A5FE7A58"/>
    <w:lvl w:ilvl="0" w:tplc="0E7E4F64">
      <w:start w:val="1"/>
      <w:numFmt w:val="decimal"/>
      <w:lvlText w:val="%1."/>
      <w:lvlJc w:val="left"/>
      <w:pPr>
        <w:ind w:left="880" w:hanging="361"/>
        <w:jc w:val="left"/>
      </w:pPr>
      <w:rPr>
        <w:rFonts w:ascii="Calibri" w:eastAsia="Calibri" w:hAnsi="Calibri" w:cs="Calibri" w:hint="default"/>
        <w:b w:val="0"/>
        <w:bCs w:val="0"/>
        <w:i w:val="0"/>
        <w:iCs w:val="0"/>
        <w:w w:val="100"/>
        <w:sz w:val="22"/>
        <w:szCs w:val="22"/>
        <w:lang w:val="en-US" w:eastAsia="en-US" w:bidi="ar-SA"/>
      </w:rPr>
    </w:lvl>
    <w:lvl w:ilvl="1" w:tplc="0D9A4B1A">
      <w:start w:val="1"/>
      <w:numFmt w:val="lowerLetter"/>
      <w:lvlText w:val="%2."/>
      <w:lvlJc w:val="left"/>
      <w:pPr>
        <w:ind w:left="1600" w:hanging="360"/>
        <w:jc w:val="left"/>
      </w:pPr>
      <w:rPr>
        <w:rFonts w:ascii="Calibri" w:eastAsia="Calibri" w:hAnsi="Calibri" w:cs="Calibri" w:hint="default"/>
        <w:b w:val="0"/>
        <w:bCs w:val="0"/>
        <w:i w:val="0"/>
        <w:iCs w:val="0"/>
        <w:spacing w:val="-1"/>
        <w:w w:val="100"/>
        <w:sz w:val="22"/>
        <w:szCs w:val="22"/>
        <w:lang w:val="en-US" w:eastAsia="en-US" w:bidi="ar-SA"/>
      </w:rPr>
    </w:lvl>
    <w:lvl w:ilvl="2" w:tplc="717C1112">
      <w:numFmt w:val="bullet"/>
      <w:lvlText w:val="•"/>
      <w:lvlJc w:val="left"/>
      <w:pPr>
        <w:ind w:left="2651" w:hanging="360"/>
      </w:pPr>
      <w:rPr>
        <w:rFonts w:hint="default"/>
        <w:lang w:val="en-US" w:eastAsia="en-US" w:bidi="ar-SA"/>
      </w:rPr>
    </w:lvl>
    <w:lvl w:ilvl="3" w:tplc="5D6093A0">
      <w:numFmt w:val="bullet"/>
      <w:lvlText w:val="•"/>
      <w:lvlJc w:val="left"/>
      <w:pPr>
        <w:ind w:left="3702" w:hanging="360"/>
      </w:pPr>
      <w:rPr>
        <w:rFonts w:hint="default"/>
        <w:lang w:val="en-US" w:eastAsia="en-US" w:bidi="ar-SA"/>
      </w:rPr>
    </w:lvl>
    <w:lvl w:ilvl="4" w:tplc="F990C1DC">
      <w:numFmt w:val="bullet"/>
      <w:lvlText w:val="•"/>
      <w:lvlJc w:val="left"/>
      <w:pPr>
        <w:ind w:left="4753" w:hanging="360"/>
      </w:pPr>
      <w:rPr>
        <w:rFonts w:hint="default"/>
        <w:lang w:val="en-US" w:eastAsia="en-US" w:bidi="ar-SA"/>
      </w:rPr>
    </w:lvl>
    <w:lvl w:ilvl="5" w:tplc="A71A2DF4">
      <w:numFmt w:val="bullet"/>
      <w:lvlText w:val="•"/>
      <w:lvlJc w:val="left"/>
      <w:pPr>
        <w:ind w:left="5804" w:hanging="360"/>
      </w:pPr>
      <w:rPr>
        <w:rFonts w:hint="default"/>
        <w:lang w:val="en-US" w:eastAsia="en-US" w:bidi="ar-SA"/>
      </w:rPr>
    </w:lvl>
    <w:lvl w:ilvl="6" w:tplc="691238EE">
      <w:numFmt w:val="bullet"/>
      <w:lvlText w:val="•"/>
      <w:lvlJc w:val="left"/>
      <w:pPr>
        <w:ind w:left="6855" w:hanging="360"/>
      </w:pPr>
      <w:rPr>
        <w:rFonts w:hint="default"/>
        <w:lang w:val="en-US" w:eastAsia="en-US" w:bidi="ar-SA"/>
      </w:rPr>
    </w:lvl>
    <w:lvl w:ilvl="7" w:tplc="5ADACB04">
      <w:numFmt w:val="bullet"/>
      <w:lvlText w:val="•"/>
      <w:lvlJc w:val="left"/>
      <w:pPr>
        <w:ind w:left="7906" w:hanging="360"/>
      </w:pPr>
      <w:rPr>
        <w:rFonts w:hint="default"/>
        <w:lang w:val="en-US" w:eastAsia="en-US" w:bidi="ar-SA"/>
      </w:rPr>
    </w:lvl>
    <w:lvl w:ilvl="8" w:tplc="12324FC0">
      <w:numFmt w:val="bullet"/>
      <w:lvlText w:val="•"/>
      <w:lvlJc w:val="left"/>
      <w:pPr>
        <w:ind w:left="8957"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35AC"/>
    <w:rsid w:val="00047366"/>
    <w:rsid w:val="000547DE"/>
    <w:rsid w:val="00072F18"/>
    <w:rsid w:val="000D1E5D"/>
    <w:rsid w:val="000D1E89"/>
    <w:rsid w:val="00147F10"/>
    <w:rsid w:val="00163167"/>
    <w:rsid w:val="0018386C"/>
    <w:rsid w:val="00222B1B"/>
    <w:rsid w:val="0022612F"/>
    <w:rsid w:val="002349A4"/>
    <w:rsid w:val="00245D41"/>
    <w:rsid w:val="002524D1"/>
    <w:rsid w:val="00277E55"/>
    <w:rsid w:val="002802C0"/>
    <w:rsid w:val="002849F3"/>
    <w:rsid w:val="00292E8A"/>
    <w:rsid w:val="00304949"/>
    <w:rsid w:val="00313B73"/>
    <w:rsid w:val="00317378"/>
    <w:rsid w:val="003377D2"/>
    <w:rsid w:val="003866F4"/>
    <w:rsid w:val="003C2429"/>
    <w:rsid w:val="003D667C"/>
    <w:rsid w:val="00432BAE"/>
    <w:rsid w:val="00441275"/>
    <w:rsid w:val="00451A8E"/>
    <w:rsid w:val="004936B1"/>
    <w:rsid w:val="004B001A"/>
    <w:rsid w:val="005015D7"/>
    <w:rsid w:val="00531A8E"/>
    <w:rsid w:val="00536F76"/>
    <w:rsid w:val="0057238C"/>
    <w:rsid w:val="00577406"/>
    <w:rsid w:val="0058523D"/>
    <w:rsid w:val="005B2CA6"/>
    <w:rsid w:val="005E5217"/>
    <w:rsid w:val="005F33A8"/>
    <w:rsid w:val="00635755"/>
    <w:rsid w:val="006533C4"/>
    <w:rsid w:val="0068640A"/>
    <w:rsid w:val="006D6627"/>
    <w:rsid w:val="006F47F5"/>
    <w:rsid w:val="00713756"/>
    <w:rsid w:val="00753348"/>
    <w:rsid w:val="007727C1"/>
    <w:rsid w:val="00792ED3"/>
    <w:rsid w:val="00793D99"/>
    <w:rsid w:val="007A65D6"/>
    <w:rsid w:val="008025B4"/>
    <w:rsid w:val="00872088"/>
    <w:rsid w:val="0087531F"/>
    <w:rsid w:val="008B350C"/>
    <w:rsid w:val="00901A5C"/>
    <w:rsid w:val="009168B9"/>
    <w:rsid w:val="00983E12"/>
    <w:rsid w:val="00997CF2"/>
    <w:rsid w:val="00A02545"/>
    <w:rsid w:val="00A6628A"/>
    <w:rsid w:val="00A7375E"/>
    <w:rsid w:val="00A7492E"/>
    <w:rsid w:val="00A942E3"/>
    <w:rsid w:val="00AE2DAA"/>
    <w:rsid w:val="00AE7775"/>
    <w:rsid w:val="00B02468"/>
    <w:rsid w:val="00B068EF"/>
    <w:rsid w:val="00B514D5"/>
    <w:rsid w:val="00B52A58"/>
    <w:rsid w:val="00B81179"/>
    <w:rsid w:val="00B85395"/>
    <w:rsid w:val="00B90D0E"/>
    <w:rsid w:val="00BA3E4D"/>
    <w:rsid w:val="00BD5CE3"/>
    <w:rsid w:val="00BF6C9D"/>
    <w:rsid w:val="00CB212A"/>
    <w:rsid w:val="00CC4531"/>
    <w:rsid w:val="00D06A16"/>
    <w:rsid w:val="00D212EF"/>
    <w:rsid w:val="00D2570C"/>
    <w:rsid w:val="00D946BB"/>
    <w:rsid w:val="00DD35B6"/>
    <w:rsid w:val="00DE239C"/>
    <w:rsid w:val="00DE4DF5"/>
    <w:rsid w:val="00E51C13"/>
    <w:rsid w:val="00E62ED4"/>
    <w:rsid w:val="00EA6BDA"/>
    <w:rsid w:val="00EF4990"/>
    <w:rsid w:val="00F162AB"/>
    <w:rsid w:val="00F538F1"/>
    <w:rsid w:val="00F6033A"/>
    <w:rsid w:val="00F70955"/>
    <w:rsid w:val="00FE6A6E"/>
    <w:rsid w:val="00FF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2DCBB5"/>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link w:val="Heading1Char"/>
    <w:uiPriority w:val="1"/>
    <w:qFormat/>
    <w:rsid w:val="00FF1320"/>
    <w:pPr>
      <w:widowControl w:val="0"/>
      <w:autoSpaceDE w:val="0"/>
      <w:autoSpaceDN w:val="0"/>
      <w:spacing w:after="0" w:line="240" w:lineRule="auto"/>
      <w:ind w:left="16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1"/>
    <w:qFormat/>
    <w:rsid w:val="00317378"/>
    <w:pPr>
      <w:ind w:left="720"/>
      <w:contextualSpacing/>
    </w:pPr>
  </w:style>
  <w:style w:type="character" w:customStyle="1" w:styleId="Heading1Char">
    <w:name w:val="Heading 1 Char"/>
    <w:basedOn w:val="DefaultParagraphFont"/>
    <w:link w:val="Heading1"/>
    <w:uiPriority w:val="1"/>
    <w:rsid w:val="00FF1320"/>
    <w:rPr>
      <w:rFonts w:ascii="Calibri" w:eastAsia="Calibri" w:hAnsi="Calibri" w:cs="Calibri"/>
      <w:b/>
      <w:bCs/>
    </w:rPr>
  </w:style>
  <w:style w:type="paragraph" w:styleId="BodyText">
    <w:name w:val="Body Text"/>
    <w:basedOn w:val="Normal"/>
    <w:link w:val="BodyTextChar"/>
    <w:uiPriority w:val="1"/>
    <w:qFormat/>
    <w:rsid w:val="00FF132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F1320"/>
    <w:rPr>
      <w:rFonts w:ascii="Calibri" w:eastAsia="Calibri" w:hAnsi="Calibri" w:cs="Calibri"/>
    </w:rPr>
  </w:style>
  <w:style w:type="paragraph" w:customStyle="1" w:styleId="TableParagraph">
    <w:name w:val="Table Paragraph"/>
    <w:basedOn w:val="Normal"/>
    <w:uiPriority w:val="1"/>
    <w:qFormat/>
    <w:rsid w:val="00FF1320"/>
    <w:pPr>
      <w:widowControl w:val="0"/>
      <w:autoSpaceDE w:val="0"/>
      <w:autoSpaceDN w:val="0"/>
      <w:spacing w:after="0" w:line="240" w:lineRule="auto"/>
      <w:ind w:left="107"/>
    </w:pPr>
    <w:rPr>
      <w:rFonts w:ascii="Calibri" w:eastAsia="Calibri" w:hAnsi="Calibri" w:cs="Calibri"/>
    </w:rPr>
  </w:style>
  <w:style w:type="paragraph" w:customStyle="1" w:styleId="Default">
    <w:name w:val="Default"/>
    <w:rsid w:val="00FF13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mu.edu/registrar/grading-system" TargetMode="External"/><Relationship Id="rId18" Type="http://schemas.openxmlformats.org/officeDocument/2006/relationships/hyperlink" Target="https://www.nmu.edu/writingcent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mu.edu/studenthandbook" TargetMode="External"/><Relationship Id="rId7" Type="http://schemas.openxmlformats.org/officeDocument/2006/relationships/hyperlink" Target="mailto:bbubolz@nmu.edu" TargetMode="External"/><Relationship Id="rId12" Type="http://schemas.openxmlformats.org/officeDocument/2006/relationships/hyperlink" Target="mailto:dso@nmu.edu" TargetMode="External"/><Relationship Id="rId17" Type="http://schemas.openxmlformats.org/officeDocument/2006/relationships/hyperlink" Target="https://www.nmu.edu/tutoring/"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disserv@nmu.edu" TargetMode="External"/><Relationship Id="rId20" Type="http://schemas.openxmlformats.org/officeDocument/2006/relationships/hyperlink" Target="https://www.nmu.edu/registr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u.edu/financialaid/node/1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mu.edu/registrar/yearly-calendars" TargetMode="External"/><Relationship Id="rId23" Type="http://schemas.openxmlformats.org/officeDocument/2006/relationships/footer" Target="footer2.xml"/><Relationship Id="rId10" Type="http://schemas.openxmlformats.org/officeDocument/2006/relationships/hyperlink" Target="http://www.nmu.edu/dso" TargetMode="External"/><Relationship Id="rId19" Type="http://schemas.openxmlformats.org/officeDocument/2006/relationships/hyperlink" Target="https://it.nmu.edu/helpdesk" TargetMode="External"/><Relationship Id="rId4" Type="http://schemas.openxmlformats.org/officeDocument/2006/relationships/webSettings" Target="webSettings.xml"/><Relationship Id="rId9" Type="http://schemas.openxmlformats.org/officeDocument/2006/relationships/hyperlink" Target="https://www.nmu.edu/registrar/adddropprocedure" TargetMode="External"/><Relationship Id="rId14" Type="http://schemas.openxmlformats.org/officeDocument/2006/relationships/hyperlink" Target="http://www.nmu.edu/acac/incompletegradepolicy"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A6C21"/>
    <w:rsid w:val="00151FA0"/>
    <w:rsid w:val="001F7247"/>
    <w:rsid w:val="0022337D"/>
    <w:rsid w:val="002930FD"/>
    <w:rsid w:val="002A313C"/>
    <w:rsid w:val="002F5908"/>
    <w:rsid w:val="00305507"/>
    <w:rsid w:val="00330E1F"/>
    <w:rsid w:val="003F6C68"/>
    <w:rsid w:val="00594B01"/>
    <w:rsid w:val="005C39E4"/>
    <w:rsid w:val="009324EA"/>
    <w:rsid w:val="00A3417A"/>
    <w:rsid w:val="00A778FF"/>
    <w:rsid w:val="00FF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9952</Words>
  <Characters>56730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66549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Rachel Anderson</cp:lastModifiedBy>
  <cp:revision>3</cp:revision>
  <dcterms:created xsi:type="dcterms:W3CDTF">2021-05-14T16:46:00Z</dcterms:created>
  <dcterms:modified xsi:type="dcterms:W3CDTF">2021-05-14T17:05:00Z</dcterms:modified>
</cp:coreProperties>
</file>