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DF94"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73DCF5B2" w14:textId="77777777" w:rsidR="00432BAE" w:rsidRPr="0068640A" w:rsidRDefault="00A7375E" w:rsidP="004936B1">
      <w:pPr>
        <w:jc w:val="center"/>
        <w:rPr>
          <w:b/>
          <w:sz w:val="32"/>
        </w:rPr>
      </w:pPr>
      <w:r>
        <w:rPr>
          <w:b/>
          <w:sz w:val="32"/>
        </w:rPr>
        <w:t>PERSPE</w:t>
      </w:r>
      <w:r w:rsidR="00E51C13">
        <w:rPr>
          <w:b/>
          <w:sz w:val="32"/>
        </w:rPr>
        <w:t>CTIVES ON SOCIETY</w:t>
      </w:r>
    </w:p>
    <w:p w14:paraId="7ECAB20F"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411DE827" w14:textId="77777777" w:rsidR="004936B1" w:rsidRPr="007A65D6" w:rsidRDefault="004936B1">
      <w:pPr>
        <w:rPr>
          <w:b/>
        </w:rPr>
      </w:pPr>
      <w:r w:rsidRPr="007A65D6">
        <w:rPr>
          <w:b/>
        </w:rPr>
        <w:t>Course Name and Number:</w:t>
      </w:r>
      <w:r w:rsidR="00911A0F">
        <w:rPr>
          <w:b/>
        </w:rPr>
        <w:t xml:space="preserve"> </w:t>
      </w:r>
      <w:r w:rsidR="00911A0F" w:rsidRPr="00911A0F">
        <w:t>Spanish American Civilization and Culture, SN 312</w:t>
      </w:r>
    </w:p>
    <w:p w14:paraId="33600001" w14:textId="77777777" w:rsidR="004936B1" w:rsidRPr="00911A0F" w:rsidRDefault="004936B1">
      <w:r w:rsidRPr="007A65D6">
        <w:rPr>
          <w:b/>
        </w:rPr>
        <w:t>Home Department:</w:t>
      </w:r>
      <w:r w:rsidR="00911A0F">
        <w:rPr>
          <w:b/>
        </w:rPr>
        <w:t xml:space="preserve"> </w:t>
      </w:r>
      <w:r w:rsidR="00911A0F">
        <w:t>Modern Languages and Literatures</w:t>
      </w:r>
    </w:p>
    <w:p w14:paraId="04ECE60E" w14:textId="77777777" w:rsidR="004936B1" w:rsidRDefault="004936B1">
      <w:r w:rsidRPr="007A65D6">
        <w:rPr>
          <w:b/>
        </w:rPr>
        <w:t>Department Chair Name and Contact Information</w:t>
      </w:r>
      <w:r>
        <w:t xml:space="preserve"> (phone, email):</w:t>
      </w:r>
      <w:r w:rsidR="00911A0F">
        <w:t xml:space="preserve"> </w:t>
      </w:r>
      <w:r w:rsidR="00FC6090">
        <w:t xml:space="preserve">Dr. </w:t>
      </w:r>
      <w:r w:rsidR="00911A0F">
        <w:t>Timothy Compton, 906 227 1107, tcompton@nmu.edu</w:t>
      </w:r>
    </w:p>
    <w:p w14:paraId="0F4269B3" w14:textId="77777777" w:rsidR="004936B1" w:rsidRDefault="004936B1">
      <w:r w:rsidRPr="007A65D6">
        <w:rPr>
          <w:b/>
        </w:rPr>
        <w:t>Expected frequency of Offering of the course</w:t>
      </w:r>
      <w:r>
        <w:t xml:space="preserve"> (e.g. every semester, every fall)</w:t>
      </w:r>
      <w:r w:rsidR="007A65D6">
        <w:t>:</w:t>
      </w:r>
      <w:r w:rsidR="00911A0F">
        <w:t xml:space="preserve"> Every Fall</w:t>
      </w:r>
    </w:p>
    <w:p w14:paraId="01DDBDDD"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14:paraId="32C985DA"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7820C95F"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1CDA35CE" w14:textId="77777777" w:rsidR="00911A0F" w:rsidRDefault="005B2CA6" w:rsidP="00911A0F">
      <w:pPr>
        <w:pStyle w:val="ListParagraph"/>
        <w:numPr>
          <w:ilvl w:val="0"/>
          <w:numId w:val="1"/>
        </w:numPr>
      </w:pPr>
      <w:r w:rsidRPr="005B2CA6">
        <w:t>O</w:t>
      </w:r>
      <w:r w:rsidR="00147F10" w:rsidRPr="005B2CA6">
        <w:t>verview of the course content</w:t>
      </w:r>
    </w:p>
    <w:p w14:paraId="7A4ECFB6" w14:textId="1EE36EA4" w:rsidR="00911A0F" w:rsidRPr="00FA577B" w:rsidRDefault="00911A0F" w:rsidP="00911A0F">
      <w:r>
        <w:t xml:space="preserve">SN 312 is a survey course on Spanish American civilization and culture from the </w:t>
      </w:r>
      <w:r w:rsidR="005B0D7D">
        <w:t>pre-Columbian</w:t>
      </w:r>
      <w:r>
        <w:t xml:space="preserve"> times to the present, taught in Spanish. Students learn about different ways of life in Spanish American societies starting with some of the most important ancient civilizations (Olmecs, Mayans, Incas, and Aztecs). Through an analysis of geography, history, politics and cultural artifacts (films, visual art, literary texts, etc.) students learn about the continuities, ruptures and transformations of </w:t>
      </w:r>
      <w:r w:rsidRPr="00FA577B">
        <w:t xml:space="preserve">Spanish American societies. </w:t>
      </w:r>
    </w:p>
    <w:p w14:paraId="2B245262" w14:textId="77777777" w:rsidR="00911A0F" w:rsidRPr="005B2CA6" w:rsidRDefault="005B0D7D" w:rsidP="009704D7">
      <w:pPr>
        <w:pStyle w:val="ListParagraph"/>
      </w:pPr>
      <w:r>
        <w:t xml:space="preserve">  </w:t>
      </w:r>
    </w:p>
    <w:p w14:paraId="2B794C79" w14:textId="77777777" w:rsidR="00147F10" w:rsidRDefault="005B2CA6" w:rsidP="005B0D7D">
      <w:pPr>
        <w:pStyle w:val="ListParagraph"/>
        <w:numPr>
          <w:ilvl w:val="0"/>
          <w:numId w:val="1"/>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5DEE518F" w14:textId="26E9D2B7" w:rsidR="00BA17EE" w:rsidRPr="00106D54" w:rsidRDefault="00BA17EE" w:rsidP="005B0D7D">
      <w:pPr>
        <w:rPr>
          <w:color w:val="FF0000"/>
        </w:rPr>
      </w:pPr>
      <w:r w:rsidRPr="00106D54">
        <w:rPr>
          <w:color w:val="FF0000"/>
        </w:rPr>
        <w:t>Critical Thinking:  One of the explicit course objectives of SN312 is to challenge students to think critically about what they read.  Assignments call for critical observations on the part of students, who must draw evidence from the works being studied, formulate conclusions based on that evidence and on their own insights, and articulate their arguments.</w:t>
      </w:r>
    </w:p>
    <w:p w14:paraId="76FA6409" w14:textId="77777777" w:rsidR="006C5AC2" w:rsidRDefault="00BA17EE" w:rsidP="006C5AC2">
      <w:pPr>
        <w:pStyle w:val="NoSpacing"/>
        <w:rPr>
          <w:color w:val="FF0000"/>
        </w:rPr>
      </w:pPr>
      <w:r>
        <w:t xml:space="preserve">Perspectives on Society:  </w:t>
      </w:r>
      <w:r w:rsidR="005B0D7D">
        <w:t xml:space="preserve">This course satisfies the component “Perspectives on Society” because </w:t>
      </w:r>
      <w:r w:rsidR="006C5AC2">
        <w:rPr>
          <w:color w:val="FF0000"/>
        </w:rPr>
        <w:t>in it, students…</w:t>
      </w:r>
    </w:p>
    <w:p w14:paraId="01789908" w14:textId="050718A5" w:rsidR="006C5AC2" w:rsidRDefault="006C5AC2" w:rsidP="006C5AC2">
      <w:pPr>
        <w:pStyle w:val="NoSpacing"/>
        <w:rPr>
          <w:color w:val="FF0000"/>
        </w:rPr>
      </w:pPr>
      <w:r>
        <w:rPr>
          <w:color w:val="FF0000"/>
        </w:rPr>
        <w:t>1.  Engage in analysis of social issues, structures, and processes/events.</w:t>
      </w:r>
    </w:p>
    <w:p w14:paraId="7C4931ED" w14:textId="5DA700B3" w:rsidR="006C5AC2" w:rsidRDefault="006C5AC2" w:rsidP="006C5AC2">
      <w:pPr>
        <w:pStyle w:val="NoSpacing"/>
        <w:rPr>
          <w:color w:val="FF0000"/>
        </w:rPr>
      </w:pPr>
      <w:r>
        <w:rPr>
          <w:color w:val="FF0000"/>
        </w:rPr>
        <w:t>2.  Address ethical issues in society.</w:t>
      </w:r>
    </w:p>
    <w:p w14:paraId="1F0D55F3" w14:textId="6AD2C06C" w:rsidR="006C5AC2" w:rsidRDefault="006C5AC2" w:rsidP="006C5AC2">
      <w:pPr>
        <w:pStyle w:val="NoSpacing"/>
        <w:rPr>
          <w:color w:val="FF0000"/>
        </w:rPr>
      </w:pPr>
      <w:r>
        <w:rPr>
          <w:color w:val="FF0000"/>
        </w:rPr>
        <w:t>3.  Explore themes in the development of human society.</w:t>
      </w:r>
    </w:p>
    <w:p w14:paraId="738B0DDB" w14:textId="1671C124" w:rsidR="006C5AC2" w:rsidRDefault="006C5AC2" w:rsidP="006C5AC2">
      <w:pPr>
        <w:pStyle w:val="NoSpacing"/>
        <w:rPr>
          <w:color w:val="FF0000"/>
        </w:rPr>
      </w:pPr>
      <w:r>
        <w:rPr>
          <w:color w:val="FF0000"/>
        </w:rPr>
        <w:t xml:space="preserve">Students in SN 312 focus on social structures and issues facing various </w:t>
      </w:r>
      <w:r w:rsidR="007E50D6">
        <w:rPr>
          <w:color w:val="FF0000"/>
        </w:rPr>
        <w:t>peoples in a variety of locales du</w:t>
      </w:r>
      <w:r>
        <w:rPr>
          <w:color w:val="FF0000"/>
        </w:rPr>
        <w:t>ring several different time periods</w:t>
      </w:r>
      <w:r w:rsidR="007E50D6">
        <w:rPr>
          <w:color w:val="FF0000"/>
        </w:rPr>
        <w:t xml:space="preserve"> in Latin America.  Students then</w:t>
      </w:r>
      <w:r>
        <w:rPr>
          <w:color w:val="FF0000"/>
        </w:rPr>
        <w:t xml:space="preserve"> examine and think about the ethics and impact of those structures and issues on people </w:t>
      </w:r>
      <w:r w:rsidR="007E50D6">
        <w:rPr>
          <w:color w:val="FF0000"/>
        </w:rPr>
        <w:t xml:space="preserve">over time, </w:t>
      </w:r>
      <w:r>
        <w:rPr>
          <w:color w:val="FF0000"/>
        </w:rPr>
        <w:t>and analyze how modern society deals with similar issues</w:t>
      </w:r>
      <w:r w:rsidR="007E50D6">
        <w:rPr>
          <w:color w:val="FF0000"/>
        </w:rPr>
        <w:t>.</w:t>
      </w:r>
      <w:r>
        <w:rPr>
          <w:color w:val="FF0000"/>
        </w:rPr>
        <w:t xml:space="preserve"> </w:t>
      </w:r>
    </w:p>
    <w:p w14:paraId="5A9E37F7" w14:textId="77777777" w:rsidR="006C5AC2" w:rsidRDefault="006C5AC2" w:rsidP="006C5AC2">
      <w:pPr>
        <w:pStyle w:val="NoSpacing"/>
        <w:rPr>
          <w:color w:val="FF0000"/>
        </w:rPr>
      </w:pPr>
    </w:p>
    <w:p w14:paraId="02D5F07A" w14:textId="77777777" w:rsidR="006C5AC2" w:rsidRDefault="006C5AC2" w:rsidP="006C5AC2">
      <w:pPr>
        <w:pStyle w:val="NoSpacing"/>
        <w:rPr>
          <w:color w:val="FF0000"/>
        </w:rPr>
      </w:pPr>
    </w:p>
    <w:p w14:paraId="01E9F2AA" w14:textId="77777777" w:rsidR="009704D7" w:rsidRDefault="00531A8E" w:rsidP="009704D7">
      <w:pPr>
        <w:pStyle w:val="ListParagraph"/>
        <w:numPr>
          <w:ilvl w:val="0"/>
          <w:numId w:val="1"/>
        </w:numPr>
      </w:pPr>
      <w:r>
        <w:lastRenderedPageBreak/>
        <w:t>Describe</w:t>
      </w:r>
      <w:r w:rsidR="005B2CA6" w:rsidRPr="005B2CA6">
        <w:t xml:space="preserve"> the t</w:t>
      </w:r>
      <w:r w:rsidR="007A65D6" w:rsidRPr="005B2CA6">
        <w:t>arget audience (l</w:t>
      </w:r>
      <w:r w:rsidR="00147F10" w:rsidRPr="005B2CA6">
        <w:t>evel, student groups, etc.)</w:t>
      </w:r>
    </w:p>
    <w:p w14:paraId="070F25A0" w14:textId="44D3AD7C" w:rsidR="00147F10" w:rsidRPr="005B2CA6" w:rsidRDefault="009704D7" w:rsidP="009704D7">
      <w:r>
        <w:t xml:space="preserve">SN 312 is taught in Spanish and requires SN </w:t>
      </w:r>
      <w:r w:rsidR="00E71680">
        <w:t xml:space="preserve">301 or </w:t>
      </w:r>
      <w:r>
        <w:t>302</w:t>
      </w:r>
      <w:r w:rsidR="00E71680">
        <w:t>, EN 211, and sophomore status.</w:t>
      </w:r>
    </w:p>
    <w:p w14:paraId="6B2311A3" w14:textId="77777777" w:rsidR="00147F10" w:rsidRDefault="00531A8E" w:rsidP="009704D7">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380D488F" w14:textId="6280D7C1" w:rsidR="007E50D6" w:rsidRDefault="009704D7" w:rsidP="009704D7">
      <w:r>
        <w:t>SN 312 is required for Spanish majors</w:t>
      </w:r>
      <w:r w:rsidR="00FC6090">
        <w:t xml:space="preserve"> and minors</w:t>
      </w:r>
      <w:r w:rsidR="007E50D6">
        <w:t xml:space="preserve"> </w:t>
      </w:r>
      <w:r w:rsidR="003755C4">
        <w:t xml:space="preserve">seeking certification in </w:t>
      </w:r>
      <w:r w:rsidR="007E50D6">
        <w:t xml:space="preserve">Education.  </w:t>
      </w:r>
      <w:r w:rsidR="003755C4">
        <w:t xml:space="preserve">It is an elective for </w:t>
      </w:r>
      <w:r w:rsidR="007E50D6">
        <w:t>non-Education Spanish majors and minors</w:t>
      </w:r>
      <w:r w:rsidR="003755C4">
        <w:t xml:space="preserve">.  </w:t>
      </w:r>
      <w:r w:rsidR="007E50D6">
        <w:t>It can also be used toward the International Studies major and minor as an elective.  (Anyone can take SN312, really, as long as their Spanish is strong enough.)</w:t>
      </w:r>
    </w:p>
    <w:p w14:paraId="36C1D324" w14:textId="77777777" w:rsidR="00147F10" w:rsidRPr="005B2CA6" w:rsidRDefault="009704D7" w:rsidP="009704D7">
      <w:r>
        <w:t xml:space="preserve">       </w:t>
      </w:r>
      <w:r w:rsidR="00531A8E">
        <w:t>E. Provide any o</w:t>
      </w:r>
      <w:r w:rsidR="00147F10" w:rsidRPr="005B2CA6">
        <w:t>ther information that may be relevant to the review of the course by GEC</w:t>
      </w:r>
    </w:p>
    <w:p w14:paraId="44CDCC84" w14:textId="77777777" w:rsidR="00147F10" w:rsidRPr="009704D7" w:rsidRDefault="009704D7">
      <w:r>
        <w:t>N/A</w:t>
      </w:r>
    </w:p>
    <w:p w14:paraId="262BC5E3" w14:textId="77777777" w:rsidR="00F6033A" w:rsidRDefault="00F6033A" w:rsidP="007A65D6">
      <w:pPr>
        <w:jc w:val="center"/>
        <w:rPr>
          <w:b/>
        </w:rPr>
      </w:pPr>
    </w:p>
    <w:p w14:paraId="78535873" w14:textId="77777777" w:rsidR="00F6033A" w:rsidRDefault="00F6033A" w:rsidP="007A65D6">
      <w:pPr>
        <w:jc w:val="center"/>
        <w:rPr>
          <w:b/>
        </w:rPr>
      </w:pPr>
    </w:p>
    <w:p w14:paraId="30751C74" w14:textId="77777777" w:rsidR="00DE239C" w:rsidRDefault="00DE239C">
      <w:pPr>
        <w:rPr>
          <w:b/>
        </w:rPr>
      </w:pPr>
      <w:r>
        <w:rPr>
          <w:b/>
        </w:rPr>
        <w:br w:type="page"/>
      </w:r>
    </w:p>
    <w:p w14:paraId="17D15E8B"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5624AA26"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77DA9E29" w14:textId="77777777" w:rsidTr="00997CF2">
        <w:tc>
          <w:tcPr>
            <w:tcW w:w="1345" w:type="dxa"/>
          </w:tcPr>
          <w:p w14:paraId="57A061B9" w14:textId="77777777" w:rsidR="007A65D6" w:rsidRPr="00AE7775" w:rsidRDefault="00AE7775">
            <w:pPr>
              <w:rPr>
                <w:b/>
              </w:rPr>
            </w:pPr>
            <w:r w:rsidRPr="00AE7775">
              <w:rPr>
                <w:b/>
              </w:rPr>
              <w:t>DIMENSION</w:t>
            </w:r>
          </w:p>
        </w:tc>
        <w:tc>
          <w:tcPr>
            <w:tcW w:w="2340" w:type="dxa"/>
          </w:tcPr>
          <w:p w14:paraId="3ED1E1F4" w14:textId="77777777" w:rsidR="007A65D6" w:rsidRPr="00AE7775" w:rsidRDefault="00B90D0E">
            <w:pPr>
              <w:rPr>
                <w:b/>
              </w:rPr>
            </w:pPr>
            <w:r>
              <w:rPr>
                <w:b/>
              </w:rPr>
              <w:t>WHAT IS BEING ASSESSED</w:t>
            </w:r>
          </w:p>
        </w:tc>
        <w:tc>
          <w:tcPr>
            <w:tcW w:w="6750" w:type="dxa"/>
          </w:tcPr>
          <w:p w14:paraId="14D62F20" w14:textId="77777777" w:rsidR="007A65D6" w:rsidRPr="00AE7775" w:rsidRDefault="00AE7775">
            <w:pPr>
              <w:rPr>
                <w:b/>
              </w:rPr>
            </w:pPr>
            <w:r w:rsidRPr="00AE7775">
              <w:rPr>
                <w:b/>
              </w:rPr>
              <w:t>PLAN FOR ASSESSMENT</w:t>
            </w:r>
          </w:p>
        </w:tc>
      </w:tr>
      <w:tr w:rsidR="007A65D6" w14:paraId="56363310" w14:textId="77777777" w:rsidTr="00997CF2">
        <w:tc>
          <w:tcPr>
            <w:tcW w:w="1345" w:type="dxa"/>
          </w:tcPr>
          <w:p w14:paraId="18F28C4C" w14:textId="77777777" w:rsidR="007A65D6" w:rsidRPr="00AE7775" w:rsidRDefault="00AE7775">
            <w:pPr>
              <w:rPr>
                <w:b/>
              </w:rPr>
            </w:pPr>
            <w:r w:rsidRPr="00AE7775">
              <w:rPr>
                <w:b/>
              </w:rPr>
              <w:t>Evidence</w:t>
            </w:r>
          </w:p>
        </w:tc>
        <w:tc>
          <w:tcPr>
            <w:tcW w:w="2340" w:type="dxa"/>
          </w:tcPr>
          <w:p w14:paraId="2BFD0DC3" w14:textId="77777777" w:rsidR="007A65D6" w:rsidRDefault="007A65D6">
            <w:r w:rsidRPr="007A65D6">
              <w:t>Assesses quality of information that may be integrated into an argument</w:t>
            </w:r>
          </w:p>
        </w:tc>
        <w:tc>
          <w:tcPr>
            <w:tcW w:w="6750" w:type="dxa"/>
          </w:tcPr>
          <w:p w14:paraId="3B269650" w14:textId="37AEBC58" w:rsidR="00DE34CB" w:rsidRPr="00DE34CB" w:rsidRDefault="00DE34CB" w:rsidP="007E50D6">
            <w:pPr>
              <w:rPr>
                <w:color w:val="FF0000"/>
              </w:rPr>
            </w:pPr>
            <w:r w:rsidRPr="00DE34CB">
              <w:rPr>
                <w:color w:val="FF0000"/>
              </w:rPr>
              <w:t xml:space="preserve">Task type and frequency:  </w:t>
            </w:r>
            <w:r w:rsidR="00982E55" w:rsidRPr="00DE34CB">
              <w:rPr>
                <w:color w:val="FF0000"/>
              </w:rPr>
              <w:t xml:space="preserve">Critical thinking will be assessed in one or more response papers, one or more argumentative papers, and/or one or more exams.  All of these assignments will require students to assess the information in course readings, </w:t>
            </w:r>
            <w:r>
              <w:rPr>
                <w:color w:val="FF0000"/>
              </w:rPr>
              <w:t xml:space="preserve">and draw upon them, integrating them into </w:t>
            </w:r>
            <w:r w:rsidR="000E77AD" w:rsidRPr="00DE34CB">
              <w:rPr>
                <w:color w:val="FF0000"/>
              </w:rPr>
              <w:t>a cohesive argument.</w:t>
            </w:r>
            <w:r w:rsidR="00982E55" w:rsidRPr="00DE34CB">
              <w:rPr>
                <w:color w:val="FF0000"/>
              </w:rPr>
              <w:t xml:space="preserve"> </w:t>
            </w:r>
          </w:p>
          <w:p w14:paraId="78E0CC29" w14:textId="5829D5A9" w:rsidR="00DE34CB" w:rsidRPr="00DE34CB" w:rsidRDefault="00DE34CB" w:rsidP="007E50D6">
            <w:pPr>
              <w:rPr>
                <w:color w:val="FF0000"/>
              </w:rPr>
            </w:pPr>
            <w:r w:rsidRPr="00DE34CB">
              <w:rPr>
                <w:color w:val="FF0000"/>
              </w:rPr>
              <w:t>Overall Grading Weight:  40-60%</w:t>
            </w:r>
          </w:p>
          <w:p w14:paraId="05101D06" w14:textId="0069D165" w:rsidR="009704D7" w:rsidRPr="0076299E" w:rsidRDefault="00DE34CB" w:rsidP="00DE34CB">
            <w:pPr>
              <w:rPr>
                <w:color w:val="FF0000"/>
              </w:rPr>
            </w:pPr>
            <w:r w:rsidRPr="00DE34CB">
              <w:rPr>
                <w:color w:val="FF0000"/>
              </w:rPr>
              <w:t xml:space="preserve">Expected Proficiency Rate:  </w:t>
            </w:r>
            <w:r w:rsidR="008F33DF" w:rsidRPr="00DE34CB">
              <w:rPr>
                <w:color w:val="FF0000"/>
              </w:rPr>
              <w:t xml:space="preserve">Since </w:t>
            </w:r>
            <w:r w:rsidRPr="00DE34CB">
              <w:rPr>
                <w:color w:val="FF0000"/>
              </w:rPr>
              <w:t xml:space="preserve">students in </w:t>
            </w:r>
            <w:r w:rsidR="008F33DF" w:rsidRPr="00DE34CB">
              <w:rPr>
                <w:color w:val="FF0000"/>
              </w:rPr>
              <w:t xml:space="preserve">this class </w:t>
            </w:r>
            <w:r w:rsidR="007E50D6" w:rsidRPr="00DE34CB">
              <w:rPr>
                <w:color w:val="FF0000"/>
              </w:rPr>
              <w:t>ha</w:t>
            </w:r>
            <w:r w:rsidRPr="00DE34CB">
              <w:rPr>
                <w:color w:val="FF0000"/>
              </w:rPr>
              <w:t>ve met</w:t>
            </w:r>
            <w:r w:rsidR="007E50D6" w:rsidRPr="00DE34CB">
              <w:rPr>
                <w:color w:val="FF0000"/>
              </w:rPr>
              <w:t xml:space="preserve"> considerable prerequisites within our program, </w:t>
            </w:r>
            <w:r w:rsidR="008F33DF" w:rsidRPr="00DE34CB">
              <w:rPr>
                <w:color w:val="FF0000"/>
              </w:rPr>
              <w:t xml:space="preserve">and students are </w:t>
            </w:r>
            <w:r w:rsidRPr="00DE34CB">
              <w:rPr>
                <w:color w:val="FF0000"/>
              </w:rPr>
              <w:t>very</w:t>
            </w:r>
            <w:r w:rsidR="008F33DF" w:rsidRPr="00DE34CB">
              <w:rPr>
                <w:color w:val="FF0000"/>
              </w:rPr>
              <w:t xml:space="preserve"> invested by the time they take this class, w</w:t>
            </w:r>
            <w:r w:rsidR="00982E55" w:rsidRPr="00DE34CB">
              <w:rPr>
                <w:color w:val="FF0000"/>
              </w:rPr>
              <w:t>e anticipate a success rate of 85%.</w:t>
            </w:r>
          </w:p>
        </w:tc>
      </w:tr>
      <w:tr w:rsidR="009E032D" w14:paraId="16C81B8D" w14:textId="77777777" w:rsidTr="00997CF2">
        <w:tc>
          <w:tcPr>
            <w:tcW w:w="1345" w:type="dxa"/>
          </w:tcPr>
          <w:p w14:paraId="7851DC61" w14:textId="4D7BBB0A" w:rsidR="009E032D" w:rsidRPr="00AE7775" w:rsidRDefault="009E032D" w:rsidP="009E032D">
            <w:pPr>
              <w:rPr>
                <w:b/>
              </w:rPr>
            </w:pPr>
            <w:r w:rsidRPr="00AE7775">
              <w:rPr>
                <w:b/>
              </w:rPr>
              <w:t>Integrate</w:t>
            </w:r>
          </w:p>
        </w:tc>
        <w:tc>
          <w:tcPr>
            <w:tcW w:w="2340" w:type="dxa"/>
          </w:tcPr>
          <w:p w14:paraId="778060D5" w14:textId="77777777" w:rsidR="009E032D" w:rsidRDefault="009E032D" w:rsidP="009E032D">
            <w:r w:rsidRPr="007A65D6">
              <w:t xml:space="preserve">Integrates insight and or reasoning with </w:t>
            </w:r>
            <w:r>
              <w:t>existing</w:t>
            </w:r>
            <w:r w:rsidRPr="007A65D6">
              <w:t xml:space="preserve"> understanding to reach informed conclusions and/or understanding</w:t>
            </w:r>
          </w:p>
        </w:tc>
        <w:tc>
          <w:tcPr>
            <w:tcW w:w="6750" w:type="dxa"/>
          </w:tcPr>
          <w:p w14:paraId="457C5B94" w14:textId="2274A602" w:rsidR="00DE34CB" w:rsidRPr="00DE34CB" w:rsidRDefault="00DE34CB" w:rsidP="00DE34CB">
            <w:pPr>
              <w:rPr>
                <w:color w:val="FF0000"/>
              </w:rPr>
            </w:pPr>
            <w:r w:rsidRPr="00DE34CB">
              <w:rPr>
                <w:color w:val="FF0000"/>
              </w:rPr>
              <w:t xml:space="preserve">Task type and frequency:  </w:t>
            </w:r>
            <w:r w:rsidR="00982E55" w:rsidRPr="00DE34CB">
              <w:rPr>
                <w:color w:val="FF0000"/>
              </w:rPr>
              <w:t>Critical thinking will be assessed in one or more response papers, one or more argumentative papers, and/or one or more exams</w:t>
            </w:r>
            <w:r w:rsidRPr="00DE34CB">
              <w:rPr>
                <w:color w:val="FF0000"/>
              </w:rPr>
              <w:t xml:space="preserve">.  </w:t>
            </w:r>
            <w:r w:rsidR="00982E55" w:rsidRPr="00DE34CB">
              <w:rPr>
                <w:color w:val="FF0000"/>
              </w:rPr>
              <w:t xml:space="preserve">All of these assignments will require students to </w:t>
            </w:r>
            <w:r w:rsidRPr="00DE34CB">
              <w:rPr>
                <w:color w:val="FF0000"/>
              </w:rPr>
              <w:t>formulate conclusions based on evidence drawn from the texts and on their own insights.</w:t>
            </w:r>
          </w:p>
          <w:p w14:paraId="3D38D58B" w14:textId="77777777" w:rsidR="00DE34CB" w:rsidRPr="00DE34CB" w:rsidRDefault="00DE34CB" w:rsidP="00DE34CB">
            <w:pPr>
              <w:rPr>
                <w:color w:val="FF0000"/>
              </w:rPr>
            </w:pPr>
            <w:r w:rsidRPr="00DE34CB">
              <w:rPr>
                <w:color w:val="FF0000"/>
              </w:rPr>
              <w:t>Overall Grading Weight:  40-60%</w:t>
            </w:r>
          </w:p>
          <w:p w14:paraId="2D93B65F" w14:textId="111FE711" w:rsidR="009E032D" w:rsidRDefault="00DE34CB" w:rsidP="00DE34CB">
            <w:r w:rsidRPr="00DE34CB">
              <w:rPr>
                <w:color w:val="FF0000"/>
              </w:rPr>
              <w:t>Expected Proficiency Rate:  Since students in this class have met considerable prerequisites within our program, and students are very invested by the time they take this class, we anticipate a success rate of 85%.</w:t>
            </w:r>
          </w:p>
        </w:tc>
      </w:tr>
      <w:tr w:rsidR="00982E55" w14:paraId="474C81F2" w14:textId="77777777" w:rsidTr="00997CF2">
        <w:tc>
          <w:tcPr>
            <w:tcW w:w="1345" w:type="dxa"/>
          </w:tcPr>
          <w:p w14:paraId="15D5BD2D" w14:textId="77777777" w:rsidR="00982E55" w:rsidRPr="00AE7775" w:rsidRDefault="00982E55" w:rsidP="00982E55">
            <w:pPr>
              <w:rPr>
                <w:b/>
              </w:rPr>
            </w:pPr>
            <w:r w:rsidRPr="00AE7775">
              <w:rPr>
                <w:b/>
              </w:rPr>
              <w:t>Evaluate</w:t>
            </w:r>
          </w:p>
        </w:tc>
        <w:tc>
          <w:tcPr>
            <w:tcW w:w="2340" w:type="dxa"/>
          </w:tcPr>
          <w:p w14:paraId="43C72FBA" w14:textId="77777777" w:rsidR="00982E55" w:rsidRDefault="00982E55" w:rsidP="00982E55">
            <w:r w:rsidRPr="00AE7775">
              <w:t>Evaluate</w:t>
            </w:r>
            <w:r>
              <w:t>s</w:t>
            </w:r>
            <w:r w:rsidRPr="00AE7775">
              <w:t xml:space="preserve"> information, ideas, and activities according to established principles and guidelines</w:t>
            </w:r>
          </w:p>
        </w:tc>
        <w:tc>
          <w:tcPr>
            <w:tcW w:w="6750" w:type="dxa"/>
          </w:tcPr>
          <w:p w14:paraId="77EA4EF6" w14:textId="03CF40F8" w:rsidR="005F7E45" w:rsidRPr="00DE34CB" w:rsidRDefault="005F7E45" w:rsidP="005F7E45">
            <w:pPr>
              <w:rPr>
                <w:color w:val="FF0000"/>
              </w:rPr>
            </w:pPr>
            <w:r w:rsidRPr="00DE34CB">
              <w:rPr>
                <w:color w:val="FF0000"/>
              </w:rPr>
              <w:t xml:space="preserve">Task type and frequency:  Critical thinking will be assessed in one or more response papers, one or more argumentative papers, and/or one or more exams.  All of these assignments will require students to </w:t>
            </w:r>
            <w:r>
              <w:rPr>
                <w:color w:val="FF0000"/>
              </w:rPr>
              <w:t xml:space="preserve">articulate arguments that present </w:t>
            </w:r>
            <w:r w:rsidRPr="00DE34CB">
              <w:rPr>
                <w:color w:val="FF0000"/>
              </w:rPr>
              <w:t xml:space="preserve">conclusions based on evidence </w:t>
            </w:r>
            <w:r>
              <w:rPr>
                <w:color w:val="FF0000"/>
              </w:rPr>
              <w:t>they have formulated.</w:t>
            </w:r>
          </w:p>
          <w:p w14:paraId="72E41BBD" w14:textId="77777777" w:rsidR="005F7E45" w:rsidRPr="00DE34CB" w:rsidRDefault="005F7E45" w:rsidP="005F7E45">
            <w:pPr>
              <w:rPr>
                <w:color w:val="FF0000"/>
              </w:rPr>
            </w:pPr>
            <w:r w:rsidRPr="00DE34CB">
              <w:rPr>
                <w:color w:val="FF0000"/>
              </w:rPr>
              <w:t>Overall Grading Weight:  40-60%</w:t>
            </w:r>
          </w:p>
          <w:p w14:paraId="0A3FA93F" w14:textId="1B0EA6FD" w:rsidR="00982E55" w:rsidRDefault="005F7E45" w:rsidP="000E77AD">
            <w:r w:rsidRPr="00DE34CB">
              <w:rPr>
                <w:color w:val="FF0000"/>
              </w:rPr>
              <w:t>Expected Proficiency Rate:  Since students in this class have met considerable prerequisites within our program, and students are very invested by the time they take this class, we anticipate a success rate of 85%.</w:t>
            </w:r>
          </w:p>
        </w:tc>
      </w:tr>
    </w:tbl>
    <w:p w14:paraId="5D21F342" w14:textId="77777777" w:rsidR="007A65D6" w:rsidRDefault="007A65D6"/>
    <w:p w14:paraId="781C994B" w14:textId="77777777"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14:paraId="7C31CEEC"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174C4323" w14:textId="77777777" w:rsidTr="00E51C13">
        <w:tc>
          <w:tcPr>
            <w:tcW w:w="1885" w:type="dxa"/>
          </w:tcPr>
          <w:p w14:paraId="1DDC3D88" w14:textId="77777777" w:rsidR="00AE7775" w:rsidRPr="00AE7775" w:rsidRDefault="00AE7775">
            <w:pPr>
              <w:rPr>
                <w:b/>
              </w:rPr>
            </w:pPr>
            <w:r w:rsidRPr="00AE7775">
              <w:rPr>
                <w:b/>
              </w:rPr>
              <w:t>DIMENSION</w:t>
            </w:r>
          </w:p>
        </w:tc>
        <w:tc>
          <w:tcPr>
            <w:tcW w:w="2790" w:type="dxa"/>
          </w:tcPr>
          <w:p w14:paraId="25313F62" w14:textId="77777777" w:rsidR="00AE7775" w:rsidRPr="00AE7775" w:rsidRDefault="00B90D0E">
            <w:pPr>
              <w:rPr>
                <w:b/>
              </w:rPr>
            </w:pPr>
            <w:r>
              <w:rPr>
                <w:b/>
              </w:rPr>
              <w:t>WHAT IS BEING ASSESSED</w:t>
            </w:r>
          </w:p>
        </w:tc>
        <w:tc>
          <w:tcPr>
            <w:tcW w:w="5940" w:type="dxa"/>
          </w:tcPr>
          <w:p w14:paraId="6D59562F" w14:textId="77777777" w:rsidR="00AE7775" w:rsidRPr="00AE7775" w:rsidRDefault="00AE7775">
            <w:pPr>
              <w:rPr>
                <w:b/>
              </w:rPr>
            </w:pPr>
            <w:r w:rsidRPr="00AE7775">
              <w:rPr>
                <w:b/>
              </w:rPr>
              <w:t>PLAN FOR ASSESSMENT</w:t>
            </w:r>
          </w:p>
        </w:tc>
      </w:tr>
      <w:tr w:rsidR="00B527F6" w:rsidRPr="00AE7775" w14:paraId="6D6739C4" w14:textId="77777777" w:rsidTr="00E51C13">
        <w:tc>
          <w:tcPr>
            <w:tcW w:w="1885" w:type="dxa"/>
          </w:tcPr>
          <w:p w14:paraId="63B84525" w14:textId="77777777" w:rsidR="00B527F6" w:rsidRPr="00E51C13" w:rsidRDefault="00B527F6" w:rsidP="00B527F6">
            <w:pPr>
              <w:rPr>
                <w:b/>
                <w:sz w:val="20"/>
              </w:rPr>
            </w:pPr>
            <w:r w:rsidRPr="00E51C13">
              <w:rPr>
                <w:b/>
                <w:sz w:val="20"/>
              </w:rPr>
              <w:t xml:space="preserve">Analysis of society </w:t>
            </w:r>
          </w:p>
          <w:p w14:paraId="2F417575" w14:textId="77777777" w:rsidR="00B527F6" w:rsidRPr="00E51C13" w:rsidRDefault="00B527F6" w:rsidP="00B527F6">
            <w:pPr>
              <w:rPr>
                <w:b/>
                <w:sz w:val="20"/>
              </w:rPr>
            </w:pPr>
          </w:p>
        </w:tc>
        <w:tc>
          <w:tcPr>
            <w:tcW w:w="2790" w:type="dxa"/>
            <w:tcBorders>
              <w:right w:val="single" w:sz="36" w:space="0" w:color="000000"/>
            </w:tcBorders>
          </w:tcPr>
          <w:p w14:paraId="7D43DB3F" w14:textId="77777777" w:rsidR="00B527F6" w:rsidRDefault="00B527F6" w:rsidP="00B527F6">
            <w:pPr>
              <w:rPr>
                <w:sz w:val="20"/>
              </w:rPr>
            </w:pPr>
            <w:r>
              <w:rPr>
                <w:sz w:val="20"/>
              </w:rPr>
              <w:t xml:space="preserve">Analysis </w:t>
            </w:r>
            <w:r w:rsidRPr="00D663A5">
              <w:rPr>
                <w:sz w:val="20"/>
              </w:rPr>
              <w:t xml:space="preserve">of social </w:t>
            </w:r>
            <w:r>
              <w:rPr>
                <w:sz w:val="20"/>
              </w:rPr>
              <w:t xml:space="preserve">issues, </w:t>
            </w:r>
            <w:r w:rsidRPr="00D663A5">
              <w:rPr>
                <w:sz w:val="20"/>
              </w:rPr>
              <w:t>structures and processes or events</w:t>
            </w:r>
          </w:p>
          <w:p w14:paraId="2F3F069C" w14:textId="77777777" w:rsidR="00B527F6" w:rsidRPr="00D663A5" w:rsidRDefault="00B527F6" w:rsidP="00B527F6">
            <w:pPr>
              <w:rPr>
                <w:sz w:val="20"/>
              </w:rPr>
            </w:pPr>
          </w:p>
        </w:tc>
        <w:tc>
          <w:tcPr>
            <w:tcW w:w="5940" w:type="dxa"/>
            <w:tcBorders>
              <w:left w:val="single" w:sz="2" w:space="0" w:color="000000"/>
            </w:tcBorders>
          </w:tcPr>
          <w:p w14:paraId="4582E0D5" w14:textId="21248239" w:rsidR="005F7E45" w:rsidRDefault="005F7E45" w:rsidP="005F7E45">
            <w:pPr>
              <w:rPr>
                <w:color w:val="FF0000"/>
              </w:rPr>
            </w:pPr>
            <w:r w:rsidRPr="00DE34CB">
              <w:rPr>
                <w:color w:val="FF0000"/>
              </w:rPr>
              <w:t xml:space="preserve">Task type and frequency:  </w:t>
            </w:r>
            <w:r>
              <w:rPr>
                <w:color w:val="FF0000"/>
              </w:rPr>
              <w:t>Students will write o</w:t>
            </w:r>
            <w:r w:rsidRPr="00DE34CB">
              <w:rPr>
                <w:color w:val="FF0000"/>
              </w:rPr>
              <w:t>ne or more response papers, one or more argumentative papers, and/or one or more exams</w:t>
            </w:r>
            <w:r>
              <w:rPr>
                <w:color w:val="FF0000"/>
              </w:rPr>
              <w:t xml:space="preserve"> in which they examine a variety of social and ethical issues relevant to the communities in and for which the texts discussed in the course were produced.</w:t>
            </w:r>
          </w:p>
          <w:p w14:paraId="6373789E" w14:textId="77777777" w:rsidR="005F7E45" w:rsidRPr="00DE34CB" w:rsidRDefault="005F7E45" w:rsidP="005F7E45">
            <w:pPr>
              <w:rPr>
                <w:color w:val="FF0000"/>
              </w:rPr>
            </w:pPr>
            <w:r w:rsidRPr="00DE34CB">
              <w:rPr>
                <w:color w:val="FF0000"/>
              </w:rPr>
              <w:t>Overall Grading Weight:  40-60%</w:t>
            </w:r>
          </w:p>
          <w:p w14:paraId="6B4FD926" w14:textId="638D0C1D" w:rsidR="00B527F6" w:rsidRPr="00982E55" w:rsidRDefault="005F7E45" w:rsidP="005F7E45">
            <w:r w:rsidRPr="00DE34CB">
              <w:rPr>
                <w:color w:val="FF0000"/>
              </w:rPr>
              <w:t>Expected Proficiency Rate:  Since students in this class have met considerable prerequisites within our program, and students are very invested by the time they take this class, we anticipate a success rate of 85%.</w:t>
            </w:r>
            <w:r w:rsidR="00B527F6">
              <w:t xml:space="preserve"> </w:t>
            </w:r>
          </w:p>
        </w:tc>
      </w:tr>
      <w:tr w:rsidR="00B527F6" w:rsidRPr="00AE7775" w14:paraId="4B26B618" w14:textId="77777777" w:rsidTr="00E51C13">
        <w:tc>
          <w:tcPr>
            <w:tcW w:w="1885" w:type="dxa"/>
          </w:tcPr>
          <w:p w14:paraId="2C1FF7A2" w14:textId="48F8376D" w:rsidR="00B527F6" w:rsidRPr="00E51C13" w:rsidRDefault="00B527F6" w:rsidP="00B527F6">
            <w:pPr>
              <w:rPr>
                <w:b/>
                <w:sz w:val="20"/>
              </w:rPr>
            </w:pPr>
            <w:r w:rsidRPr="00E51C13">
              <w:rPr>
                <w:b/>
                <w:sz w:val="20"/>
              </w:rPr>
              <w:t>Ethical Issues</w:t>
            </w:r>
          </w:p>
        </w:tc>
        <w:tc>
          <w:tcPr>
            <w:tcW w:w="2790" w:type="dxa"/>
            <w:tcBorders>
              <w:right w:val="single" w:sz="36" w:space="0" w:color="000000"/>
            </w:tcBorders>
          </w:tcPr>
          <w:p w14:paraId="616BDD30" w14:textId="77777777" w:rsidR="00B527F6" w:rsidRDefault="00B527F6" w:rsidP="00B527F6">
            <w:pPr>
              <w:rPr>
                <w:sz w:val="20"/>
              </w:rPr>
            </w:pPr>
            <w:r>
              <w:rPr>
                <w:sz w:val="20"/>
              </w:rPr>
              <w:t>Addressing ethical i</w:t>
            </w:r>
            <w:r w:rsidRPr="00817AAB">
              <w:rPr>
                <w:sz w:val="20"/>
              </w:rPr>
              <w:t xml:space="preserve">ssues in </w:t>
            </w:r>
            <w:r>
              <w:rPr>
                <w:sz w:val="20"/>
              </w:rPr>
              <w:t>s</w:t>
            </w:r>
            <w:r w:rsidRPr="00817AAB">
              <w:rPr>
                <w:sz w:val="20"/>
              </w:rPr>
              <w:t>ociety</w:t>
            </w:r>
          </w:p>
          <w:p w14:paraId="02116464" w14:textId="77777777" w:rsidR="00B527F6" w:rsidRPr="00D663A5" w:rsidRDefault="00B527F6" w:rsidP="00B527F6">
            <w:pPr>
              <w:rPr>
                <w:sz w:val="20"/>
              </w:rPr>
            </w:pPr>
          </w:p>
        </w:tc>
        <w:tc>
          <w:tcPr>
            <w:tcW w:w="5940" w:type="dxa"/>
            <w:tcBorders>
              <w:left w:val="single" w:sz="2" w:space="0" w:color="000000"/>
              <w:bottom w:val="single" w:sz="4" w:space="0" w:color="auto"/>
            </w:tcBorders>
          </w:tcPr>
          <w:p w14:paraId="23892DF0" w14:textId="2D90128F" w:rsidR="005F7E45" w:rsidRDefault="005F7E45" w:rsidP="005F7E45">
            <w:pPr>
              <w:rPr>
                <w:color w:val="FF0000"/>
              </w:rPr>
            </w:pPr>
            <w:r w:rsidRPr="00DE34CB">
              <w:rPr>
                <w:color w:val="FF0000"/>
              </w:rPr>
              <w:t xml:space="preserve">Task type and frequency:  </w:t>
            </w:r>
            <w:r>
              <w:rPr>
                <w:color w:val="FF0000"/>
              </w:rPr>
              <w:t xml:space="preserve">In the papers and/or exams, students will </w:t>
            </w:r>
            <w:r w:rsidR="00C11699">
              <w:rPr>
                <w:color w:val="FF0000"/>
              </w:rPr>
              <w:t xml:space="preserve">consider the impact of the social and ethical issues raised in their analyses.  </w:t>
            </w:r>
          </w:p>
          <w:p w14:paraId="0017C15B" w14:textId="77777777" w:rsidR="005F7E45" w:rsidRPr="00DE34CB" w:rsidRDefault="005F7E45" w:rsidP="005F7E45">
            <w:pPr>
              <w:rPr>
                <w:color w:val="FF0000"/>
              </w:rPr>
            </w:pPr>
            <w:r w:rsidRPr="00DE34CB">
              <w:rPr>
                <w:color w:val="FF0000"/>
              </w:rPr>
              <w:t>Overall Grading Weight:  40-60%</w:t>
            </w:r>
          </w:p>
          <w:p w14:paraId="324CE62A" w14:textId="1AB150AD" w:rsidR="00B527F6" w:rsidRDefault="005F7E45" w:rsidP="000E77AD">
            <w:r w:rsidRPr="00DE34CB">
              <w:rPr>
                <w:color w:val="FF0000"/>
              </w:rPr>
              <w:t>Expected Proficiency Rate:  Since students in this class have met considerable prerequisites within our program, and students are very invested by the time they take this class, we anticipate a success rate of 85%.</w:t>
            </w:r>
          </w:p>
        </w:tc>
      </w:tr>
      <w:tr w:rsidR="00B527F6" w:rsidRPr="00AE7775" w14:paraId="0A8592E7" w14:textId="77777777" w:rsidTr="00E51C13">
        <w:tc>
          <w:tcPr>
            <w:tcW w:w="1885" w:type="dxa"/>
          </w:tcPr>
          <w:p w14:paraId="27249295" w14:textId="5C22452A" w:rsidR="00B527F6" w:rsidRPr="00E51C13" w:rsidRDefault="00B527F6" w:rsidP="00B527F6">
            <w:pPr>
              <w:rPr>
                <w:b/>
                <w:sz w:val="20"/>
              </w:rPr>
            </w:pPr>
            <w:r w:rsidRPr="00E51C13">
              <w:rPr>
                <w:b/>
                <w:sz w:val="20"/>
              </w:rPr>
              <w:t>Development and context of society</w:t>
            </w:r>
          </w:p>
        </w:tc>
        <w:tc>
          <w:tcPr>
            <w:tcW w:w="2790" w:type="dxa"/>
            <w:tcBorders>
              <w:right w:val="single" w:sz="36" w:space="0" w:color="000000"/>
            </w:tcBorders>
          </w:tcPr>
          <w:p w14:paraId="41182C21" w14:textId="77777777" w:rsidR="00B527F6" w:rsidRDefault="00B527F6" w:rsidP="00B527F6">
            <w:pPr>
              <w:rPr>
                <w:sz w:val="20"/>
              </w:rPr>
            </w:pPr>
            <w:r>
              <w:rPr>
                <w:sz w:val="20"/>
              </w:rPr>
              <w:t>Explore themes in the development of human society</w:t>
            </w:r>
          </w:p>
          <w:p w14:paraId="5761CB33" w14:textId="77777777" w:rsidR="00B527F6" w:rsidRDefault="00B527F6" w:rsidP="00B527F6">
            <w:pPr>
              <w:rPr>
                <w:sz w:val="20"/>
              </w:rPr>
            </w:pPr>
          </w:p>
          <w:p w14:paraId="5DBD3BDE" w14:textId="77777777" w:rsidR="00B527F6" w:rsidRPr="00D663A5" w:rsidRDefault="00B527F6" w:rsidP="00B527F6">
            <w:pPr>
              <w:rPr>
                <w:sz w:val="20"/>
              </w:rPr>
            </w:pPr>
          </w:p>
        </w:tc>
        <w:tc>
          <w:tcPr>
            <w:tcW w:w="5940" w:type="dxa"/>
            <w:tcBorders>
              <w:left w:val="single" w:sz="2" w:space="0" w:color="000000"/>
              <w:bottom w:val="single" w:sz="2" w:space="0" w:color="000000"/>
            </w:tcBorders>
          </w:tcPr>
          <w:p w14:paraId="113D7437" w14:textId="1450C9C8" w:rsidR="00C11699" w:rsidRDefault="00C11699" w:rsidP="00C11699">
            <w:pPr>
              <w:rPr>
                <w:color w:val="FF0000"/>
              </w:rPr>
            </w:pPr>
            <w:r w:rsidRPr="00DE34CB">
              <w:rPr>
                <w:color w:val="FF0000"/>
              </w:rPr>
              <w:t xml:space="preserve">Task type and frequency:  </w:t>
            </w:r>
            <w:r>
              <w:rPr>
                <w:color w:val="FF0000"/>
              </w:rPr>
              <w:t>Students will create a final project or presentation that explores the development of key themes studied in the class as they relate to contemporary society, evaluating the influence of other traditions.</w:t>
            </w:r>
          </w:p>
          <w:p w14:paraId="7DA0244A" w14:textId="5ECD6CEF" w:rsidR="00C11699" w:rsidRPr="00DE34CB" w:rsidRDefault="00C11699" w:rsidP="00C11699">
            <w:pPr>
              <w:rPr>
                <w:color w:val="FF0000"/>
              </w:rPr>
            </w:pPr>
            <w:r>
              <w:rPr>
                <w:color w:val="FF0000"/>
              </w:rPr>
              <w:t>Overall Grading Weight:  15-25</w:t>
            </w:r>
            <w:r w:rsidRPr="00DE34CB">
              <w:rPr>
                <w:color w:val="FF0000"/>
              </w:rPr>
              <w:t>%</w:t>
            </w:r>
          </w:p>
          <w:p w14:paraId="71B3670F" w14:textId="2430F2AE" w:rsidR="00B527F6" w:rsidRDefault="00C11699" w:rsidP="000E77AD">
            <w:r w:rsidRPr="00DE34CB">
              <w:rPr>
                <w:color w:val="FF0000"/>
              </w:rPr>
              <w:t>Expected Proficiency Rate:  Since students in this class have met considerable prerequisites within our program, and students are very invested by the time they take this class, we anticipate a success rate of 85%.</w:t>
            </w:r>
          </w:p>
        </w:tc>
      </w:tr>
    </w:tbl>
    <w:p w14:paraId="4161637C" w14:textId="38F5AC67" w:rsidR="007A65D6" w:rsidRDefault="007A65D6"/>
    <w:p w14:paraId="5C50F2F1" w14:textId="77777777" w:rsidR="00E523A2" w:rsidRDefault="00E523A2"/>
    <w:p w14:paraId="2884E0A4" w14:textId="77777777" w:rsidR="00E523A2" w:rsidRDefault="00E523A2"/>
    <w:p w14:paraId="0CAACC4C" w14:textId="77777777" w:rsidR="00E523A2" w:rsidRDefault="00E523A2"/>
    <w:p w14:paraId="0F6C357C" w14:textId="77777777" w:rsidR="00E523A2" w:rsidRDefault="00E523A2"/>
    <w:p w14:paraId="5CFB5350" w14:textId="77777777" w:rsidR="00E523A2" w:rsidRPr="00E523A2" w:rsidRDefault="00E523A2" w:rsidP="00E523A2">
      <w:pPr>
        <w:pBdr>
          <w:top w:val="single" w:sz="4" w:space="1" w:color="auto"/>
          <w:left w:val="single" w:sz="4" w:space="4" w:color="auto"/>
          <w:bottom w:val="single" w:sz="4" w:space="1" w:color="auto"/>
          <w:right w:val="single" w:sz="4" w:space="4" w:color="auto"/>
        </w:pBdr>
        <w:spacing w:after="200" w:line="240" w:lineRule="auto"/>
        <w:jc w:val="center"/>
        <w:rPr>
          <w:b/>
          <w:sz w:val="24"/>
          <w:szCs w:val="24"/>
        </w:rPr>
      </w:pPr>
      <w:r w:rsidRPr="00E523A2">
        <w:rPr>
          <w:b/>
          <w:sz w:val="24"/>
          <w:szCs w:val="24"/>
        </w:rPr>
        <w:t>SN 312</w:t>
      </w:r>
      <w:r w:rsidRPr="00E523A2">
        <w:rPr>
          <w:b/>
          <w:sz w:val="24"/>
          <w:szCs w:val="24"/>
        </w:rPr>
        <w:tab/>
        <w:t>INTRODUCTION TO SPANISH AMERICAN CULTURE AND CIVILIZATION.  FALL 2014</w:t>
      </w:r>
    </w:p>
    <w:p w14:paraId="30B81BB9" w14:textId="77777777" w:rsidR="00E523A2" w:rsidRPr="00E523A2" w:rsidRDefault="00E523A2" w:rsidP="00E523A2">
      <w:pPr>
        <w:pBdr>
          <w:top w:val="single" w:sz="4" w:space="1" w:color="auto"/>
          <w:left w:val="single" w:sz="4" w:space="4" w:color="auto"/>
          <w:bottom w:val="single" w:sz="4" w:space="1" w:color="auto"/>
          <w:right w:val="single" w:sz="4" w:space="4" w:color="auto"/>
        </w:pBdr>
        <w:spacing w:after="200" w:line="240" w:lineRule="auto"/>
        <w:jc w:val="center"/>
        <w:rPr>
          <w:b/>
          <w:sz w:val="24"/>
          <w:szCs w:val="24"/>
        </w:rPr>
      </w:pPr>
      <w:r w:rsidRPr="00E523A2">
        <w:rPr>
          <w:noProof/>
          <w:sz w:val="24"/>
          <w:szCs w:val="24"/>
        </w:rPr>
        <w:drawing>
          <wp:inline distT="0" distB="0" distL="0" distR="0" wp14:anchorId="6164FF99" wp14:editId="7AAE6BD7">
            <wp:extent cx="1590040" cy="1192530"/>
            <wp:effectExtent l="0" t="0" r="0" b="7620"/>
            <wp:docPr id="2" name="Picture 2" descr="https://encrypted-tbn2.google.com/images?q=tbn:ANd9GcQtA5mWMSH-dIO2j7UvqROKS2k2upSyrTRgz0MHcQELbNaWj3c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QtA5mWMSH-dIO2j7UvqROKS2k2upSyrTRgz0MHcQELbNaWj3c0-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1192530"/>
                    </a:xfrm>
                    <a:prstGeom prst="rect">
                      <a:avLst/>
                    </a:prstGeom>
                    <a:noFill/>
                    <a:ln>
                      <a:noFill/>
                    </a:ln>
                  </pic:spPr>
                </pic:pic>
              </a:graphicData>
            </a:graphic>
          </wp:inline>
        </w:drawing>
      </w:r>
      <w:r w:rsidRPr="00E523A2">
        <w:rPr>
          <w:noProof/>
          <w:sz w:val="24"/>
          <w:szCs w:val="24"/>
        </w:rPr>
        <w:drawing>
          <wp:inline distT="0" distB="0" distL="0" distR="0" wp14:anchorId="106C2074" wp14:editId="1F25B3AC">
            <wp:extent cx="1049655" cy="1375410"/>
            <wp:effectExtent l="0" t="0" r="0" b="0"/>
            <wp:docPr id="3" name="Picture 3" descr="https://encrypted-tbn2.google.com/images?q=tbn:ANd9GcQL0Xo5HjvPzsrIuPnK_OY_BL_eRDGpxQ_K0A7MqUcuarsOKRuN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L0Xo5HjvPzsrIuPnK_OY_BL_eRDGpxQ_K0A7MqUcuarsOKRuN6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655" cy="1375410"/>
                    </a:xfrm>
                    <a:prstGeom prst="rect">
                      <a:avLst/>
                    </a:prstGeom>
                    <a:noFill/>
                    <a:ln>
                      <a:noFill/>
                    </a:ln>
                  </pic:spPr>
                </pic:pic>
              </a:graphicData>
            </a:graphic>
          </wp:inline>
        </w:drawing>
      </w:r>
      <w:r w:rsidRPr="00E523A2">
        <w:rPr>
          <w:noProof/>
          <w:sz w:val="24"/>
          <w:szCs w:val="24"/>
        </w:rPr>
        <w:drawing>
          <wp:inline distT="0" distB="0" distL="0" distR="0" wp14:anchorId="046A8370" wp14:editId="05410AC6">
            <wp:extent cx="1526540" cy="1097280"/>
            <wp:effectExtent l="0" t="0" r="0" b="7620"/>
            <wp:docPr id="4" name="Picture 4" descr="http://www.cipamericas.org/wp-content/uploads/2010/07/indigenas-ay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ipamericas.org/wp-content/uploads/2010/07/indigenas-ayi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540" cy="1097280"/>
                    </a:xfrm>
                    <a:prstGeom prst="rect">
                      <a:avLst/>
                    </a:prstGeom>
                    <a:noFill/>
                    <a:ln>
                      <a:noFill/>
                    </a:ln>
                  </pic:spPr>
                </pic:pic>
              </a:graphicData>
            </a:graphic>
          </wp:inline>
        </w:drawing>
      </w:r>
    </w:p>
    <w:p w14:paraId="220C651F" w14:textId="77777777" w:rsidR="00E523A2" w:rsidRPr="00E523A2" w:rsidRDefault="00E523A2" w:rsidP="00E523A2">
      <w:pPr>
        <w:pBdr>
          <w:top w:val="single" w:sz="4" w:space="1" w:color="auto"/>
          <w:left w:val="single" w:sz="4" w:space="4" w:color="auto"/>
          <w:bottom w:val="single" w:sz="4" w:space="1" w:color="auto"/>
          <w:right w:val="single" w:sz="4" w:space="4" w:color="auto"/>
        </w:pBdr>
        <w:spacing w:after="200" w:line="240" w:lineRule="auto"/>
        <w:jc w:val="center"/>
        <w:rPr>
          <w:b/>
          <w:sz w:val="24"/>
          <w:szCs w:val="24"/>
        </w:rPr>
      </w:pPr>
    </w:p>
    <w:p w14:paraId="509012BA" w14:textId="77777777" w:rsidR="00E523A2" w:rsidRPr="00E523A2" w:rsidRDefault="00E523A2" w:rsidP="00E523A2">
      <w:pPr>
        <w:spacing w:after="200" w:line="240" w:lineRule="auto"/>
        <w:rPr>
          <w:b/>
          <w:sz w:val="24"/>
          <w:szCs w:val="24"/>
        </w:rPr>
      </w:pPr>
      <w:r w:rsidRPr="00E523A2">
        <w:rPr>
          <w:b/>
          <w:sz w:val="24"/>
          <w:szCs w:val="24"/>
        </w:rPr>
        <w:t>Note: The original syllabus is in Spanish</w:t>
      </w:r>
    </w:p>
    <w:p w14:paraId="422B59D0" w14:textId="77777777" w:rsidR="00E523A2" w:rsidRPr="00E523A2" w:rsidRDefault="00E523A2" w:rsidP="00E523A2">
      <w:pPr>
        <w:spacing w:after="200" w:line="240" w:lineRule="auto"/>
        <w:ind w:left="720"/>
        <w:contextualSpacing/>
        <w:rPr>
          <w:sz w:val="24"/>
          <w:szCs w:val="24"/>
        </w:rPr>
      </w:pPr>
    </w:p>
    <w:p w14:paraId="14215E27" w14:textId="77777777" w:rsidR="00E523A2" w:rsidRPr="00E523A2" w:rsidRDefault="00E523A2" w:rsidP="00E523A2">
      <w:pPr>
        <w:spacing w:after="200" w:line="240" w:lineRule="auto"/>
        <w:ind w:left="720"/>
        <w:contextualSpacing/>
        <w:rPr>
          <w:sz w:val="24"/>
          <w:szCs w:val="24"/>
        </w:rPr>
      </w:pPr>
      <w:r w:rsidRPr="00E523A2">
        <w:rPr>
          <w:sz w:val="24"/>
          <w:szCs w:val="24"/>
        </w:rPr>
        <w:t>Mondays and Wednesdays from 10 to 11:40, Whitman Hall 127</w:t>
      </w:r>
    </w:p>
    <w:p w14:paraId="5F25AC9F" w14:textId="77777777" w:rsidR="00E523A2" w:rsidRPr="00E523A2" w:rsidRDefault="00E523A2" w:rsidP="00E523A2">
      <w:pPr>
        <w:spacing w:after="200" w:line="240" w:lineRule="auto"/>
        <w:ind w:left="720"/>
        <w:contextualSpacing/>
        <w:rPr>
          <w:sz w:val="24"/>
          <w:szCs w:val="24"/>
        </w:rPr>
      </w:pPr>
    </w:p>
    <w:p w14:paraId="435C4147" w14:textId="77777777" w:rsidR="00E523A2" w:rsidRPr="00E523A2" w:rsidRDefault="00E523A2" w:rsidP="00E523A2">
      <w:pPr>
        <w:spacing w:after="200" w:line="240" w:lineRule="auto"/>
        <w:ind w:left="720"/>
        <w:contextualSpacing/>
        <w:rPr>
          <w:sz w:val="24"/>
          <w:szCs w:val="24"/>
          <w:lang w:val="es-AR"/>
        </w:rPr>
      </w:pPr>
      <w:r w:rsidRPr="00E523A2">
        <w:rPr>
          <w:sz w:val="24"/>
          <w:szCs w:val="24"/>
          <w:lang w:val="es-AR"/>
        </w:rPr>
        <w:t>Dr. María Guadalupe Arenillas</w:t>
      </w:r>
    </w:p>
    <w:p w14:paraId="454121C0" w14:textId="77777777" w:rsidR="00E523A2" w:rsidRPr="00E523A2" w:rsidRDefault="00E523A2" w:rsidP="00E523A2">
      <w:pPr>
        <w:spacing w:after="200" w:line="240" w:lineRule="auto"/>
        <w:ind w:left="720"/>
        <w:contextualSpacing/>
        <w:rPr>
          <w:sz w:val="24"/>
          <w:szCs w:val="24"/>
          <w:lang w:val="es-AR"/>
        </w:rPr>
      </w:pPr>
      <w:hyperlink r:id="rId11" w:history="1">
        <w:r w:rsidRPr="00E523A2">
          <w:rPr>
            <w:color w:val="0563C1" w:themeColor="hyperlink"/>
            <w:sz w:val="24"/>
            <w:szCs w:val="24"/>
            <w:u w:val="single"/>
            <w:lang w:val="es-AR"/>
          </w:rPr>
          <w:t>marenill@nmu.edu</w:t>
        </w:r>
      </w:hyperlink>
    </w:p>
    <w:p w14:paraId="6EB89E3C" w14:textId="77777777" w:rsidR="00E523A2" w:rsidRPr="00E523A2" w:rsidRDefault="00E523A2" w:rsidP="00E523A2">
      <w:pPr>
        <w:spacing w:after="200" w:line="240" w:lineRule="auto"/>
        <w:ind w:left="720"/>
        <w:contextualSpacing/>
        <w:rPr>
          <w:sz w:val="24"/>
          <w:szCs w:val="24"/>
        </w:rPr>
      </w:pPr>
      <w:r w:rsidRPr="00E523A2">
        <w:rPr>
          <w:sz w:val="24"/>
          <w:szCs w:val="24"/>
        </w:rPr>
        <w:t>Office: Whitman Hall 167</w:t>
      </w:r>
    </w:p>
    <w:p w14:paraId="3B9B5BAF" w14:textId="77777777" w:rsidR="00E523A2" w:rsidRPr="00E523A2" w:rsidRDefault="00E523A2" w:rsidP="00E523A2">
      <w:pPr>
        <w:spacing w:after="200" w:line="240" w:lineRule="auto"/>
        <w:ind w:left="720"/>
        <w:contextualSpacing/>
        <w:rPr>
          <w:sz w:val="24"/>
          <w:szCs w:val="24"/>
        </w:rPr>
      </w:pPr>
      <w:r w:rsidRPr="00E523A2">
        <w:rPr>
          <w:sz w:val="24"/>
          <w:szCs w:val="24"/>
        </w:rPr>
        <w:t>Office Hours: Mondays and Wednesdays from 1 to 2:30 or by appointment</w:t>
      </w:r>
    </w:p>
    <w:p w14:paraId="52191407" w14:textId="77777777" w:rsidR="00E523A2" w:rsidRPr="00E523A2" w:rsidRDefault="00E523A2" w:rsidP="00E523A2">
      <w:pPr>
        <w:tabs>
          <w:tab w:val="left" w:pos="3225"/>
        </w:tabs>
        <w:spacing w:after="0" w:line="240" w:lineRule="auto"/>
        <w:jc w:val="both"/>
        <w:rPr>
          <w:b/>
          <w:sz w:val="24"/>
          <w:szCs w:val="24"/>
        </w:rPr>
      </w:pPr>
      <w:r w:rsidRPr="00E523A2">
        <w:rPr>
          <w:b/>
          <w:sz w:val="24"/>
          <w:szCs w:val="24"/>
        </w:rPr>
        <w:t>CLASS DESCRIPTION</w:t>
      </w:r>
      <w:r w:rsidRPr="00E523A2">
        <w:rPr>
          <w:b/>
          <w:sz w:val="24"/>
          <w:szCs w:val="24"/>
        </w:rPr>
        <w:tab/>
      </w:r>
    </w:p>
    <w:p w14:paraId="27222703" w14:textId="77777777" w:rsidR="00E523A2" w:rsidRPr="00E523A2" w:rsidRDefault="00E523A2" w:rsidP="00E523A2">
      <w:pPr>
        <w:spacing w:after="0" w:line="240" w:lineRule="auto"/>
        <w:jc w:val="both"/>
        <w:rPr>
          <w:sz w:val="24"/>
          <w:szCs w:val="24"/>
        </w:rPr>
      </w:pPr>
      <w:r w:rsidRPr="00E523A2">
        <w:rPr>
          <w:sz w:val="24"/>
          <w:szCs w:val="24"/>
        </w:rPr>
        <w:t>SN 312 is a general introduction to Latin American cultures and civilizations since the pre-Columbian times to the present. During the semester, we will study the evolution of Latin American cultures by means of the most important cultural, social, historical and political issues of the region. As a result, we will have a better understanding of Latin America and the challenges it faces in the 21</w:t>
      </w:r>
      <w:r w:rsidRPr="00E523A2">
        <w:rPr>
          <w:sz w:val="24"/>
          <w:szCs w:val="24"/>
          <w:vertAlign w:val="superscript"/>
        </w:rPr>
        <w:t>st</w:t>
      </w:r>
      <w:r w:rsidRPr="00E523A2">
        <w:rPr>
          <w:sz w:val="24"/>
          <w:szCs w:val="24"/>
        </w:rPr>
        <w:t xml:space="preserve"> century.</w:t>
      </w:r>
    </w:p>
    <w:p w14:paraId="643F6917" w14:textId="77777777" w:rsidR="00E523A2" w:rsidRPr="00E523A2" w:rsidRDefault="00E523A2" w:rsidP="00E523A2">
      <w:pPr>
        <w:spacing w:after="0" w:line="240" w:lineRule="auto"/>
        <w:jc w:val="both"/>
        <w:rPr>
          <w:sz w:val="24"/>
          <w:szCs w:val="24"/>
        </w:rPr>
      </w:pPr>
    </w:p>
    <w:p w14:paraId="6FAF90BD" w14:textId="77777777" w:rsidR="00E523A2" w:rsidRPr="00E523A2" w:rsidRDefault="00E523A2" w:rsidP="00E523A2">
      <w:pPr>
        <w:spacing w:after="0" w:line="240" w:lineRule="auto"/>
        <w:jc w:val="both"/>
        <w:rPr>
          <w:b/>
          <w:sz w:val="24"/>
          <w:szCs w:val="24"/>
          <w:lang w:val="es-ES_tradnl"/>
        </w:rPr>
      </w:pPr>
      <w:r w:rsidRPr="00E523A2">
        <w:rPr>
          <w:b/>
          <w:sz w:val="24"/>
          <w:szCs w:val="24"/>
          <w:lang w:val="es-ES_tradnl"/>
        </w:rPr>
        <w:t>CLASS OBJECTIVES AND OUTCOMES</w:t>
      </w:r>
    </w:p>
    <w:p w14:paraId="3D508664" w14:textId="77777777" w:rsidR="00E523A2" w:rsidRPr="00E523A2" w:rsidRDefault="00E523A2" w:rsidP="00E523A2">
      <w:pPr>
        <w:numPr>
          <w:ilvl w:val="0"/>
          <w:numId w:val="4"/>
        </w:numPr>
        <w:spacing w:after="0" w:line="240" w:lineRule="auto"/>
        <w:contextualSpacing/>
        <w:jc w:val="both"/>
        <w:rPr>
          <w:sz w:val="24"/>
          <w:szCs w:val="24"/>
        </w:rPr>
      </w:pPr>
      <w:r w:rsidRPr="00E523A2">
        <w:rPr>
          <w:sz w:val="24"/>
          <w:szCs w:val="24"/>
        </w:rPr>
        <w:t>To introduce students to Latin America’s richness and diversity by means of different cultural artifacts (historical texts, short stories, testimonies, films, visual art, etc.)</w:t>
      </w:r>
    </w:p>
    <w:p w14:paraId="55407B2D" w14:textId="77777777" w:rsidR="00E523A2" w:rsidRPr="00E523A2" w:rsidRDefault="00E523A2" w:rsidP="00E523A2">
      <w:pPr>
        <w:numPr>
          <w:ilvl w:val="0"/>
          <w:numId w:val="4"/>
        </w:numPr>
        <w:spacing w:after="0" w:line="240" w:lineRule="auto"/>
        <w:contextualSpacing/>
        <w:jc w:val="both"/>
        <w:rPr>
          <w:sz w:val="24"/>
          <w:szCs w:val="24"/>
        </w:rPr>
      </w:pPr>
      <w:r w:rsidRPr="00E523A2">
        <w:rPr>
          <w:sz w:val="24"/>
          <w:szCs w:val="24"/>
        </w:rPr>
        <w:t xml:space="preserve">To facilitate a socio-historical context to understand, and think critically, about past and current events in Latin American. </w:t>
      </w:r>
    </w:p>
    <w:p w14:paraId="25C246D0" w14:textId="77777777" w:rsidR="00E523A2" w:rsidRPr="00E523A2" w:rsidRDefault="00E523A2" w:rsidP="00E523A2">
      <w:pPr>
        <w:numPr>
          <w:ilvl w:val="0"/>
          <w:numId w:val="4"/>
        </w:numPr>
        <w:spacing w:after="0" w:line="240" w:lineRule="auto"/>
        <w:contextualSpacing/>
        <w:jc w:val="both"/>
        <w:rPr>
          <w:sz w:val="24"/>
          <w:szCs w:val="24"/>
        </w:rPr>
      </w:pPr>
      <w:r w:rsidRPr="00E523A2">
        <w:rPr>
          <w:sz w:val="24"/>
          <w:szCs w:val="24"/>
        </w:rPr>
        <w:t xml:space="preserve">To provide opportunities to think critically about the discontinuities and connections between Latin American and U.S.A cultures and civilization. </w:t>
      </w:r>
    </w:p>
    <w:p w14:paraId="29236EC2" w14:textId="77777777" w:rsidR="00E523A2" w:rsidRPr="00E523A2" w:rsidRDefault="00E523A2" w:rsidP="00E523A2">
      <w:pPr>
        <w:numPr>
          <w:ilvl w:val="0"/>
          <w:numId w:val="4"/>
        </w:numPr>
        <w:spacing w:after="0" w:line="240" w:lineRule="auto"/>
        <w:contextualSpacing/>
        <w:jc w:val="both"/>
        <w:rPr>
          <w:sz w:val="24"/>
          <w:szCs w:val="24"/>
        </w:rPr>
      </w:pPr>
      <w:r w:rsidRPr="00E523A2">
        <w:rPr>
          <w:sz w:val="24"/>
          <w:szCs w:val="24"/>
        </w:rPr>
        <w:t xml:space="preserve">By the end of the semester, students will know the most important issues in Latin America since the pre-Columbian times to the present and will be able to think critically about them. </w:t>
      </w:r>
    </w:p>
    <w:p w14:paraId="4F5CD01B" w14:textId="77777777" w:rsidR="00E523A2" w:rsidRPr="00E523A2" w:rsidRDefault="00E523A2" w:rsidP="00E523A2">
      <w:pPr>
        <w:spacing w:after="0" w:line="240" w:lineRule="auto"/>
        <w:jc w:val="both"/>
        <w:rPr>
          <w:b/>
          <w:sz w:val="24"/>
          <w:szCs w:val="24"/>
        </w:rPr>
      </w:pPr>
    </w:p>
    <w:p w14:paraId="36A88E86" w14:textId="77777777" w:rsidR="00E523A2" w:rsidRPr="00E523A2" w:rsidRDefault="00E523A2" w:rsidP="00E523A2">
      <w:pPr>
        <w:spacing w:after="0" w:line="240" w:lineRule="auto"/>
        <w:jc w:val="both"/>
        <w:rPr>
          <w:sz w:val="24"/>
          <w:szCs w:val="24"/>
        </w:rPr>
      </w:pPr>
      <w:r w:rsidRPr="00E523A2">
        <w:rPr>
          <w:b/>
          <w:sz w:val="24"/>
          <w:szCs w:val="24"/>
          <w:lang w:val="es-ES_tradnl"/>
        </w:rPr>
        <w:t xml:space="preserve">TEXTBOOK </w:t>
      </w:r>
      <w:r w:rsidRPr="00E523A2">
        <w:rPr>
          <w:sz w:val="24"/>
          <w:szCs w:val="24"/>
          <w:lang w:val="es-ES_tradnl"/>
        </w:rPr>
        <w:t xml:space="preserve">Fox, Arturo. </w:t>
      </w:r>
      <w:r w:rsidRPr="00E523A2">
        <w:rPr>
          <w:i/>
          <w:sz w:val="24"/>
          <w:szCs w:val="24"/>
          <w:lang w:val="es-ES_tradnl"/>
        </w:rPr>
        <w:t>Latinoamérica</w:t>
      </w:r>
      <w:r w:rsidRPr="00E523A2">
        <w:rPr>
          <w:i/>
          <w:sz w:val="24"/>
          <w:szCs w:val="24"/>
          <w:lang w:val="es-AR"/>
        </w:rPr>
        <w:t xml:space="preserve">: </w:t>
      </w:r>
      <w:r w:rsidRPr="00E523A2">
        <w:rPr>
          <w:i/>
          <w:sz w:val="24"/>
          <w:szCs w:val="24"/>
          <w:lang w:val="es-ES_tradnl"/>
        </w:rPr>
        <w:t>Presente y pasado</w:t>
      </w:r>
      <w:r w:rsidRPr="00E523A2">
        <w:rPr>
          <w:sz w:val="24"/>
          <w:szCs w:val="24"/>
          <w:lang w:val="es-ES_tradnl"/>
        </w:rPr>
        <w:t xml:space="preserve">, 4TH EDITION. </w:t>
      </w:r>
      <w:r w:rsidRPr="00E523A2">
        <w:rPr>
          <w:sz w:val="24"/>
          <w:szCs w:val="24"/>
        </w:rPr>
        <w:t>NJ: Pearson/Prentice Hall, 2009.</w:t>
      </w:r>
      <w:r w:rsidRPr="00E523A2">
        <w:rPr>
          <w:noProof/>
          <w:sz w:val="24"/>
          <w:szCs w:val="24"/>
          <w:lang w:eastAsia="es-AR"/>
        </w:rPr>
        <w:t xml:space="preserve"> </w:t>
      </w:r>
    </w:p>
    <w:p w14:paraId="7B708809" w14:textId="77777777" w:rsidR="00E523A2" w:rsidRPr="00E523A2" w:rsidRDefault="00E523A2" w:rsidP="00E523A2">
      <w:pPr>
        <w:spacing w:after="0" w:line="240" w:lineRule="auto"/>
        <w:jc w:val="both"/>
        <w:rPr>
          <w:b/>
          <w:sz w:val="24"/>
          <w:szCs w:val="24"/>
        </w:rPr>
      </w:pPr>
    </w:p>
    <w:p w14:paraId="271FCDE9" w14:textId="77777777" w:rsidR="00E523A2" w:rsidRPr="00E523A2" w:rsidRDefault="00E523A2" w:rsidP="00E523A2">
      <w:pPr>
        <w:spacing w:after="0" w:line="240" w:lineRule="auto"/>
        <w:jc w:val="both"/>
        <w:rPr>
          <w:b/>
          <w:sz w:val="24"/>
          <w:szCs w:val="24"/>
        </w:rPr>
      </w:pPr>
      <w:r w:rsidRPr="00E523A2">
        <w:rPr>
          <w:b/>
          <w:sz w:val="24"/>
          <w:szCs w:val="24"/>
        </w:rPr>
        <w:t>COURSE REQUIREMENTS</w:t>
      </w:r>
    </w:p>
    <w:p w14:paraId="0A2B3B3D" w14:textId="77777777" w:rsidR="00E523A2" w:rsidRPr="00E523A2" w:rsidRDefault="00E523A2" w:rsidP="00E523A2">
      <w:pPr>
        <w:spacing w:after="0" w:line="240" w:lineRule="auto"/>
        <w:jc w:val="both"/>
        <w:rPr>
          <w:sz w:val="24"/>
          <w:szCs w:val="24"/>
        </w:rPr>
      </w:pPr>
      <w:r w:rsidRPr="00E523A2">
        <w:rPr>
          <w:sz w:val="24"/>
          <w:szCs w:val="24"/>
        </w:rPr>
        <w:t>Quizzes (3)</w:t>
      </w:r>
      <w:r w:rsidRPr="00E523A2">
        <w:rPr>
          <w:sz w:val="24"/>
          <w:szCs w:val="24"/>
        </w:rPr>
        <w:tab/>
      </w:r>
      <w:r w:rsidRPr="00E523A2">
        <w:rPr>
          <w:sz w:val="24"/>
          <w:szCs w:val="24"/>
        </w:rPr>
        <w:tab/>
      </w:r>
      <w:r w:rsidRPr="00E523A2">
        <w:rPr>
          <w:sz w:val="24"/>
          <w:szCs w:val="24"/>
        </w:rPr>
        <w:tab/>
      </w:r>
      <w:r w:rsidRPr="00E523A2">
        <w:rPr>
          <w:sz w:val="24"/>
          <w:szCs w:val="24"/>
        </w:rPr>
        <w:tab/>
        <w:t>30%</w:t>
      </w:r>
    </w:p>
    <w:p w14:paraId="378C5399" w14:textId="77777777" w:rsidR="00E523A2" w:rsidRPr="00E523A2" w:rsidRDefault="00E523A2" w:rsidP="00E523A2">
      <w:pPr>
        <w:spacing w:after="0" w:line="240" w:lineRule="auto"/>
        <w:jc w:val="both"/>
        <w:rPr>
          <w:sz w:val="24"/>
          <w:szCs w:val="24"/>
        </w:rPr>
      </w:pPr>
      <w:r w:rsidRPr="00E523A2">
        <w:rPr>
          <w:sz w:val="24"/>
          <w:szCs w:val="24"/>
        </w:rPr>
        <w:t>Essays /exams (2)</w:t>
      </w:r>
      <w:r w:rsidRPr="00E523A2">
        <w:rPr>
          <w:sz w:val="24"/>
          <w:szCs w:val="24"/>
        </w:rPr>
        <w:tab/>
      </w:r>
      <w:r w:rsidRPr="00E523A2">
        <w:rPr>
          <w:sz w:val="24"/>
          <w:szCs w:val="24"/>
        </w:rPr>
        <w:tab/>
      </w:r>
      <w:r w:rsidRPr="00E523A2">
        <w:rPr>
          <w:sz w:val="24"/>
          <w:szCs w:val="24"/>
        </w:rPr>
        <w:tab/>
        <w:t>20%</w:t>
      </w:r>
    </w:p>
    <w:p w14:paraId="1D6FF684" w14:textId="77777777" w:rsidR="00E523A2" w:rsidRPr="00E523A2" w:rsidRDefault="00E523A2" w:rsidP="00E523A2">
      <w:pPr>
        <w:spacing w:after="0" w:line="240" w:lineRule="auto"/>
        <w:jc w:val="both"/>
        <w:rPr>
          <w:sz w:val="24"/>
          <w:szCs w:val="24"/>
        </w:rPr>
      </w:pPr>
      <w:r w:rsidRPr="00E523A2">
        <w:rPr>
          <w:sz w:val="24"/>
          <w:szCs w:val="24"/>
        </w:rPr>
        <w:t xml:space="preserve">Oral presentations </w:t>
      </w:r>
      <w:r w:rsidRPr="00E523A2">
        <w:rPr>
          <w:sz w:val="24"/>
          <w:szCs w:val="24"/>
        </w:rPr>
        <w:tab/>
      </w:r>
      <w:r w:rsidRPr="00E523A2">
        <w:rPr>
          <w:sz w:val="24"/>
          <w:szCs w:val="24"/>
        </w:rPr>
        <w:tab/>
      </w:r>
      <w:r w:rsidRPr="00E523A2">
        <w:rPr>
          <w:sz w:val="24"/>
          <w:szCs w:val="24"/>
        </w:rPr>
        <w:tab/>
        <w:t>15%</w:t>
      </w:r>
    </w:p>
    <w:p w14:paraId="6B50E8F0" w14:textId="77777777" w:rsidR="00E523A2" w:rsidRPr="00E523A2" w:rsidRDefault="00E523A2" w:rsidP="00E523A2">
      <w:pPr>
        <w:spacing w:after="0" w:line="240" w:lineRule="auto"/>
        <w:jc w:val="both"/>
        <w:rPr>
          <w:sz w:val="24"/>
          <w:szCs w:val="24"/>
        </w:rPr>
      </w:pPr>
      <w:r w:rsidRPr="00E523A2">
        <w:rPr>
          <w:sz w:val="24"/>
          <w:szCs w:val="24"/>
        </w:rPr>
        <w:lastRenderedPageBreak/>
        <w:t>Attendance and participation</w:t>
      </w:r>
      <w:r w:rsidRPr="00E523A2">
        <w:rPr>
          <w:sz w:val="24"/>
          <w:szCs w:val="24"/>
        </w:rPr>
        <w:tab/>
      </w:r>
      <w:r w:rsidRPr="00E523A2">
        <w:rPr>
          <w:sz w:val="24"/>
          <w:szCs w:val="24"/>
        </w:rPr>
        <w:tab/>
        <w:t>15%</w:t>
      </w:r>
    </w:p>
    <w:p w14:paraId="1A0527DD" w14:textId="77777777" w:rsidR="00E523A2" w:rsidRPr="00E523A2" w:rsidRDefault="00E523A2" w:rsidP="00E523A2">
      <w:pPr>
        <w:spacing w:after="0" w:line="240" w:lineRule="auto"/>
        <w:jc w:val="both"/>
        <w:rPr>
          <w:sz w:val="24"/>
          <w:szCs w:val="24"/>
        </w:rPr>
      </w:pPr>
      <w:r w:rsidRPr="00E523A2">
        <w:rPr>
          <w:sz w:val="24"/>
          <w:szCs w:val="24"/>
        </w:rPr>
        <w:t>Final Exam</w:t>
      </w:r>
      <w:r w:rsidRPr="00E523A2">
        <w:rPr>
          <w:sz w:val="24"/>
          <w:szCs w:val="24"/>
        </w:rPr>
        <w:tab/>
      </w:r>
      <w:r w:rsidRPr="00E523A2">
        <w:rPr>
          <w:sz w:val="24"/>
          <w:szCs w:val="24"/>
        </w:rPr>
        <w:tab/>
      </w:r>
      <w:r w:rsidRPr="00E523A2">
        <w:rPr>
          <w:sz w:val="24"/>
          <w:szCs w:val="24"/>
        </w:rPr>
        <w:tab/>
      </w:r>
      <w:r w:rsidRPr="00E523A2">
        <w:rPr>
          <w:sz w:val="24"/>
          <w:szCs w:val="24"/>
        </w:rPr>
        <w:tab/>
        <w:t>20%</w:t>
      </w:r>
    </w:p>
    <w:p w14:paraId="52D719AF" w14:textId="77777777" w:rsidR="00E523A2" w:rsidRPr="00E523A2" w:rsidRDefault="00E523A2" w:rsidP="00E523A2">
      <w:pPr>
        <w:spacing w:after="0" w:line="240" w:lineRule="auto"/>
        <w:jc w:val="both"/>
        <w:rPr>
          <w:b/>
          <w:sz w:val="24"/>
          <w:szCs w:val="24"/>
        </w:rPr>
      </w:pPr>
    </w:p>
    <w:p w14:paraId="21012498" w14:textId="77777777" w:rsidR="00E523A2" w:rsidRPr="00E523A2" w:rsidRDefault="00E523A2" w:rsidP="00E523A2">
      <w:pPr>
        <w:spacing w:after="0" w:line="240" w:lineRule="auto"/>
        <w:jc w:val="both"/>
        <w:rPr>
          <w:b/>
          <w:sz w:val="24"/>
          <w:szCs w:val="24"/>
          <w:lang w:val="es-ES_tradnl"/>
        </w:rPr>
      </w:pPr>
      <w:r w:rsidRPr="00E523A2">
        <w:rPr>
          <w:b/>
          <w:sz w:val="24"/>
          <w:szCs w:val="24"/>
          <w:lang w:val="es-ES_tradnl"/>
        </w:rPr>
        <w:t>Quizzes</w:t>
      </w:r>
    </w:p>
    <w:p w14:paraId="43E5A2C6" w14:textId="77777777" w:rsidR="00E523A2" w:rsidRPr="00E523A2" w:rsidRDefault="00E523A2" w:rsidP="00E523A2">
      <w:pPr>
        <w:numPr>
          <w:ilvl w:val="0"/>
          <w:numId w:val="5"/>
        </w:numPr>
        <w:spacing w:after="0" w:line="240" w:lineRule="auto"/>
        <w:contextualSpacing/>
        <w:jc w:val="both"/>
        <w:rPr>
          <w:sz w:val="24"/>
          <w:szCs w:val="24"/>
          <w:lang w:val="es-ES_tradnl"/>
        </w:rPr>
      </w:pPr>
      <w:r w:rsidRPr="00E523A2">
        <w:rPr>
          <w:sz w:val="24"/>
          <w:szCs w:val="24"/>
          <w:lang w:val="es-ES_tradnl"/>
        </w:rPr>
        <w:t>Latin American countries and geography</w:t>
      </w:r>
    </w:p>
    <w:p w14:paraId="5BA271AD" w14:textId="77777777" w:rsidR="00E523A2" w:rsidRPr="00E523A2" w:rsidRDefault="00E523A2" w:rsidP="00E523A2">
      <w:pPr>
        <w:numPr>
          <w:ilvl w:val="0"/>
          <w:numId w:val="5"/>
        </w:numPr>
        <w:spacing w:after="0" w:line="240" w:lineRule="auto"/>
        <w:contextualSpacing/>
        <w:jc w:val="both"/>
        <w:rPr>
          <w:sz w:val="24"/>
          <w:szCs w:val="24"/>
          <w:lang w:val="es-ES_tradnl"/>
        </w:rPr>
      </w:pPr>
      <w:r w:rsidRPr="00E523A2">
        <w:rPr>
          <w:sz w:val="24"/>
          <w:szCs w:val="24"/>
          <w:lang w:val="es-ES_tradnl"/>
        </w:rPr>
        <w:t>Pre-Columbian civilizations</w:t>
      </w:r>
    </w:p>
    <w:p w14:paraId="01EFDB55" w14:textId="77777777" w:rsidR="00E523A2" w:rsidRPr="00E523A2" w:rsidRDefault="00E523A2" w:rsidP="00E523A2">
      <w:pPr>
        <w:numPr>
          <w:ilvl w:val="0"/>
          <w:numId w:val="5"/>
        </w:numPr>
        <w:spacing w:after="0" w:line="240" w:lineRule="auto"/>
        <w:contextualSpacing/>
        <w:jc w:val="both"/>
        <w:rPr>
          <w:sz w:val="24"/>
          <w:szCs w:val="24"/>
        </w:rPr>
      </w:pPr>
      <w:r w:rsidRPr="00E523A2">
        <w:rPr>
          <w:sz w:val="24"/>
          <w:szCs w:val="24"/>
        </w:rPr>
        <w:t>The Spanish Conquest and Colonization</w:t>
      </w:r>
    </w:p>
    <w:p w14:paraId="69BE0B6A" w14:textId="77777777" w:rsidR="00E523A2" w:rsidRPr="00E523A2" w:rsidRDefault="00E523A2" w:rsidP="00E523A2">
      <w:pPr>
        <w:spacing w:after="0" w:line="240" w:lineRule="auto"/>
        <w:jc w:val="both"/>
        <w:rPr>
          <w:b/>
          <w:sz w:val="24"/>
          <w:szCs w:val="24"/>
        </w:rPr>
      </w:pPr>
    </w:p>
    <w:p w14:paraId="3AC8E2E9" w14:textId="77777777" w:rsidR="00E523A2" w:rsidRPr="00E523A2" w:rsidRDefault="00E523A2" w:rsidP="00E523A2">
      <w:pPr>
        <w:spacing w:after="0" w:line="240" w:lineRule="auto"/>
        <w:jc w:val="both"/>
        <w:rPr>
          <w:b/>
          <w:sz w:val="24"/>
          <w:szCs w:val="24"/>
          <w:lang w:val="es-ES_tradnl"/>
        </w:rPr>
      </w:pPr>
      <w:r w:rsidRPr="00E523A2">
        <w:rPr>
          <w:b/>
          <w:sz w:val="24"/>
          <w:szCs w:val="24"/>
          <w:lang w:val="es-ES_tradnl"/>
        </w:rPr>
        <w:t>Essays/Exams</w:t>
      </w:r>
    </w:p>
    <w:p w14:paraId="47B5E9B9" w14:textId="77777777" w:rsidR="00E523A2" w:rsidRPr="00E523A2" w:rsidRDefault="00E523A2" w:rsidP="00E523A2">
      <w:pPr>
        <w:numPr>
          <w:ilvl w:val="0"/>
          <w:numId w:val="5"/>
        </w:numPr>
        <w:spacing w:after="0" w:line="240" w:lineRule="auto"/>
        <w:contextualSpacing/>
        <w:jc w:val="both"/>
        <w:rPr>
          <w:sz w:val="24"/>
          <w:szCs w:val="24"/>
        </w:rPr>
      </w:pPr>
      <w:r w:rsidRPr="00E523A2">
        <w:rPr>
          <w:sz w:val="24"/>
          <w:szCs w:val="24"/>
        </w:rPr>
        <w:t>Latinos in the U.S.A.</w:t>
      </w:r>
    </w:p>
    <w:p w14:paraId="28D43952" w14:textId="77777777" w:rsidR="00E523A2" w:rsidRPr="00E523A2" w:rsidRDefault="00E523A2" w:rsidP="00E523A2">
      <w:pPr>
        <w:numPr>
          <w:ilvl w:val="0"/>
          <w:numId w:val="5"/>
        </w:numPr>
        <w:spacing w:after="0" w:line="240" w:lineRule="auto"/>
        <w:contextualSpacing/>
        <w:jc w:val="both"/>
        <w:rPr>
          <w:sz w:val="24"/>
          <w:szCs w:val="24"/>
        </w:rPr>
      </w:pPr>
      <w:r w:rsidRPr="00E523A2">
        <w:rPr>
          <w:sz w:val="24"/>
          <w:szCs w:val="24"/>
        </w:rPr>
        <w:t>The Indigenous and African legacy in Latin America</w:t>
      </w:r>
    </w:p>
    <w:p w14:paraId="70A7D3D4" w14:textId="77777777" w:rsidR="00E523A2" w:rsidRPr="00E523A2" w:rsidRDefault="00E523A2" w:rsidP="00E523A2">
      <w:pPr>
        <w:spacing w:after="0" w:line="240" w:lineRule="auto"/>
        <w:jc w:val="both"/>
        <w:rPr>
          <w:sz w:val="24"/>
          <w:szCs w:val="24"/>
        </w:rPr>
      </w:pPr>
      <w:r w:rsidRPr="00E523A2">
        <w:rPr>
          <w:sz w:val="24"/>
          <w:szCs w:val="24"/>
        </w:rPr>
        <w:t>Twice during the semester students will prepare three page take home exams / essays on the films and readings assigned for class. Grades will be based on the following: a) thesis clarity; b) persuasive argumentation to support the thesis; c) precise information on the topic using different sources (textbook, additional readings, films); d) use of Spanish language (vocabulary, grammar and style). I’ll provide more information.</w:t>
      </w:r>
    </w:p>
    <w:p w14:paraId="7176726F" w14:textId="77777777" w:rsidR="00E523A2" w:rsidRPr="00E523A2" w:rsidRDefault="00E523A2" w:rsidP="00E523A2">
      <w:pPr>
        <w:spacing w:after="0" w:line="240" w:lineRule="auto"/>
        <w:jc w:val="both"/>
        <w:rPr>
          <w:b/>
          <w:sz w:val="24"/>
          <w:szCs w:val="24"/>
        </w:rPr>
      </w:pPr>
    </w:p>
    <w:p w14:paraId="6811076E" w14:textId="77777777" w:rsidR="00E523A2" w:rsidRPr="00E523A2" w:rsidRDefault="00E523A2" w:rsidP="00E523A2">
      <w:pPr>
        <w:spacing w:after="0" w:line="240" w:lineRule="auto"/>
        <w:jc w:val="both"/>
        <w:rPr>
          <w:b/>
          <w:sz w:val="24"/>
          <w:szCs w:val="24"/>
        </w:rPr>
      </w:pPr>
      <w:r w:rsidRPr="00E523A2">
        <w:rPr>
          <w:b/>
          <w:sz w:val="24"/>
          <w:szCs w:val="24"/>
        </w:rPr>
        <w:t>Oral Presentations</w:t>
      </w:r>
    </w:p>
    <w:p w14:paraId="7056F195" w14:textId="77777777" w:rsidR="00E523A2" w:rsidRPr="00E523A2" w:rsidRDefault="00E523A2" w:rsidP="00E523A2">
      <w:pPr>
        <w:spacing w:after="0" w:line="240" w:lineRule="auto"/>
        <w:jc w:val="both"/>
        <w:rPr>
          <w:sz w:val="24"/>
          <w:szCs w:val="24"/>
        </w:rPr>
      </w:pPr>
      <w:r w:rsidRPr="00E523A2">
        <w:rPr>
          <w:sz w:val="24"/>
          <w:szCs w:val="24"/>
        </w:rPr>
        <w:t>With a partner, students will present on different topics. Presentations will last twenty minutes and must include aspects that we haven’t discuss in class. Before doing the presentation, you need to discuss it with your instructor, and take it to the language lab in order to avoid grammatical mistakes when presenting it in front of the class. I’ll provide more information.</w:t>
      </w:r>
    </w:p>
    <w:p w14:paraId="527ECD2D" w14:textId="77777777" w:rsidR="00E523A2" w:rsidRPr="00E523A2" w:rsidRDefault="00E523A2" w:rsidP="00E523A2">
      <w:pPr>
        <w:spacing w:after="0" w:line="240" w:lineRule="auto"/>
        <w:jc w:val="both"/>
        <w:rPr>
          <w:b/>
          <w:sz w:val="24"/>
          <w:szCs w:val="24"/>
        </w:rPr>
      </w:pPr>
    </w:p>
    <w:p w14:paraId="65920E7D" w14:textId="77777777" w:rsidR="00E523A2" w:rsidRPr="00E523A2" w:rsidRDefault="00E523A2" w:rsidP="00E523A2">
      <w:pPr>
        <w:spacing w:after="0" w:line="240" w:lineRule="auto"/>
        <w:jc w:val="both"/>
        <w:rPr>
          <w:b/>
          <w:sz w:val="24"/>
          <w:szCs w:val="24"/>
        </w:rPr>
      </w:pPr>
      <w:r w:rsidRPr="00E523A2">
        <w:rPr>
          <w:b/>
          <w:sz w:val="24"/>
          <w:szCs w:val="24"/>
        </w:rPr>
        <w:t>Attendance and participation</w:t>
      </w:r>
    </w:p>
    <w:p w14:paraId="2F42B4C4" w14:textId="77777777" w:rsidR="00E523A2" w:rsidRPr="00E523A2" w:rsidRDefault="00E523A2" w:rsidP="00E523A2">
      <w:pPr>
        <w:spacing w:after="0" w:line="240" w:lineRule="auto"/>
        <w:jc w:val="both"/>
        <w:rPr>
          <w:sz w:val="24"/>
          <w:szCs w:val="24"/>
        </w:rPr>
      </w:pPr>
      <w:r w:rsidRPr="00E523A2">
        <w:rPr>
          <w:sz w:val="24"/>
          <w:szCs w:val="24"/>
        </w:rPr>
        <w:t xml:space="preserve">No more than 3 unexcused absences. Otherwise, it will affect your final grade. For participation, the grade will be based on the quality and the frequency of your commentaries, and your preparation for assigned readings and questions. Read, take notes, and come to class with further questions. </w:t>
      </w:r>
    </w:p>
    <w:p w14:paraId="2D1D9780" w14:textId="77777777" w:rsidR="00E523A2" w:rsidRPr="00E523A2" w:rsidRDefault="00E523A2" w:rsidP="00E523A2">
      <w:pPr>
        <w:spacing w:after="0" w:line="240" w:lineRule="auto"/>
        <w:jc w:val="both"/>
        <w:rPr>
          <w:b/>
          <w:sz w:val="24"/>
          <w:szCs w:val="24"/>
        </w:rPr>
      </w:pPr>
    </w:p>
    <w:p w14:paraId="6349CA3C" w14:textId="77777777" w:rsidR="00E523A2" w:rsidRPr="00E523A2" w:rsidRDefault="00E523A2" w:rsidP="00E523A2">
      <w:pPr>
        <w:spacing w:after="0" w:line="240" w:lineRule="auto"/>
        <w:jc w:val="both"/>
        <w:rPr>
          <w:b/>
          <w:sz w:val="24"/>
          <w:szCs w:val="24"/>
        </w:rPr>
      </w:pPr>
      <w:r w:rsidRPr="00E523A2">
        <w:rPr>
          <w:b/>
          <w:sz w:val="24"/>
          <w:szCs w:val="24"/>
        </w:rPr>
        <w:t>Final Exam</w:t>
      </w:r>
    </w:p>
    <w:p w14:paraId="20E05D9B" w14:textId="77777777" w:rsidR="00E523A2" w:rsidRPr="00E523A2" w:rsidRDefault="00E523A2" w:rsidP="00E523A2">
      <w:pPr>
        <w:spacing w:after="0" w:line="240" w:lineRule="auto"/>
        <w:jc w:val="both"/>
        <w:rPr>
          <w:sz w:val="24"/>
          <w:szCs w:val="24"/>
        </w:rPr>
      </w:pPr>
      <w:r w:rsidRPr="00E523A2">
        <w:rPr>
          <w:sz w:val="24"/>
          <w:szCs w:val="24"/>
        </w:rPr>
        <w:t>It will take place during finals week. It is a cumulative exam based on the textbook, additional readings and films.</w:t>
      </w:r>
    </w:p>
    <w:p w14:paraId="5A73B5CF" w14:textId="77777777" w:rsidR="00E523A2" w:rsidRPr="00E523A2" w:rsidRDefault="00E523A2" w:rsidP="00E523A2">
      <w:pPr>
        <w:spacing w:after="0" w:line="240" w:lineRule="auto"/>
        <w:jc w:val="both"/>
        <w:rPr>
          <w:b/>
          <w:sz w:val="24"/>
          <w:szCs w:val="24"/>
        </w:rPr>
      </w:pPr>
    </w:p>
    <w:p w14:paraId="2412B060" w14:textId="77777777" w:rsidR="00E523A2" w:rsidRPr="00E523A2" w:rsidRDefault="00E523A2" w:rsidP="00E523A2">
      <w:pPr>
        <w:spacing w:after="0" w:line="240" w:lineRule="auto"/>
        <w:jc w:val="both"/>
        <w:rPr>
          <w:b/>
          <w:sz w:val="24"/>
          <w:szCs w:val="24"/>
        </w:rPr>
      </w:pPr>
      <w:r w:rsidRPr="00E523A2">
        <w:rPr>
          <w:b/>
          <w:sz w:val="24"/>
          <w:szCs w:val="24"/>
        </w:rPr>
        <w:t>UNIT ONE. LATINOS IN THE UNITED STATES</w:t>
      </w:r>
    </w:p>
    <w:p w14:paraId="7C05151C" w14:textId="77777777" w:rsidR="00E523A2" w:rsidRPr="00E523A2" w:rsidRDefault="00E523A2" w:rsidP="00E523A2">
      <w:pPr>
        <w:spacing w:after="0" w:line="240" w:lineRule="auto"/>
        <w:jc w:val="both"/>
        <w:rPr>
          <w:b/>
          <w:sz w:val="24"/>
          <w:szCs w:val="24"/>
        </w:rPr>
      </w:pPr>
    </w:p>
    <w:p w14:paraId="6A07C2E3" w14:textId="77777777" w:rsidR="00E523A2" w:rsidRPr="00E523A2" w:rsidRDefault="00E523A2" w:rsidP="00E523A2">
      <w:pPr>
        <w:spacing w:after="0" w:line="240" w:lineRule="auto"/>
        <w:jc w:val="both"/>
        <w:rPr>
          <w:b/>
          <w:sz w:val="24"/>
          <w:szCs w:val="24"/>
        </w:rPr>
      </w:pPr>
      <w:r w:rsidRPr="00E523A2">
        <w:rPr>
          <w:b/>
          <w:sz w:val="24"/>
          <w:szCs w:val="24"/>
        </w:rPr>
        <w:t>Week one</w:t>
      </w:r>
    </w:p>
    <w:p w14:paraId="46CC7813" w14:textId="77777777" w:rsidR="00E523A2" w:rsidRPr="00E523A2" w:rsidRDefault="00E523A2" w:rsidP="00E523A2">
      <w:pPr>
        <w:spacing w:after="0" w:line="240" w:lineRule="auto"/>
        <w:ind w:left="2160" w:hanging="2160"/>
        <w:jc w:val="both"/>
        <w:rPr>
          <w:sz w:val="24"/>
          <w:szCs w:val="24"/>
        </w:rPr>
      </w:pPr>
      <w:r w:rsidRPr="00E523A2">
        <w:rPr>
          <w:sz w:val="24"/>
          <w:szCs w:val="24"/>
        </w:rPr>
        <w:t>August 25</w:t>
      </w:r>
      <w:r w:rsidRPr="00E523A2">
        <w:rPr>
          <w:sz w:val="24"/>
          <w:szCs w:val="24"/>
        </w:rPr>
        <w:tab/>
        <w:t xml:space="preserve">Introduction to the class. Latin American countries, work with maps. </w:t>
      </w:r>
      <w:hyperlink r:id="rId12" w:history="1">
        <w:r w:rsidRPr="00E523A2">
          <w:rPr>
            <w:color w:val="0563C1" w:themeColor="hyperlink"/>
            <w:sz w:val="24"/>
            <w:szCs w:val="24"/>
            <w:u w:val="single"/>
          </w:rPr>
          <w:t>http://serbal.pntic.mec.es/ealg0027/amerisur1e.html</w:t>
        </w:r>
      </w:hyperlink>
      <w:r w:rsidRPr="00E523A2">
        <w:rPr>
          <w:sz w:val="24"/>
          <w:szCs w:val="24"/>
        </w:rPr>
        <w:t xml:space="preserve">; </w:t>
      </w:r>
      <w:hyperlink r:id="rId13" w:history="1">
        <w:r w:rsidRPr="00E523A2">
          <w:rPr>
            <w:color w:val="0563C1" w:themeColor="hyperlink"/>
            <w:sz w:val="24"/>
            <w:szCs w:val="24"/>
            <w:u w:val="single"/>
          </w:rPr>
          <w:t>http://serbal.pntic.mec.es/ealg0027/americentral1e.html</w:t>
        </w:r>
      </w:hyperlink>
      <w:r w:rsidRPr="00E523A2">
        <w:rPr>
          <w:sz w:val="24"/>
          <w:szCs w:val="24"/>
        </w:rPr>
        <w:t xml:space="preserve">; </w:t>
      </w:r>
      <w:hyperlink r:id="rId14" w:history="1">
        <w:r w:rsidRPr="00E523A2">
          <w:rPr>
            <w:color w:val="0563C1" w:themeColor="hyperlink"/>
            <w:sz w:val="24"/>
            <w:szCs w:val="24"/>
            <w:u w:val="single"/>
          </w:rPr>
          <w:t>http://serbal.pntic.mec.es/ealg0027/amerisur2ecap.html</w:t>
        </w:r>
      </w:hyperlink>
      <w:r w:rsidRPr="00E523A2">
        <w:rPr>
          <w:sz w:val="24"/>
          <w:szCs w:val="24"/>
        </w:rPr>
        <w:t>;</w:t>
      </w:r>
    </w:p>
    <w:p w14:paraId="2D27432D" w14:textId="77777777" w:rsidR="00E523A2" w:rsidRPr="00E523A2" w:rsidRDefault="00E523A2" w:rsidP="00E523A2">
      <w:pPr>
        <w:spacing w:after="0" w:line="240" w:lineRule="auto"/>
        <w:ind w:left="2160" w:hanging="2160"/>
        <w:jc w:val="both"/>
        <w:rPr>
          <w:sz w:val="24"/>
          <w:szCs w:val="24"/>
        </w:rPr>
      </w:pPr>
      <w:r w:rsidRPr="00E523A2">
        <w:rPr>
          <w:sz w:val="24"/>
          <w:szCs w:val="24"/>
        </w:rPr>
        <w:tab/>
      </w:r>
      <w:hyperlink r:id="rId15" w:history="1">
        <w:r w:rsidRPr="00E523A2">
          <w:rPr>
            <w:color w:val="0563C1" w:themeColor="hyperlink"/>
            <w:sz w:val="24"/>
            <w:szCs w:val="24"/>
            <w:u w:val="single"/>
          </w:rPr>
          <w:t>http://serbal.pntic.mec.es/ealg0027/americentral1ecap.html</w:t>
        </w:r>
      </w:hyperlink>
    </w:p>
    <w:p w14:paraId="5648D9C2" w14:textId="77777777" w:rsidR="00E523A2" w:rsidRPr="00E523A2" w:rsidRDefault="00E523A2" w:rsidP="00E523A2">
      <w:pPr>
        <w:spacing w:after="0" w:line="240" w:lineRule="auto"/>
        <w:ind w:left="1440" w:firstLine="720"/>
        <w:jc w:val="both"/>
        <w:rPr>
          <w:sz w:val="24"/>
          <w:szCs w:val="24"/>
        </w:rPr>
      </w:pPr>
      <w:r w:rsidRPr="00E523A2">
        <w:rPr>
          <w:sz w:val="24"/>
          <w:szCs w:val="24"/>
        </w:rPr>
        <w:t>“Latinomérica,” song by Calle 13.</w:t>
      </w:r>
    </w:p>
    <w:p w14:paraId="43D6BB19" w14:textId="77777777" w:rsidR="00E523A2" w:rsidRPr="00E523A2" w:rsidRDefault="00E523A2" w:rsidP="00E523A2">
      <w:pPr>
        <w:spacing w:after="0" w:line="240" w:lineRule="auto"/>
        <w:ind w:left="2160" w:hanging="2160"/>
        <w:jc w:val="both"/>
        <w:rPr>
          <w:b/>
          <w:sz w:val="24"/>
          <w:szCs w:val="24"/>
        </w:rPr>
      </w:pPr>
      <w:r w:rsidRPr="00E523A2">
        <w:rPr>
          <w:sz w:val="24"/>
          <w:szCs w:val="24"/>
        </w:rPr>
        <w:t>August 27</w:t>
      </w:r>
      <w:r w:rsidRPr="00E523A2">
        <w:rPr>
          <w:sz w:val="24"/>
          <w:szCs w:val="24"/>
        </w:rPr>
        <w:tab/>
        <w:t>Read “Latin America Overview,” pp. 109-129. Answer questions exercise A 1-6, p. 130.</w:t>
      </w:r>
    </w:p>
    <w:p w14:paraId="1FD47CD5" w14:textId="77777777" w:rsidR="00E523A2" w:rsidRPr="00E523A2" w:rsidRDefault="00E523A2" w:rsidP="00E523A2">
      <w:pPr>
        <w:spacing w:after="0" w:line="240" w:lineRule="auto"/>
        <w:ind w:left="2160" w:hanging="2160"/>
        <w:jc w:val="both"/>
        <w:rPr>
          <w:b/>
          <w:sz w:val="24"/>
          <w:szCs w:val="24"/>
        </w:rPr>
      </w:pPr>
      <w:r w:rsidRPr="00E523A2">
        <w:rPr>
          <w:b/>
          <w:sz w:val="24"/>
          <w:szCs w:val="24"/>
        </w:rPr>
        <w:t>Week two</w:t>
      </w:r>
    </w:p>
    <w:p w14:paraId="35C5CD8C" w14:textId="77777777" w:rsidR="00E523A2" w:rsidRPr="00E523A2" w:rsidRDefault="00E523A2" w:rsidP="00E523A2">
      <w:pPr>
        <w:spacing w:after="0" w:line="240" w:lineRule="auto"/>
        <w:jc w:val="both"/>
        <w:rPr>
          <w:sz w:val="24"/>
          <w:szCs w:val="24"/>
        </w:rPr>
      </w:pPr>
      <w:r w:rsidRPr="00E523A2">
        <w:rPr>
          <w:sz w:val="24"/>
          <w:szCs w:val="24"/>
        </w:rPr>
        <w:t>September 1</w:t>
      </w:r>
      <w:r w:rsidRPr="00E523A2">
        <w:rPr>
          <w:sz w:val="24"/>
          <w:szCs w:val="24"/>
        </w:rPr>
        <w:tab/>
      </w:r>
      <w:r w:rsidRPr="00E523A2">
        <w:rPr>
          <w:sz w:val="24"/>
          <w:szCs w:val="24"/>
        </w:rPr>
        <w:tab/>
        <w:t>Labor Day, no class.</w:t>
      </w:r>
      <w:r w:rsidRPr="00E523A2">
        <w:rPr>
          <w:sz w:val="24"/>
          <w:szCs w:val="24"/>
        </w:rPr>
        <w:tab/>
      </w:r>
    </w:p>
    <w:p w14:paraId="006B495B" w14:textId="77777777" w:rsidR="00E523A2" w:rsidRPr="00E523A2" w:rsidRDefault="00E523A2" w:rsidP="00E523A2">
      <w:pPr>
        <w:spacing w:after="0" w:line="240" w:lineRule="auto"/>
        <w:ind w:left="2160" w:hanging="2160"/>
        <w:jc w:val="both"/>
        <w:rPr>
          <w:sz w:val="24"/>
          <w:szCs w:val="24"/>
        </w:rPr>
      </w:pPr>
      <w:r w:rsidRPr="00E523A2">
        <w:rPr>
          <w:sz w:val="24"/>
          <w:szCs w:val="24"/>
        </w:rPr>
        <w:t>September 3</w:t>
      </w:r>
      <w:r w:rsidRPr="00E523A2">
        <w:rPr>
          <w:sz w:val="24"/>
          <w:szCs w:val="24"/>
        </w:rPr>
        <w:tab/>
        <w:t xml:space="preserve">Latinos and diversity. Read “Latinos in the United States,” pp. 357-377. Answer questions of exercise A 1-10, p. 377-378. </w:t>
      </w:r>
    </w:p>
    <w:p w14:paraId="2EE9E534" w14:textId="77777777" w:rsidR="00E523A2" w:rsidRPr="00E523A2" w:rsidRDefault="00E523A2" w:rsidP="00E523A2">
      <w:pPr>
        <w:spacing w:after="0" w:line="240" w:lineRule="auto"/>
        <w:ind w:left="2160"/>
        <w:jc w:val="both"/>
        <w:rPr>
          <w:sz w:val="24"/>
          <w:szCs w:val="24"/>
        </w:rPr>
      </w:pPr>
      <w:r w:rsidRPr="00E523A2">
        <w:rPr>
          <w:sz w:val="24"/>
          <w:szCs w:val="24"/>
        </w:rPr>
        <w:lastRenderedPageBreak/>
        <w:t xml:space="preserve">Women crossing borders: Gloria Anzaldúa, </w:t>
      </w:r>
      <w:r w:rsidRPr="00E523A2">
        <w:rPr>
          <w:i/>
          <w:sz w:val="24"/>
          <w:szCs w:val="24"/>
        </w:rPr>
        <w:t>Borderlands / La frontera</w:t>
      </w:r>
      <w:r w:rsidRPr="00E523A2">
        <w:rPr>
          <w:sz w:val="24"/>
          <w:szCs w:val="24"/>
        </w:rPr>
        <w:t>, selection.</w:t>
      </w:r>
    </w:p>
    <w:p w14:paraId="5E0AB7C2" w14:textId="77777777" w:rsidR="00E523A2" w:rsidRPr="00E523A2" w:rsidRDefault="00E523A2" w:rsidP="00E523A2">
      <w:pPr>
        <w:spacing w:after="0" w:line="240" w:lineRule="auto"/>
        <w:jc w:val="both"/>
        <w:rPr>
          <w:b/>
          <w:sz w:val="24"/>
          <w:szCs w:val="24"/>
        </w:rPr>
      </w:pPr>
      <w:r w:rsidRPr="00E523A2">
        <w:rPr>
          <w:b/>
          <w:sz w:val="24"/>
          <w:szCs w:val="24"/>
        </w:rPr>
        <w:t>Week three</w:t>
      </w:r>
    </w:p>
    <w:p w14:paraId="5C3877D6" w14:textId="77777777" w:rsidR="00E523A2" w:rsidRPr="00E523A2" w:rsidRDefault="00E523A2" w:rsidP="00E523A2">
      <w:pPr>
        <w:spacing w:after="0" w:line="240" w:lineRule="auto"/>
        <w:jc w:val="both"/>
        <w:rPr>
          <w:sz w:val="24"/>
          <w:szCs w:val="24"/>
        </w:rPr>
      </w:pPr>
      <w:r w:rsidRPr="00E523A2">
        <w:rPr>
          <w:sz w:val="24"/>
          <w:szCs w:val="24"/>
        </w:rPr>
        <w:t>September 8</w:t>
      </w:r>
      <w:r w:rsidRPr="00E523A2">
        <w:rPr>
          <w:sz w:val="24"/>
          <w:szCs w:val="24"/>
        </w:rPr>
        <w:tab/>
      </w:r>
      <w:r w:rsidRPr="00E523A2">
        <w:rPr>
          <w:sz w:val="24"/>
          <w:szCs w:val="24"/>
        </w:rPr>
        <w:tab/>
        <w:t xml:space="preserve">In class: Film </w:t>
      </w:r>
      <w:r w:rsidRPr="00E523A2">
        <w:rPr>
          <w:i/>
          <w:sz w:val="24"/>
          <w:szCs w:val="24"/>
        </w:rPr>
        <w:t>Bread and Roses</w:t>
      </w:r>
      <w:r w:rsidRPr="00E523A2">
        <w:rPr>
          <w:sz w:val="24"/>
          <w:szCs w:val="24"/>
        </w:rPr>
        <w:t xml:space="preserve">, Ken Loach. </w:t>
      </w:r>
    </w:p>
    <w:p w14:paraId="7D5A338A" w14:textId="77777777" w:rsidR="00E523A2" w:rsidRPr="00E523A2" w:rsidRDefault="00E523A2" w:rsidP="00E523A2">
      <w:pPr>
        <w:spacing w:after="0" w:line="240" w:lineRule="auto"/>
        <w:ind w:left="2160" w:hanging="2160"/>
        <w:jc w:val="both"/>
        <w:rPr>
          <w:b/>
          <w:sz w:val="24"/>
          <w:szCs w:val="24"/>
        </w:rPr>
      </w:pPr>
      <w:r w:rsidRPr="00E523A2">
        <w:rPr>
          <w:sz w:val="24"/>
          <w:szCs w:val="24"/>
        </w:rPr>
        <w:t>September 10</w:t>
      </w:r>
      <w:r w:rsidRPr="00E523A2">
        <w:rPr>
          <w:sz w:val="24"/>
          <w:szCs w:val="24"/>
        </w:rPr>
        <w:tab/>
      </w:r>
      <w:r w:rsidRPr="00E523A2">
        <w:rPr>
          <w:i/>
          <w:sz w:val="24"/>
          <w:szCs w:val="24"/>
        </w:rPr>
        <w:t xml:space="preserve">Bread and Roses </w:t>
      </w:r>
      <w:r w:rsidRPr="00E523A2">
        <w:rPr>
          <w:sz w:val="24"/>
          <w:szCs w:val="24"/>
        </w:rPr>
        <w:t xml:space="preserve">film discussion. </w:t>
      </w:r>
      <w:r w:rsidRPr="00E523A2">
        <w:rPr>
          <w:b/>
          <w:sz w:val="24"/>
          <w:szCs w:val="24"/>
        </w:rPr>
        <w:t xml:space="preserve">Bring to class </w:t>
      </w:r>
      <w:r w:rsidRPr="00E523A2">
        <w:rPr>
          <w:sz w:val="24"/>
          <w:szCs w:val="24"/>
        </w:rPr>
        <w:t xml:space="preserve">a recent article on United States immigration policies and immigrants human rights. </w:t>
      </w:r>
      <w:r w:rsidRPr="00E523A2">
        <w:rPr>
          <w:b/>
          <w:sz w:val="24"/>
          <w:szCs w:val="24"/>
        </w:rPr>
        <w:t>Presentation one: Mexican immigration to the United States.</w:t>
      </w:r>
    </w:p>
    <w:p w14:paraId="08783D6E" w14:textId="77777777" w:rsidR="00E523A2" w:rsidRPr="00E523A2" w:rsidRDefault="00E523A2" w:rsidP="00E523A2">
      <w:pPr>
        <w:spacing w:after="0" w:line="240" w:lineRule="auto"/>
        <w:ind w:left="2160" w:hanging="2160"/>
        <w:jc w:val="both"/>
        <w:rPr>
          <w:b/>
          <w:sz w:val="24"/>
          <w:szCs w:val="24"/>
        </w:rPr>
      </w:pPr>
      <w:r w:rsidRPr="00E523A2">
        <w:rPr>
          <w:b/>
          <w:sz w:val="24"/>
          <w:szCs w:val="24"/>
        </w:rPr>
        <w:t>Week four</w:t>
      </w:r>
    </w:p>
    <w:p w14:paraId="07D96807" w14:textId="77777777" w:rsidR="00E523A2" w:rsidRPr="00E523A2" w:rsidRDefault="00E523A2" w:rsidP="00E523A2">
      <w:pPr>
        <w:spacing w:after="0" w:line="240" w:lineRule="auto"/>
        <w:ind w:left="2160" w:hanging="2160"/>
        <w:jc w:val="both"/>
        <w:rPr>
          <w:sz w:val="24"/>
          <w:szCs w:val="24"/>
          <w:lang w:val="es-MX"/>
        </w:rPr>
      </w:pPr>
      <w:r w:rsidRPr="00E523A2">
        <w:rPr>
          <w:sz w:val="24"/>
          <w:szCs w:val="24"/>
        </w:rPr>
        <w:t>September 15</w:t>
      </w:r>
      <w:r w:rsidRPr="00E523A2">
        <w:rPr>
          <w:sz w:val="24"/>
          <w:szCs w:val="24"/>
        </w:rPr>
        <w:tab/>
      </w:r>
      <w:r w:rsidRPr="00E523A2">
        <w:rPr>
          <w:b/>
          <w:sz w:val="24"/>
          <w:szCs w:val="24"/>
        </w:rPr>
        <w:t xml:space="preserve">Quiz one: Countries and geography. </w:t>
      </w:r>
      <w:r w:rsidRPr="00E523A2">
        <w:rPr>
          <w:sz w:val="24"/>
          <w:szCs w:val="24"/>
          <w:lang w:val="es-AR"/>
        </w:rPr>
        <w:t xml:space="preserve">Read </w:t>
      </w:r>
      <w:r w:rsidRPr="00E523A2">
        <w:rPr>
          <w:sz w:val="24"/>
          <w:szCs w:val="24"/>
          <w:lang w:val="es-ES_tradnl"/>
        </w:rPr>
        <w:t xml:space="preserve">selection from </w:t>
      </w:r>
      <w:r w:rsidRPr="00E523A2">
        <w:rPr>
          <w:sz w:val="24"/>
          <w:szCs w:val="24"/>
          <w:lang w:val="es-MX"/>
        </w:rPr>
        <w:t xml:space="preserve"> </w:t>
      </w:r>
      <w:r w:rsidRPr="00E523A2">
        <w:rPr>
          <w:i/>
          <w:sz w:val="24"/>
          <w:szCs w:val="24"/>
          <w:lang w:val="es-MX"/>
        </w:rPr>
        <w:t xml:space="preserve">La bestia, la tragedia de los inmigrantes centroamericanos en México </w:t>
      </w:r>
      <w:r w:rsidRPr="00E523A2">
        <w:rPr>
          <w:sz w:val="24"/>
          <w:szCs w:val="24"/>
          <w:lang w:val="es-MX"/>
        </w:rPr>
        <w:t>(The Beast the Tragedy of Central American Inmigrantes in Mexico) Pedro Ultreras (2012).</w:t>
      </w:r>
    </w:p>
    <w:p w14:paraId="3A787776" w14:textId="77777777" w:rsidR="00E523A2" w:rsidRPr="00E523A2" w:rsidRDefault="00E523A2" w:rsidP="00E523A2">
      <w:pPr>
        <w:spacing w:after="0" w:line="240" w:lineRule="auto"/>
        <w:ind w:left="2160" w:hanging="2160"/>
        <w:jc w:val="both"/>
        <w:rPr>
          <w:b/>
          <w:sz w:val="24"/>
          <w:szCs w:val="24"/>
        </w:rPr>
      </w:pPr>
      <w:r w:rsidRPr="00E523A2">
        <w:rPr>
          <w:sz w:val="24"/>
          <w:szCs w:val="24"/>
        </w:rPr>
        <w:t>September 17</w:t>
      </w:r>
      <w:r w:rsidRPr="00E523A2">
        <w:rPr>
          <w:sz w:val="24"/>
          <w:szCs w:val="24"/>
        </w:rPr>
        <w:tab/>
        <w:t xml:space="preserve">Read selection from </w:t>
      </w:r>
      <w:r w:rsidRPr="00E523A2">
        <w:rPr>
          <w:i/>
          <w:sz w:val="24"/>
          <w:szCs w:val="24"/>
        </w:rPr>
        <w:t>La bestia</w:t>
      </w:r>
      <w:r w:rsidRPr="00E523A2">
        <w:rPr>
          <w:sz w:val="24"/>
          <w:szCs w:val="24"/>
        </w:rPr>
        <w:t>.</w:t>
      </w:r>
    </w:p>
    <w:p w14:paraId="3A8BB612" w14:textId="77777777" w:rsidR="00E523A2" w:rsidRPr="00E523A2" w:rsidRDefault="00E523A2" w:rsidP="00E523A2">
      <w:pPr>
        <w:spacing w:after="0" w:line="240" w:lineRule="auto"/>
        <w:jc w:val="both"/>
        <w:rPr>
          <w:b/>
          <w:sz w:val="24"/>
          <w:szCs w:val="24"/>
        </w:rPr>
      </w:pPr>
    </w:p>
    <w:p w14:paraId="1CD49FF7" w14:textId="77777777" w:rsidR="00E523A2" w:rsidRPr="00E523A2" w:rsidRDefault="00E523A2" w:rsidP="00E523A2">
      <w:pPr>
        <w:spacing w:after="0" w:line="240" w:lineRule="auto"/>
        <w:jc w:val="both"/>
        <w:rPr>
          <w:b/>
          <w:sz w:val="24"/>
          <w:szCs w:val="24"/>
        </w:rPr>
      </w:pPr>
      <w:r w:rsidRPr="00E523A2">
        <w:rPr>
          <w:b/>
          <w:sz w:val="24"/>
          <w:szCs w:val="24"/>
        </w:rPr>
        <w:t>UNIT TWO. THE INDIGENOUS AND AFRICAN LEGACY IN LATIN AMERICA</w:t>
      </w:r>
    </w:p>
    <w:p w14:paraId="24098EE3" w14:textId="77777777" w:rsidR="00E523A2" w:rsidRPr="00E523A2" w:rsidRDefault="00E523A2" w:rsidP="00E523A2">
      <w:pPr>
        <w:tabs>
          <w:tab w:val="left" w:pos="6474"/>
        </w:tabs>
        <w:spacing w:after="0" w:line="240" w:lineRule="auto"/>
        <w:ind w:left="2160" w:hanging="2160"/>
        <w:jc w:val="both"/>
        <w:rPr>
          <w:b/>
          <w:sz w:val="24"/>
          <w:szCs w:val="24"/>
        </w:rPr>
      </w:pPr>
      <w:r w:rsidRPr="00E523A2">
        <w:rPr>
          <w:b/>
          <w:sz w:val="24"/>
          <w:szCs w:val="24"/>
        </w:rPr>
        <w:t>Week five</w:t>
      </w:r>
      <w:r w:rsidRPr="00E523A2">
        <w:rPr>
          <w:b/>
          <w:sz w:val="24"/>
          <w:szCs w:val="24"/>
        </w:rPr>
        <w:tab/>
      </w:r>
      <w:r w:rsidRPr="00E523A2">
        <w:rPr>
          <w:b/>
          <w:sz w:val="24"/>
          <w:szCs w:val="24"/>
        </w:rPr>
        <w:tab/>
      </w:r>
    </w:p>
    <w:p w14:paraId="1DBB713C" w14:textId="77777777" w:rsidR="00E523A2" w:rsidRPr="00E523A2" w:rsidRDefault="00E523A2" w:rsidP="00E523A2">
      <w:pPr>
        <w:spacing w:after="0" w:line="240" w:lineRule="auto"/>
        <w:ind w:left="2160" w:hanging="2160"/>
        <w:jc w:val="both"/>
        <w:rPr>
          <w:b/>
          <w:sz w:val="24"/>
          <w:szCs w:val="24"/>
        </w:rPr>
      </w:pPr>
      <w:r w:rsidRPr="00E523A2">
        <w:rPr>
          <w:sz w:val="24"/>
          <w:szCs w:val="24"/>
        </w:rPr>
        <w:t>September 22</w:t>
      </w:r>
      <w:r w:rsidRPr="00E523A2">
        <w:rPr>
          <w:sz w:val="24"/>
          <w:szCs w:val="24"/>
        </w:rPr>
        <w:tab/>
      </w:r>
      <w:r w:rsidRPr="00E523A2">
        <w:rPr>
          <w:b/>
          <w:sz w:val="24"/>
          <w:szCs w:val="24"/>
        </w:rPr>
        <w:t>Hand in essays on Latinos in the U.S.A</w:t>
      </w:r>
      <w:r w:rsidRPr="00E523A2">
        <w:rPr>
          <w:sz w:val="24"/>
          <w:szCs w:val="24"/>
        </w:rPr>
        <w:t>. Read “Pre-Coulmbian civilizations I,” pp. 3-15. Answer questions, exercise A, p. 16, 1-6.</w:t>
      </w:r>
      <w:r w:rsidRPr="00E523A2">
        <w:rPr>
          <w:b/>
          <w:sz w:val="24"/>
          <w:szCs w:val="24"/>
        </w:rPr>
        <w:t xml:space="preserve"> Presentation two: Pre-Columbian civilizations.</w:t>
      </w:r>
    </w:p>
    <w:p w14:paraId="3AF3CB50" w14:textId="77777777" w:rsidR="00E523A2" w:rsidRPr="00E523A2" w:rsidRDefault="00E523A2" w:rsidP="00E523A2">
      <w:pPr>
        <w:spacing w:after="0" w:line="240" w:lineRule="auto"/>
        <w:ind w:left="2160" w:hanging="2160"/>
        <w:jc w:val="both"/>
        <w:rPr>
          <w:sz w:val="24"/>
          <w:szCs w:val="24"/>
        </w:rPr>
      </w:pPr>
      <w:r w:rsidRPr="00E523A2">
        <w:rPr>
          <w:sz w:val="24"/>
          <w:szCs w:val="24"/>
        </w:rPr>
        <w:t>September 24</w:t>
      </w:r>
      <w:r w:rsidRPr="00E523A2">
        <w:rPr>
          <w:sz w:val="24"/>
          <w:szCs w:val="24"/>
        </w:rPr>
        <w:tab/>
        <w:t xml:space="preserve">The Aztecs. Read “Pre-Columbian civilizations II,” pp. 19-30. Answer questions exercise A 1-6, pp. 30-31. </w:t>
      </w:r>
      <w:r w:rsidRPr="00E523A2">
        <w:rPr>
          <w:b/>
          <w:sz w:val="24"/>
          <w:szCs w:val="24"/>
        </w:rPr>
        <w:t>Presentation three: The Aztecs</w:t>
      </w:r>
      <w:r w:rsidRPr="00E523A2">
        <w:rPr>
          <w:sz w:val="24"/>
          <w:szCs w:val="24"/>
        </w:rPr>
        <w:t xml:space="preserve">. </w:t>
      </w:r>
    </w:p>
    <w:p w14:paraId="35CB7E9A" w14:textId="77777777" w:rsidR="00E523A2" w:rsidRPr="00E523A2" w:rsidRDefault="00E523A2" w:rsidP="00E523A2">
      <w:pPr>
        <w:spacing w:after="0" w:line="240" w:lineRule="auto"/>
        <w:ind w:left="2160" w:hanging="2160"/>
        <w:jc w:val="both"/>
        <w:rPr>
          <w:b/>
          <w:sz w:val="24"/>
          <w:szCs w:val="24"/>
        </w:rPr>
      </w:pPr>
      <w:r w:rsidRPr="00E523A2">
        <w:rPr>
          <w:b/>
          <w:sz w:val="24"/>
          <w:szCs w:val="24"/>
        </w:rPr>
        <w:t>Week six</w:t>
      </w:r>
    </w:p>
    <w:p w14:paraId="5AC498CF" w14:textId="77777777" w:rsidR="00E523A2" w:rsidRPr="00E523A2" w:rsidRDefault="00E523A2" w:rsidP="00E523A2">
      <w:pPr>
        <w:spacing w:after="0" w:line="240" w:lineRule="auto"/>
        <w:ind w:left="2160" w:hanging="2160"/>
        <w:jc w:val="both"/>
        <w:rPr>
          <w:sz w:val="24"/>
          <w:szCs w:val="24"/>
        </w:rPr>
      </w:pPr>
      <w:r w:rsidRPr="00E523A2">
        <w:rPr>
          <w:sz w:val="24"/>
          <w:szCs w:val="24"/>
        </w:rPr>
        <w:t>September 29</w:t>
      </w:r>
      <w:r w:rsidRPr="00E523A2">
        <w:rPr>
          <w:sz w:val="24"/>
          <w:szCs w:val="24"/>
        </w:rPr>
        <w:tab/>
        <w:t xml:space="preserve">Indigenous communities today. Watch on Youtube the film </w:t>
      </w:r>
      <w:r w:rsidRPr="00E523A2">
        <w:rPr>
          <w:i/>
          <w:sz w:val="24"/>
          <w:szCs w:val="24"/>
        </w:rPr>
        <w:t xml:space="preserve">El futuro maya: Voces del presente </w:t>
      </w:r>
      <w:r w:rsidRPr="00E523A2">
        <w:rPr>
          <w:sz w:val="24"/>
          <w:szCs w:val="24"/>
        </w:rPr>
        <w:t>(Mayan Future: Voices from the Present)</w:t>
      </w:r>
      <w:r w:rsidRPr="00E523A2">
        <w:rPr>
          <w:i/>
          <w:sz w:val="24"/>
          <w:szCs w:val="24"/>
        </w:rPr>
        <w:t xml:space="preserve">, </w:t>
      </w:r>
      <w:r w:rsidRPr="00E523A2">
        <w:rPr>
          <w:sz w:val="24"/>
          <w:szCs w:val="24"/>
        </w:rPr>
        <w:t xml:space="preserve">CLAS, University of Wisconsin-Milwaukee, 1998. </w:t>
      </w:r>
      <w:hyperlink r:id="rId16" w:history="1">
        <w:r w:rsidRPr="00E523A2">
          <w:rPr>
            <w:color w:val="0563C1" w:themeColor="hyperlink"/>
            <w:sz w:val="24"/>
            <w:szCs w:val="24"/>
            <w:u w:val="single"/>
          </w:rPr>
          <w:t>https://www.youtube.com/watch?v=MXQ_xORzDEo</w:t>
        </w:r>
      </w:hyperlink>
    </w:p>
    <w:p w14:paraId="43272640" w14:textId="77777777" w:rsidR="00E523A2" w:rsidRPr="00E523A2" w:rsidRDefault="00E523A2" w:rsidP="00E523A2">
      <w:pPr>
        <w:spacing w:after="0" w:line="240" w:lineRule="auto"/>
        <w:ind w:left="2160"/>
        <w:jc w:val="both"/>
        <w:rPr>
          <w:sz w:val="24"/>
          <w:szCs w:val="24"/>
        </w:rPr>
      </w:pPr>
      <w:r w:rsidRPr="00E523A2">
        <w:rPr>
          <w:sz w:val="24"/>
          <w:szCs w:val="24"/>
        </w:rPr>
        <w:t xml:space="preserve">Answer the questions for discussion (given by professor). Read the selection of “Yo, Rigoberta Menchú (I, Rigoberta Menchú).” </w:t>
      </w:r>
      <w:r w:rsidRPr="00E523A2">
        <w:rPr>
          <w:b/>
          <w:sz w:val="24"/>
          <w:szCs w:val="24"/>
        </w:rPr>
        <w:t xml:space="preserve">Presentation four: </w:t>
      </w:r>
      <w:r w:rsidRPr="00E523A2">
        <w:rPr>
          <w:sz w:val="24"/>
          <w:szCs w:val="24"/>
        </w:rPr>
        <w:t>Rigoberta Menchú.</w:t>
      </w:r>
    </w:p>
    <w:p w14:paraId="4FF3320D" w14:textId="77777777" w:rsidR="00E523A2" w:rsidRPr="00E523A2" w:rsidRDefault="00E523A2" w:rsidP="00E523A2">
      <w:pPr>
        <w:spacing w:after="0" w:line="240" w:lineRule="auto"/>
        <w:ind w:left="2160" w:hanging="2160"/>
        <w:jc w:val="both"/>
        <w:rPr>
          <w:sz w:val="24"/>
          <w:szCs w:val="24"/>
        </w:rPr>
      </w:pPr>
      <w:r w:rsidRPr="00E523A2">
        <w:rPr>
          <w:sz w:val="24"/>
          <w:szCs w:val="24"/>
        </w:rPr>
        <w:t>October 1st</w:t>
      </w:r>
      <w:r w:rsidRPr="00E523A2">
        <w:rPr>
          <w:sz w:val="24"/>
          <w:szCs w:val="24"/>
        </w:rPr>
        <w:tab/>
        <w:t xml:space="preserve">The Incas and Central America. Read “Central America,” pp. 203-217. Answer questions exercise A, 1-6, p. 230. </w:t>
      </w:r>
      <w:r w:rsidRPr="00E523A2">
        <w:rPr>
          <w:b/>
          <w:sz w:val="24"/>
          <w:szCs w:val="24"/>
        </w:rPr>
        <w:t>Presentation five: The Incas.</w:t>
      </w:r>
    </w:p>
    <w:p w14:paraId="3FD3FD88" w14:textId="77777777" w:rsidR="00E523A2" w:rsidRPr="00E523A2" w:rsidRDefault="00E523A2" w:rsidP="00E523A2">
      <w:pPr>
        <w:spacing w:after="0" w:line="240" w:lineRule="auto"/>
        <w:jc w:val="both"/>
        <w:rPr>
          <w:sz w:val="24"/>
          <w:szCs w:val="24"/>
        </w:rPr>
      </w:pPr>
      <w:r w:rsidRPr="00E523A2">
        <w:rPr>
          <w:b/>
          <w:sz w:val="24"/>
          <w:szCs w:val="24"/>
        </w:rPr>
        <w:t>Week seven</w:t>
      </w:r>
    </w:p>
    <w:p w14:paraId="42B217F5" w14:textId="77777777" w:rsidR="00E523A2" w:rsidRPr="00E523A2" w:rsidRDefault="00E523A2" w:rsidP="00E523A2">
      <w:pPr>
        <w:spacing w:after="0" w:line="240" w:lineRule="auto"/>
        <w:ind w:left="2160" w:hanging="2160"/>
        <w:jc w:val="both"/>
        <w:rPr>
          <w:sz w:val="24"/>
          <w:szCs w:val="24"/>
        </w:rPr>
      </w:pPr>
      <w:r w:rsidRPr="00E523A2">
        <w:rPr>
          <w:sz w:val="24"/>
          <w:szCs w:val="24"/>
        </w:rPr>
        <w:t>October 6</w:t>
      </w:r>
      <w:r w:rsidRPr="00E523A2">
        <w:rPr>
          <w:sz w:val="24"/>
          <w:szCs w:val="24"/>
        </w:rPr>
        <w:tab/>
      </w:r>
      <w:r w:rsidRPr="00E523A2">
        <w:rPr>
          <w:b/>
          <w:sz w:val="24"/>
          <w:szCs w:val="24"/>
        </w:rPr>
        <w:t xml:space="preserve">Quiz two: Pre-Columbian civilization. </w:t>
      </w:r>
      <w:r w:rsidRPr="00E523A2">
        <w:rPr>
          <w:sz w:val="24"/>
          <w:szCs w:val="24"/>
        </w:rPr>
        <w:t xml:space="preserve">Indigenous communities today. Bring to class information about Subcomandante Marcos and the “Ejército Zapatista de Liberación Nacional.” Read selection, </w:t>
      </w:r>
      <w:r w:rsidRPr="00E523A2">
        <w:rPr>
          <w:i/>
          <w:sz w:val="24"/>
          <w:szCs w:val="24"/>
        </w:rPr>
        <w:t xml:space="preserve">Nuestra arma es nuestra palabra </w:t>
      </w:r>
      <w:r w:rsidRPr="00E523A2">
        <w:rPr>
          <w:sz w:val="24"/>
          <w:szCs w:val="24"/>
        </w:rPr>
        <w:t>(Our Word, Our Weapon), Subcomandante Marcos.</w:t>
      </w:r>
    </w:p>
    <w:p w14:paraId="454DEBC5" w14:textId="77777777" w:rsidR="00E523A2" w:rsidRPr="00E523A2" w:rsidRDefault="00E523A2" w:rsidP="00E523A2">
      <w:pPr>
        <w:spacing w:after="0" w:line="240" w:lineRule="auto"/>
        <w:jc w:val="both"/>
        <w:rPr>
          <w:b/>
          <w:sz w:val="24"/>
          <w:szCs w:val="24"/>
        </w:rPr>
      </w:pPr>
    </w:p>
    <w:p w14:paraId="595AAF45" w14:textId="77777777" w:rsidR="00E523A2" w:rsidRPr="00E523A2" w:rsidRDefault="00E523A2" w:rsidP="00E523A2">
      <w:pPr>
        <w:spacing w:after="0" w:line="240" w:lineRule="auto"/>
        <w:jc w:val="both"/>
        <w:rPr>
          <w:b/>
          <w:sz w:val="24"/>
          <w:szCs w:val="24"/>
        </w:rPr>
      </w:pPr>
      <w:r w:rsidRPr="00E523A2">
        <w:rPr>
          <w:b/>
          <w:sz w:val="24"/>
          <w:szCs w:val="24"/>
        </w:rPr>
        <w:t>UNIT 3. LATIN AMERICAN COUNTRIES</w:t>
      </w:r>
    </w:p>
    <w:p w14:paraId="0702C795" w14:textId="77777777" w:rsidR="00E523A2" w:rsidRPr="00E523A2" w:rsidRDefault="00E523A2" w:rsidP="00E523A2">
      <w:pPr>
        <w:spacing w:after="0" w:line="240" w:lineRule="auto"/>
        <w:ind w:left="2160" w:hanging="2160"/>
        <w:jc w:val="both"/>
        <w:rPr>
          <w:sz w:val="24"/>
          <w:szCs w:val="24"/>
        </w:rPr>
      </w:pPr>
      <w:r w:rsidRPr="00E523A2">
        <w:rPr>
          <w:sz w:val="24"/>
          <w:szCs w:val="24"/>
        </w:rPr>
        <w:t>October 8</w:t>
      </w:r>
      <w:r w:rsidRPr="00E523A2">
        <w:rPr>
          <w:sz w:val="24"/>
          <w:szCs w:val="24"/>
        </w:rPr>
        <w:tab/>
        <w:t xml:space="preserve">Read “The Andenean Latin American” and “Peru,” pp. 263-281.  </w:t>
      </w:r>
      <w:r w:rsidRPr="00E523A2">
        <w:rPr>
          <w:b/>
          <w:sz w:val="24"/>
          <w:szCs w:val="24"/>
        </w:rPr>
        <w:t xml:space="preserve">Presentation six: Peru. </w:t>
      </w:r>
    </w:p>
    <w:p w14:paraId="10AF469F" w14:textId="77777777" w:rsidR="00E523A2" w:rsidRPr="00E523A2" w:rsidRDefault="00E523A2" w:rsidP="00E523A2">
      <w:pPr>
        <w:spacing w:after="0" w:line="240" w:lineRule="auto"/>
        <w:ind w:left="2160" w:hanging="2160"/>
        <w:jc w:val="both"/>
        <w:rPr>
          <w:b/>
          <w:sz w:val="24"/>
          <w:szCs w:val="24"/>
        </w:rPr>
      </w:pPr>
      <w:r w:rsidRPr="00E523A2">
        <w:rPr>
          <w:b/>
          <w:sz w:val="24"/>
          <w:szCs w:val="24"/>
        </w:rPr>
        <w:t>Week eight</w:t>
      </w:r>
    </w:p>
    <w:p w14:paraId="2F34EAAD" w14:textId="77777777" w:rsidR="00E523A2" w:rsidRPr="00E523A2" w:rsidRDefault="00E523A2" w:rsidP="00E523A2">
      <w:pPr>
        <w:spacing w:after="0" w:line="240" w:lineRule="auto"/>
        <w:ind w:left="2160" w:hanging="2160"/>
        <w:jc w:val="both"/>
        <w:rPr>
          <w:sz w:val="24"/>
          <w:szCs w:val="24"/>
        </w:rPr>
      </w:pPr>
      <w:r w:rsidRPr="00E523A2">
        <w:rPr>
          <w:sz w:val="24"/>
          <w:szCs w:val="24"/>
        </w:rPr>
        <w:t>October 13</w:t>
      </w:r>
      <w:r w:rsidRPr="00E523A2">
        <w:rPr>
          <w:sz w:val="24"/>
          <w:szCs w:val="24"/>
        </w:rPr>
        <w:tab/>
        <w:t xml:space="preserve">Read “Bolivia,” pp. 281-289. Bring information on the coca leaf. In class: sequences from the film </w:t>
      </w:r>
      <w:r w:rsidRPr="00E523A2">
        <w:rPr>
          <w:i/>
          <w:sz w:val="24"/>
          <w:szCs w:val="24"/>
        </w:rPr>
        <w:t>Cocalero</w:t>
      </w:r>
      <w:r w:rsidRPr="00E523A2">
        <w:rPr>
          <w:sz w:val="24"/>
          <w:szCs w:val="24"/>
        </w:rPr>
        <w:t xml:space="preserve">, Alejandro Landes, 2007. </w:t>
      </w:r>
    </w:p>
    <w:p w14:paraId="1C1BA912" w14:textId="77777777" w:rsidR="00E523A2" w:rsidRPr="00E523A2" w:rsidRDefault="00E523A2" w:rsidP="00E523A2">
      <w:pPr>
        <w:spacing w:after="0" w:line="240" w:lineRule="auto"/>
        <w:ind w:left="2160" w:hanging="2160"/>
        <w:jc w:val="both"/>
        <w:rPr>
          <w:b/>
          <w:sz w:val="24"/>
          <w:szCs w:val="24"/>
        </w:rPr>
      </w:pPr>
      <w:r w:rsidRPr="00E523A2">
        <w:rPr>
          <w:sz w:val="24"/>
          <w:szCs w:val="24"/>
        </w:rPr>
        <w:t>October 15</w:t>
      </w:r>
      <w:r w:rsidRPr="00E523A2">
        <w:rPr>
          <w:sz w:val="24"/>
          <w:szCs w:val="24"/>
        </w:rPr>
        <w:tab/>
        <w:t xml:space="preserve">Read “Haiti and Dominican Republic,” pp. 233-241. Answer questions exercise A, 1-7, p. 258. In class: film </w:t>
      </w:r>
      <w:r w:rsidRPr="00E523A2">
        <w:rPr>
          <w:i/>
          <w:sz w:val="24"/>
          <w:szCs w:val="24"/>
        </w:rPr>
        <w:t>Black in</w:t>
      </w:r>
      <w:r w:rsidRPr="00E523A2">
        <w:rPr>
          <w:sz w:val="24"/>
          <w:szCs w:val="24"/>
        </w:rPr>
        <w:t xml:space="preserve"> Latin </w:t>
      </w:r>
      <w:r w:rsidRPr="00E523A2">
        <w:rPr>
          <w:i/>
          <w:sz w:val="24"/>
          <w:szCs w:val="24"/>
        </w:rPr>
        <w:t>America</w:t>
      </w:r>
      <w:r w:rsidRPr="00E523A2">
        <w:rPr>
          <w:sz w:val="24"/>
          <w:szCs w:val="24"/>
        </w:rPr>
        <w:t xml:space="preserve">, </w:t>
      </w:r>
      <w:r w:rsidRPr="00E523A2">
        <w:rPr>
          <w:i/>
          <w:sz w:val="24"/>
          <w:szCs w:val="24"/>
        </w:rPr>
        <w:t>Dominican Repulblic</w:t>
      </w:r>
      <w:r w:rsidRPr="00E523A2">
        <w:rPr>
          <w:sz w:val="24"/>
          <w:szCs w:val="24"/>
        </w:rPr>
        <w:t xml:space="preserve">. </w:t>
      </w:r>
      <w:r w:rsidRPr="00E523A2">
        <w:rPr>
          <w:b/>
          <w:sz w:val="24"/>
          <w:szCs w:val="24"/>
        </w:rPr>
        <w:t xml:space="preserve">Presentation seven: Dominic Republic. </w:t>
      </w:r>
    </w:p>
    <w:p w14:paraId="6C31D02F" w14:textId="77777777" w:rsidR="00E523A2" w:rsidRPr="00E523A2" w:rsidRDefault="00E523A2" w:rsidP="00E523A2">
      <w:pPr>
        <w:spacing w:after="0" w:line="240" w:lineRule="auto"/>
        <w:ind w:left="2160" w:hanging="2160"/>
        <w:jc w:val="both"/>
        <w:rPr>
          <w:b/>
          <w:sz w:val="24"/>
          <w:szCs w:val="24"/>
        </w:rPr>
      </w:pPr>
      <w:r w:rsidRPr="00E523A2">
        <w:rPr>
          <w:b/>
          <w:sz w:val="24"/>
          <w:szCs w:val="24"/>
        </w:rPr>
        <w:t>Week nine</w:t>
      </w:r>
    </w:p>
    <w:p w14:paraId="4E0C8133" w14:textId="77777777" w:rsidR="00E523A2" w:rsidRPr="00E523A2" w:rsidRDefault="00E523A2" w:rsidP="00E523A2">
      <w:pPr>
        <w:spacing w:after="0" w:line="240" w:lineRule="auto"/>
        <w:ind w:left="2160" w:hanging="2160"/>
        <w:jc w:val="both"/>
        <w:rPr>
          <w:sz w:val="24"/>
          <w:szCs w:val="24"/>
        </w:rPr>
      </w:pPr>
      <w:r w:rsidRPr="00E523A2">
        <w:rPr>
          <w:sz w:val="24"/>
          <w:szCs w:val="24"/>
        </w:rPr>
        <w:t>October 20</w:t>
      </w:r>
      <w:r w:rsidRPr="00E523A2">
        <w:rPr>
          <w:sz w:val="24"/>
          <w:szCs w:val="24"/>
        </w:rPr>
        <w:tab/>
        <w:t>Read “Cuba,” pp. 241-265. Answer questions exercise A, 13-22, p.258. In class:</w:t>
      </w:r>
      <w:r w:rsidRPr="00E523A2">
        <w:rPr>
          <w:i/>
          <w:sz w:val="24"/>
          <w:szCs w:val="24"/>
        </w:rPr>
        <w:t xml:space="preserve"> Black in Latin America, Cuba</w:t>
      </w:r>
      <w:r w:rsidRPr="00E523A2">
        <w:rPr>
          <w:sz w:val="24"/>
          <w:szCs w:val="24"/>
        </w:rPr>
        <w:t>.</w:t>
      </w:r>
    </w:p>
    <w:p w14:paraId="50C5718B" w14:textId="77777777" w:rsidR="00E523A2" w:rsidRPr="00E523A2" w:rsidRDefault="00E523A2" w:rsidP="00E523A2">
      <w:pPr>
        <w:spacing w:after="0" w:line="240" w:lineRule="auto"/>
        <w:ind w:left="2160" w:hanging="2160"/>
        <w:jc w:val="both"/>
        <w:rPr>
          <w:b/>
          <w:sz w:val="24"/>
          <w:szCs w:val="24"/>
        </w:rPr>
      </w:pPr>
      <w:r w:rsidRPr="00E523A2">
        <w:rPr>
          <w:sz w:val="24"/>
          <w:szCs w:val="24"/>
        </w:rPr>
        <w:lastRenderedPageBreak/>
        <w:t>October 22</w:t>
      </w:r>
      <w:r w:rsidRPr="00E523A2">
        <w:rPr>
          <w:sz w:val="24"/>
          <w:szCs w:val="24"/>
        </w:rPr>
        <w:tab/>
        <w:t xml:space="preserve">Read “Mexico,” pp. 217-229. Answer questions 12-21 exercise A, p. 230. Read Frida Khalo and Diego Rivera. </w:t>
      </w:r>
      <w:r w:rsidRPr="00E523A2">
        <w:rPr>
          <w:b/>
          <w:sz w:val="24"/>
          <w:szCs w:val="24"/>
        </w:rPr>
        <w:t>Presentation eight: Mexico.</w:t>
      </w:r>
    </w:p>
    <w:p w14:paraId="41A1D08A" w14:textId="77777777" w:rsidR="00E523A2" w:rsidRPr="00E523A2" w:rsidRDefault="00E523A2" w:rsidP="00E523A2">
      <w:pPr>
        <w:spacing w:after="0" w:line="240" w:lineRule="auto"/>
        <w:jc w:val="both"/>
        <w:rPr>
          <w:b/>
          <w:sz w:val="24"/>
          <w:szCs w:val="24"/>
        </w:rPr>
      </w:pPr>
    </w:p>
    <w:p w14:paraId="77CA1F50" w14:textId="77777777" w:rsidR="00E523A2" w:rsidRPr="00E523A2" w:rsidRDefault="00E523A2" w:rsidP="00E523A2">
      <w:pPr>
        <w:spacing w:after="0" w:line="240" w:lineRule="auto"/>
        <w:jc w:val="both"/>
        <w:rPr>
          <w:b/>
          <w:sz w:val="24"/>
          <w:szCs w:val="24"/>
        </w:rPr>
      </w:pPr>
      <w:r w:rsidRPr="00E523A2">
        <w:rPr>
          <w:b/>
          <w:sz w:val="24"/>
          <w:szCs w:val="24"/>
        </w:rPr>
        <w:t>UNIT FOUR. SPANISH CONQUEST AND COLONIZATION</w:t>
      </w:r>
    </w:p>
    <w:p w14:paraId="20203075" w14:textId="77777777" w:rsidR="00E523A2" w:rsidRPr="00E523A2" w:rsidRDefault="00E523A2" w:rsidP="00E523A2">
      <w:pPr>
        <w:spacing w:after="0" w:line="240" w:lineRule="auto"/>
        <w:jc w:val="both"/>
        <w:rPr>
          <w:b/>
          <w:sz w:val="24"/>
          <w:szCs w:val="24"/>
        </w:rPr>
      </w:pPr>
      <w:r w:rsidRPr="00E523A2">
        <w:rPr>
          <w:b/>
          <w:sz w:val="24"/>
          <w:szCs w:val="24"/>
        </w:rPr>
        <w:t>Week 10</w:t>
      </w:r>
    </w:p>
    <w:p w14:paraId="0DEFBDAB" w14:textId="77777777" w:rsidR="00E523A2" w:rsidRPr="00E523A2" w:rsidRDefault="00E523A2" w:rsidP="00E523A2">
      <w:pPr>
        <w:spacing w:after="0" w:line="240" w:lineRule="auto"/>
        <w:ind w:left="2160" w:hanging="2160"/>
        <w:jc w:val="both"/>
        <w:rPr>
          <w:sz w:val="24"/>
          <w:szCs w:val="24"/>
        </w:rPr>
      </w:pPr>
      <w:r w:rsidRPr="00E523A2">
        <w:rPr>
          <w:sz w:val="24"/>
          <w:szCs w:val="24"/>
        </w:rPr>
        <w:t>October 27</w:t>
      </w:r>
      <w:r w:rsidRPr="00E523A2">
        <w:rPr>
          <w:sz w:val="24"/>
          <w:szCs w:val="24"/>
        </w:rPr>
        <w:tab/>
      </w:r>
      <w:r w:rsidRPr="00E523A2">
        <w:rPr>
          <w:b/>
          <w:sz w:val="24"/>
          <w:szCs w:val="24"/>
        </w:rPr>
        <w:t>Hand in essays on the Indigenous and African legacy in Latin America.</w:t>
      </w:r>
      <w:r w:rsidRPr="00E523A2">
        <w:rPr>
          <w:sz w:val="24"/>
          <w:szCs w:val="24"/>
        </w:rPr>
        <w:t xml:space="preserve"> Read “Europe at the time of the discovery of America,” pp. 33-44. </w:t>
      </w:r>
      <w:r w:rsidRPr="00E523A2">
        <w:rPr>
          <w:sz w:val="24"/>
          <w:szCs w:val="24"/>
          <w:lang w:val="es-AR"/>
        </w:rPr>
        <w:t>Read</w:t>
      </w:r>
      <w:r w:rsidRPr="00E523A2">
        <w:rPr>
          <w:sz w:val="24"/>
          <w:szCs w:val="24"/>
          <w:lang w:val="es-ES_tradnl"/>
        </w:rPr>
        <w:t xml:space="preserve"> </w:t>
      </w:r>
      <w:r w:rsidRPr="00E523A2">
        <w:rPr>
          <w:sz w:val="24"/>
          <w:szCs w:val="24"/>
          <w:lang w:val="es-AR"/>
        </w:rPr>
        <w:t>“La primera descripción</w:t>
      </w:r>
      <w:r w:rsidRPr="00E523A2">
        <w:rPr>
          <w:sz w:val="24"/>
          <w:szCs w:val="24"/>
          <w:lang w:val="es-ES_tradnl"/>
        </w:rPr>
        <w:t xml:space="preserve"> de los nativos americanos en una carta de Cristóbal Colón</w:t>
      </w:r>
      <w:r w:rsidRPr="00E523A2">
        <w:rPr>
          <w:sz w:val="24"/>
          <w:szCs w:val="24"/>
          <w:lang w:val="es-AR"/>
        </w:rPr>
        <w:t xml:space="preserve">.” </w:t>
      </w:r>
      <w:r w:rsidRPr="00E523A2">
        <w:rPr>
          <w:sz w:val="24"/>
          <w:szCs w:val="24"/>
        </w:rPr>
        <w:t>(“The First Descritpion of the Native Americans in a Letter by Columbus”)</w:t>
      </w:r>
    </w:p>
    <w:p w14:paraId="414BEF56" w14:textId="77777777" w:rsidR="00E523A2" w:rsidRPr="00E523A2" w:rsidRDefault="00E523A2" w:rsidP="00E523A2">
      <w:pPr>
        <w:spacing w:after="0" w:line="240" w:lineRule="auto"/>
        <w:ind w:left="2160" w:hanging="2160"/>
        <w:jc w:val="both"/>
        <w:rPr>
          <w:sz w:val="24"/>
          <w:szCs w:val="24"/>
        </w:rPr>
      </w:pPr>
      <w:r w:rsidRPr="00E523A2">
        <w:rPr>
          <w:sz w:val="24"/>
          <w:szCs w:val="24"/>
        </w:rPr>
        <w:t>October 29</w:t>
      </w:r>
      <w:r w:rsidRPr="00E523A2">
        <w:rPr>
          <w:sz w:val="24"/>
          <w:szCs w:val="24"/>
        </w:rPr>
        <w:tab/>
        <w:t xml:space="preserve">Debates on the conquest. Read “The conquest of Spanish America,” pp. 47-59. Answer questions exercise A, 1-10. In class: selection of Hernán Cortés’ letters to the queen and king. </w:t>
      </w:r>
    </w:p>
    <w:p w14:paraId="19298226" w14:textId="77777777" w:rsidR="00E523A2" w:rsidRPr="00E523A2" w:rsidRDefault="00E523A2" w:rsidP="00E523A2">
      <w:pPr>
        <w:spacing w:after="0" w:line="240" w:lineRule="auto"/>
        <w:ind w:left="2160" w:hanging="2160"/>
        <w:jc w:val="both"/>
        <w:rPr>
          <w:b/>
          <w:sz w:val="24"/>
          <w:szCs w:val="24"/>
        </w:rPr>
      </w:pPr>
      <w:r w:rsidRPr="00E523A2">
        <w:rPr>
          <w:b/>
          <w:sz w:val="24"/>
          <w:szCs w:val="24"/>
        </w:rPr>
        <w:t>Week 11</w:t>
      </w:r>
    </w:p>
    <w:p w14:paraId="68729F5A" w14:textId="77777777" w:rsidR="00E523A2" w:rsidRPr="00E523A2" w:rsidRDefault="00E523A2" w:rsidP="00E523A2">
      <w:pPr>
        <w:spacing w:after="0" w:line="240" w:lineRule="auto"/>
        <w:ind w:left="2160" w:hanging="2160"/>
        <w:jc w:val="both"/>
        <w:rPr>
          <w:sz w:val="24"/>
          <w:szCs w:val="24"/>
        </w:rPr>
      </w:pPr>
      <w:r w:rsidRPr="00E523A2">
        <w:rPr>
          <w:sz w:val="24"/>
          <w:szCs w:val="24"/>
        </w:rPr>
        <w:t>November 3</w:t>
      </w:r>
      <w:r w:rsidRPr="00E523A2">
        <w:rPr>
          <w:sz w:val="24"/>
          <w:szCs w:val="24"/>
        </w:rPr>
        <w:tab/>
        <w:t xml:space="preserve">The system in the colonies. Read “The colonial structure,” pp. 63-72. Prepare questions from exercise A for oral presentation. </w:t>
      </w:r>
    </w:p>
    <w:p w14:paraId="10583EB4" w14:textId="77777777" w:rsidR="00E523A2" w:rsidRPr="00E523A2" w:rsidRDefault="00E523A2" w:rsidP="00E523A2">
      <w:pPr>
        <w:spacing w:after="0" w:line="240" w:lineRule="auto"/>
        <w:jc w:val="both"/>
        <w:rPr>
          <w:b/>
          <w:sz w:val="24"/>
          <w:szCs w:val="24"/>
        </w:rPr>
      </w:pPr>
    </w:p>
    <w:p w14:paraId="246A2E4C" w14:textId="77777777" w:rsidR="00E523A2" w:rsidRPr="00E523A2" w:rsidRDefault="00E523A2" w:rsidP="00E523A2">
      <w:pPr>
        <w:spacing w:after="0" w:line="240" w:lineRule="auto"/>
        <w:jc w:val="both"/>
        <w:rPr>
          <w:b/>
          <w:sz w:val="24"/>
          <w:szCs w:val="24"/>
        </w:rPr>
      </w:pPr>
      <w:r w:rsidRPr="00E523A2">
        <w:rPr>
          <w:b/>
          <w:sz w:val="24"/>
          <w:szCs w:val="24"/>
        </w:rPr>
        <w:t>UNIT FIVE. SOUTHERN CONE COUNTRIES</w:t>
      </w:r>
    </w:p>
    <w:p w14:paraId="187EE836" w14:textId="77777777" w:rsidR="00E523A2" w:rsidRPr="00E523A2" w:rsidRDefault="00E523A2" w:rsidP="00E523A2">
      <w:pPr>
        <w:spacing w:after="0" w:line="240" w:lineRule="auto"/>
        <w:ind w:left="2160" w:hanging="2160"/>
        <w:jc w:val="both"/>
        <w:rPr>
          <w:b/>
          <w:sz w:val="24"/>
          <w:szCs w:val="24"/>
        </w:rPr>
      </w:pPr>
      <w:r w:rsidRPr="00E523A2">
        <w:rPr>
          <w:sz w:val="24"/>
          <w:szCs w:val="24"/>
        </w:rPr>
        <w:t>November 5</w:t>
      </w:r>
      <w:r w:rsidRPr="00E523A2">
        <w:rPr>
          <w:sz w:val="24"/>
          <w:szCs w:val="24"/>
        </w:rPr>
        <w:tab/>
      </w:r>
      <w:r w:rsidRPr="00E523A2">
        <w:rPr>
          <w:b/>
          <w:sz w:val="24"/>
          <w:szCs w:val="24"/>
        </w:rPr>
        <w:t>Quiz three: Spanish conquest and colonization</w:t>
      </w:r>
      <w:r w:rsidRPr="00E523A2">
        <w:rPr>
          <w:sz w:val="24"/>
          <w:szCs w:val="24"/>
        </w:rPr>
        <w:t xml:space="preserve">. Definitions of national identity: Argentina. Read “Southern Cone countries: Argentina,” pp. 302-316. Answer questions exercise A, 7-15, p. 326. In class: Mafalda and Eva Perón. </w:t>
      </w:r>
      <w:r w:rsidRPr="00E523A2">
        <w:rPr>
          <w:b/>
          <w:sz w:val="24"/>
          <w:szCs w:val="24"/>
        </w:rPr>
        <w:t>Presentation nine: Argentina.</w:t>
      </w:r>
    </w:p>
    <w:p w14:paraId="579F27D9" w14:textId="77777777" w:rsidR="00E523A2" w:rsidRPr="00E523A2" w:rsidRDefault="00E523A2" w:rsidP="00E523A2">
      <w:pPr>
        <w:spacing w:after="0" w:line="240" w:lineRule="auto"/>
        <w:ind w:left="2160" w:hanging="2160"/>
        <w:jc w:val="both"/>
        <w:rPr>
          <w:b/>
          <w:sz w:val="24"/>
          <w:szCs w:val="24"/>
        </w:rPr>
      </w:pPr>
      <w:r w:rsidRPr="00E523A2">
        <w:rPr>
          <w:b/>
          <w:sz w:val="24"/>
          <w:szCs w:val="24"/>
        </w:rPr>
        <w:t>Week twelve</w:t>
      </w:r>
    </w:p>
    <w:p w14:paraId="0FC88D92" w14:textId="77777777" w:rsidR="00E523A2" w:rsidRPr="00E523A2" w:rsidRDefault="00E523A2" w:rsidP="00E523A2">
      <w:pPr>
        <w:spacing w:after="0" w:line="240" w:lineRule="auto"/>
        <w:ind w:left="2160" w:hanging="2160"/>
        <w:jc w:val="both"/>
        <w:rPr>
          <w:sz w:val="24"/>
          <w:szCs w:val="24"/>
        </w:rPr>
      </w:pPr>
      <w:r w:rsidRPr="00E523A2">
        <w:rPr>
          <w:sz w:val="24"/>
          <w:szCs w:val="24"/>
        </w:rPr>
        <w:t>November 10</w:t>
      </w:r>
      <w:r w:rsidRPr="00E523A2">
        <w:rPr>
          <w:sz w:val="24"/>
          <w:szCs w:val="24"/>
        </w:rPr>
        <w:tab/>
        <w:t xml:space="preserve">In class: Fim, </w:t>
      </w:r>
      <w:r w:rsidRPr="00E523A2">
        <w:rPr>
          <w:i/>
          <w:sz w:val="24"/>
          <w:szCs w:val="24"/>
        </w:rPr>
        <w:t>Bar el Chino</w:t>
      </w:r>
      <w:r w:rsidRPr="00E523A2">
        <w:rPr>
          <w:sz w:val="24"/>
          <w:szCs w:val="24"/>
        </w:rPr>
        <w:t>, Daniel Burak, 2003.</w:t>
      </w:r>
    </w:p>
    <w:p w14:paraId="1BEBD66F" w14:textId="77777777" w:rsidR="00E523A2" w:rsidRPr="00E523A2" w:rsidRDefault="00E523A2" w:rsidP="00E523A2">
      <w:pPr>
        <w:spacing w:after="0" w:line="240" w:lineRule="auto"/>
        <w:ind w:left="2160" w:hanging="2160"/>
        <w:jc w:val="both"/>
        <w:rPr>
          <w:sz w:val="24"/>
          <w:szCs w:val="24"/>
        </w:rPr>
      </w:pPr>
      <w:r w:rsidRPr="00E523A2">
        <w:rPr>
          <w:sz w:val="24"/>
          <w:szCs w:val="24"/>
        </w:rPr>
        <w:t>November 12</w:t>
      </w:r>
      <w:r w:rsidRPr="00E523A2">
        <w:rPr>
          <w:sz w:val="24"/>
          <w:szCs w:val="24"/>
        </w:rPr>
        <w:tab/>
        <w:t xml:space="preserve">Discussion on </w:t>
      </w:r>
      <w:r w:rsidRPr="00E523A2">
        <w:rPr>
          <w:i/>
          <w:sz w:val="24"/>
          <w:szCs w:val="24"/>
        </w:rPr>
        <w:t>Bar el Chino</w:t>
      </w:r>
      <w:r w:rsidRPr="00E523A2">
        <w:rPr>
          <w:sz w:val="24"/>
          <w:szCs w:val="24"/>
        </w:rPr>
        <w:t xml:space="preserve"> and tango in Argentina.</w:t>
      </w:r>
    </w:p>
    <w:p w14:paraId="418E233C" w14:textId="77777777" w:rsidR="00E523A2" w:rsidRPr="00E523A2" w:rsidRDefault="00E523A2" w:rsidP="00E523A2">
      <w:pPr>
        <w:spacing w:after="0" w:line="240" w:lineRule="auto"/>
        <w:jc w:val="both"/>
        <w:rPr>
          <w:b/>
          <w:sz w:val="24"/>
          <w:szCs w:val="24"/>
        </w:rPr>
      </w:pPr>
    </w:p>
    <w:p w14:paraId="04EA9682" w14:textId="77777777" w:rsidR="00E523A2" w:rsidRPr="00E523A2" w:rsidRDefault="00E523A2" w:rsidP="00E523A2">
      <w:pPr>
        <w:spacing w:after="0" w:line="240" w:lineRule="auto"/>
        <w:jc w:val="both"/>
        <w:rPr>
          <w:b/>
          <w:sz w:val="24"/>
          <w:szCs w:val="24"/>
        </w:rPr>
      </w:pPr>
      <w:r w:rsidRPr="00E523A2">
        <w:rPr>
          <w:b/>
          <w:sz w:val="24"/>
          <w:szCs w:val="24"/>
        </w:rPr>
        <w:t>Week thirteen</w:t>
      </w:r>
    </w:p>
    <w:p w14:paraId="369CA74F" w14:textId="77777777" w:rsidR="00E523A2" w:rsidRPr="00E523A2" w:rsidRDefault="00E523A2" w:rsidP="00E523A2">
      <w:pPr>
        <w:spacing w:after="0" w:line="240" w:lineRule="auto"/>
        <w:ind w:left="2160" w:hanging="2160"/>
        <w:jc w:val="both"/>
        <w:rPr>
          <w:sz w:val="24"/>
          <w:szCs w:val="24"/>
        </w:rPr>
      </w:pPr>
      <w:r w:rsidRPr="00E523A2">
        <w:rPr>
          <w:sz w:val="24"/>
          <w:szCs w:val="24"/>
        </w:rPr>
        <w:t>November 17</w:t>
      </w:r>
      <w:r w:rsidRPr="00E523A2">
        <w:rPr>
          <w:sz w:val="24"/>
          <w:szCs w:val="24"/>
        </w:rPr>
        <w:tab/>
        <w:t xml:space="preserve">Read “Chile,” pp 317-325. </w:t>
      </w:r>
      <w:r w:rsidRPr="00E523A2">
        <w:rPr>
          <w:sz w:val="24"/>
          <w:szCs w:val="24"/>
          <w:lang w:val="es-MX"/>
        </w:rPr>
        <w:t xml:space="preserve">Music: Violeta Parra and Víctor Jara. </w:t>
      </w:r>
      <w:r w:rsidRPr="00E523A2">
        <w:rPr>
          <w:sz w:val="24"/>
          <w:szCs w:val="24"/>
        </w:rPr>
        <w:t>Answer questions exercise A, 17-25, p. 326.</w:t>
      </w:r>
    </w:p>
    <w:p w14:paraId="32CB5060" w14:textId="77777777" w:rsidR="00E523A2" w:rsidRPr="00E523A2" w:rsidRDefault="00E523A2" w:rsidP="00E523A2">
      <w:pPr>
        <w:tabs>
          <w:tab w:val="left" w:pos="720"/>
          <w:tab w:val="left" w:pos="1440"/>
          <w:tab w:val="left" w:pos="2160"/>
          <w:tab w:val="left" w:pos="2880"/>
          <w:tab w:val="left" w:pos="3600"/>
          <w:tab w:val="left" w:pos="4320"/>
          <w:tab w:val="left" w:pos="5040"/>
          <w:tab w:val="left" w:pos="5760"/>
          <w:tab w:val="left" w:pos="6480"/>
          <w:tab w:val="left" w:pos="7575"/>
        </w:tabs>
        <w:spacing w:after="0" w:line="240" w:lineRule="auto"/>
        <w:jc w:val="both"/>
        <w:rPr>
          <w:sz w:val="24"/>
          <w:szCs w:val="24"/>
        </w:rPr>
      </w:pPr>
      <w:r w:rsidRPr="00E523A2">
        <w:rPr>
          <w:sz w:val="24"/>
          <w:szCs w:val="24"/>
        </w:rPr>
        <w:t>November 19</w:t>
      </w:r>
      <w:r w:rsidRPr="00E523A2">
        <w:rPr>
          <w:sz w:val="24"/>
          <w:szCs w:val="24"/>
        </w:rPr>
        <w:tab/>
      </w:r>
      <w:r w:rsidRPr="00E523A2">
        <w:rPr>
          <w:sz w:val="24"/>
          <w:szCs w:val="24"/>
        </w:rPr>
        <w:tab/>
        <w:t xml:space="preserve">In class: Film </w:t>
      </w:r>
      <w:r w:rsidRPr="00E523A2">
        <w:rPr>
          <w:i/>
          <w:sz w:val="24"/>
          <w:szCs w:val="24"/>
        </w:rPr>
        <w:t>Machuca</w:t>
      </w:r>
      <w:r w:rsidRPr="00E523A2">
        <w:rPr>
          <w:sz w:val="24"/>
          <w:szCs w:val="24"/>
        </w:rPr>
        <w:t>, Andrés Wood, 2004.</w:t>
      </w:r>
      <w:r w:rsidRPr="00E523A2">
        <w:rPr>
          <w:sz w:val="24"/>
          <w:szCs w:val="24"/>
        </w:rPr>
        <w:tab/>
      </w:r>
    </w:p>
    <w:p w14:paraId="3CD74213" w14:textId="77777777" w:rsidR="00E523A2" w:rsidRPr="00E523A2" w:rsidRDefault="00E523A2" w:rsidP="00E523A2">
      <w:pPr>
        <w:spacing w:after="0" w:line="240" w:lineRule="auto"/>
        <w:jc w:val="both"/>
        <w:rPr>
          <w:b/>
          <w:sz w:val="24"/>
          <w:szCs w:val="24"/>
        </w:rPr>
      </w:pPr>
    </w:p>
    <w:p w14:paraId="290EAC85" w14:textId="77777777" w:rsidR="00E523A2" w:rsidRPr="00E523A2" w:rsidRDefault="00E523A2" w:rsidP="00E523A2">
      <w:pPr>
        <w:spacing w:after="0" w:line="240" w:lineRule="auto"/>
        <w:jc w:val="both"/>
        <w:rPr>
          <w:b/>
          <w:sz w:val="24"/>
          <w:szCs w:val="24"/>
        </w:rPr>
      </w:pPr>
      <w:r w:rsidRPr="00E523A2">
        <w:rPr>
          <w:b/>
          <w:sz w:val="24"/>
          <w:szCs w:val="24"/>
        </w:rPr>
        <w:t>Week fourteen</w:t>
      </w:r>
    </w:p>
    <w:p w14:paraId="32FD2716" w14:textId="77777777" w:rsidR="00E523A2" w:rsidRPr="00E523A2" w:rsidRDefault="00E523A2" w:rsidP="00E523A2">
      <w:pPr>
        <w:spacing w:after="0" w:line="240" w:lineRule="auto"/>
        <w:jc w:val="both"/>
        <w:rPr>
          <w:sz w:val="24"/>
          <w:szCs w:val="24"/>
        </w:rPr>
      </w:pPr>
      <w:r w:rsidRPr="00E523A2">
        <w:rPr>
          <w:sz w:val="24"/>
          <w:szCs w:val="24"/>
        </w:rPr>
        <w:t>November 24</w:t>
      </w:r>
      <w:r w:rsidRPr="00E523A2">
        <w:rPr>
          <w:sz w:val="24"/>
          <w:szCs w:val="24"/>
        </w:rPr>
        <w:tab/>
      </w:r>
      <w:r w:rsidRPr="00E523A2">
        <w:rPr>
          <w:sz w:val="24"/>
          <w:szCs w:val="24"/>
        </w:rPr>
        <w:tab/>
        <w:t xml:space="preserve">Discussion: </w:t>
      </w:r>
      <w:r w:rsidRPr="00E523A2">
        <w:rPr>
          <w:i/>
          <w:sz w:val="24"/>
          <w:szCs w:val="24"/>
        </w:rPr>
        <w:t>Machuca</w:t>
      </w:r>
      <w:r w:rsidRPr="00E523A2">
        <w:rPr>
          <w:sz w:val="24"/>
          <w:szCs w:val="24"/>
        </w:rPr>
        <w:t>.</w:t>
      </w:r>
    </w:p>
    <w:p w14:paraId="34D13662" w14:textId="77777777" w:rsidR="00E523A2" w:rsidRPr="00E523A2" w:rsidRDefault="00E523A2" w:rsidP="00E523A2">
      <w:pPr>
        <w:spacing w:after="0" w:line="240" w:lineRule="auto"/>
        <w:jc w:val="both"/>
        <w:rPr>
          <w:sz w:val="24"/>
          <w:szCs w:val="24"/>
        </w:rPr>
      </w:pPr>
      <w:r w:rsidRPr="00E523A2">
        <w:rPr>
          <w:sz w:val="24"/>
          <w:szCs w:val="24"/>
        </w:rPr>
        <w:t>November 26</w:t>
      </w:r>
      <w:r w:rsidRPr="00E523A2">
        <w:rPr>
          <w:sz w:val="24"/>
          <w:szCs w:val="24"/>
        </w:rPr>
        <w:tab/>
      </w:r>
      <w:r w:rsidRPr="00E523A2">
        <w:rPr>
          <w:sz w:val="24"/>
          <w:szCs w:val="24"/>
        </w:rPr>
        <w:tab/>
        <w:t>Thanksgiving Day. No class/</w:t>
      </w:r>
    </w:p>
    <w:p w14:paraId="59201AB4" w14:textId="77777777" w:rsidR="00E523A2" w:rsidRPr="00E523A2" w:rsidRDefault="00E523A2" w:rsidP="00E523A2">
      <w:pPr>
        <w:spacing w:after="0" w:line="240" w:lineRule="auto"/>
        <w:jc w:val="both"/>
        <w:rPr>
          <w:b/>
          <w:sz w:val="24"/>
          <w:szCs w:val="24"/>
        </w:rPr>
      </w:pPr>
    </w:p>
    <w:p w14:paraId="3FAD41B5" w14:textId="77777777" w:rsidR="00E523A2" w:rsidRPr="00E523A2" w:rsidRDefault="00E523A2" w:rsidP="00E523A2">
      <w:pPr>
        <w:spacing w:after="0" w:line="240" w:lineRule="auto"/>
        <w:jc w:val="both"/>
        <w:rPr>
          <w:sz w:val="24"/>
          <w:szCs w:val="24"/>
        </w:rPr>
      </w:pPr>
      <w:r w:rsidRPr="00E523A2">
        <w:rPr>
          <w:b/>
          <w:sz w:val="24"/>
          <w:szCs w:val="24"/>
        </w:rPr>
        <w:t>Week fifteen</w:t>
      </w:r>
    </w:p>
    <w:p w14:paraId="74BEA02E" w14:textId="77777777" w:rsidR="00E523A2" w:rsidRPr="00E523A2" w:rsidRDefault="00E523A2" w:rsidP="00E523A2">
      <w:pPr>
        <w:spacing w:after="0" w:line="240" w:lineRule="auto"/>
        <w:jc w:val="both"/>
        <w:rPr>
          <w:sz w:val="24"/>
          <w:szCs w:val="24"/>
        </w:rPr>
      </w:pPr>
      <w:r w:rsidRPr="00E523A2">
        <w:rPr>
          <w:sz w:val="24"/>
          <w:szCs w:val="24"/>
        </w:rPr>
        <w:t>December 3</w:t>
      </w:r>
      <w:r w:rsidRPr="00E523A2">
        <w:rPr>
          <w:sz w:val="24"/>
          <w:szCs w:val="24"/>
        </w:rPr>
        <w:tab/>
      </w:r>
      <w:r w:rsidRPr="00E523A2">
        <w:rPr>
          <w:sz w:val="24"/>
          <w:szCs w:val="24"/>
        </w:rPr>
        <w:tab/>
        <w:t>Read “Paraguay and Uruguay,” pp. 296-302.</w:t>
      </w:r>
    </w:p>
    <w:p w14:paraId="50140656" w14:textId="77777777" w:rsidR="00E523A2" w:rsidRPr="00E523A2" w:rsidRDefault="00E523A2" w:rsidP="00E523A2">
      <w:pPr>
        <w:spacing w:after="0" w:line="240" w:lineRule="auto"/>
        <w:ind w:left="2160" w:hanging="2160"/>
        <w:jc w:val="both"/>
        <w:rPr>
          <w:sz w:val="24"/>
          <w:szCs w:val="24"/>
          <w:lang w:val="es-AR"/>
        </w:rPr>
      </w:pPr>
      <w:r w:rsidRPr="00E523A2">
        <w:rPr>
          <w:sz w:val="24"/>
          <w:szCs w:val="24"/>
        </w:rPr>
        <w:t>December 5</w:t>
      </w:r>
      <w:r w:rsidRPr="00E523A2">
        <w:rPr>
          <w:sz w:val="24"/>
          <w:szCs w:val="24"/>
        </w:rPr>
        <w:tab/>
        <w:t xml:space="preserve">Review for final exam. </w:t>
      </w:r>
      <w:r w:rsidRPr="00E523A2">
        <w:rPr>
          <w:sz w:val="24"/>
          <w:szCs w:val="24"/>
          <w:lang w:val="es-AR"/>
        </w:rPr>
        <w:t>Final considerations. Evaluations.</w:t>
      </w:r>
    </w:p>
    <w:p w14:paraId="2B43F460" w14:textId="77777777" w:rsidR="00E523A2" w:rsidRPr="00E523A2" w:rsidRDefault="00E523A2" w:rsidP="00E523A2">
      <w:pPr>
        <w:spacing w:after="0" w:line="240" w:lineRule="auto"/>
        <w:jc w:val="both"/>
        <w:rPr>
          <w:sz w:val="24"/>
          <w:szCs w:val="24"/>
          <w:lang w:val="es-AR"/>
        </w:rPr>
      </w:pPr>
    </w:p>
    <w:p w14:paraId="6902C643" w14:textId="77777777" w:rsidR="00E523A2" w:rsidRPr="00E523A2" w:rsidRDefault="00E523A2" w:rsidP="00E523A2">
      <w:pPr>
        <w:spacing w:after="0" w:line="240" w:lineRule="auto"/>
        <w:jc w:val="both"/>
        <w:rPr>
          <w:b/>
          <w:sz w:val="24"/>
          <w:szCs w:val="24"/>
          <w:lang w:val="es-AR"/>
        </w:rPr>
      </w:pPr>
    </w:p>
    <w:p w14:paraId="2A7CEBCE" w14:textId="77777777" w:rsidR="00E523A2" w:rsidRPr="00E523A2" w:rsidRDefault="00E523A2" w:rsidP="00E523A2">
      <w:pPr>
        <w:spacing w:after="0" w:line="240" w:lineRule="auto"/>
        <w:jc w:val="both"/>
        <w:rPr>
          <w:sz w:val="24"/>
          <w:szCs w:val="24"/>
          <w:lang w:val="es-AR"/>
        </w:rPr>
      </w:pPr>
    </w:p>
    <w:p w14:paraId="156F1428" w14:textId="77777777" w:rsidR="00E523A2" w:rsidRPr="00E523A2" w:rsidRDefault="00E523A2" w:rsidP="00E523A2">
      <w:pPr>
        <w:spacing w:after="200" w:line="240" w:lineRule="auto"/>
        <w:rPr>
          <w:sz w:val="24"/>
          <w:szCs w:val="24"/>
          <w:lang w:val="es-AR"/>
        </w:rPr>
      </w:pPr>
    </w:p>
    <w:p w14:paraId="454CA087" w14:textId="77777777" w:rsidR="00E523A2" w:rsidRPr="007A65D6" w:rsidRDefault="00E523A2">
      <w:bookmarkStart w:id="0" w:name="_GoBack"/>
      <w:bookmarkEnd w:id="0"/>
    </w:p>
    <w:sectPr w:rsidR="00E523A2" w:rsidRPr="007A65D6" w:rsidSect="00F6033A">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082E2" w14:textId="77777777" w:rsidR="007C227D" w:rsidRDefault="007C227D" w:rsidP="00997CF2">
      <w:pPr>
        <w:spacing w:after="0" w:line="240" w:lineRule="auto"/>
      </w:pPr>
      <w:r>
        <w:separator/>
      </w:r>
    </w:p>
  </w:endnote>
  <w:endnote w:type="continuationSeparator" w:id="0">
    <w:p w14:paraId="4523B676" w14:textId="77777777" w:rsidR="007C227D" w:rsidRDefault="007C227D"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1E06BC45" w14:textId="77777777" w:rsidR="00582927" w:rsidRDefault="00582927">
        <w:pPr>
          <w:pStyle w:val="Footer"/>
          <w:jc w:val="center"/>
        </w:pPr>
        <w:r>
          <w:rPr>
            <w:noProof/>
          </w:rPr>
          <mc:AlternateContent>
            <mc:Choice Requires="wps">
              <w:drawing>
                <wp:inline distT="0" distB="0" distL="0" distR="0" wp14:anchorId="0F5CE7E9" wp14:editId="7A3995DB">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3716349" w14:textId="77777777" w:rsidR="00582927" w:rsidRDefault="00582927">
        <w:pPr>
          <w:pStyle w:val="Footer"/>
          <w:jc w:val="center"/>
        </w:pPr>
        <w:r>
          <w:fldChar w:fldCharType="begin"/>
        </w:r>
        <w:r>
          <w:instrText xml:space="preserve"> PAGE    \* MERGEFORMAT </w:instrText>
        </w:r>
        <w:r>
          <w:fldChar w:fldCharType="separate"/>
        </w:r>
        <w:r w:rsidR="00E523A2">
          <w:rPr>
            <w:noProof/>
          </w:rPr>
          <w:t>8</w:t>
        </w:r>
        <w:r>
          <w:rPr>
            <w:noProof/>
          </w:rPr>
          <w:fldChar w:fldCharType="end"/>
        </w:r>
      </w:p>
    </w:sdtContent>
  </w:sdt>
  <w:p w14:paraId="2FFA8E2F" w14:textId="77777777" w:rsidR="00582927" w:rsidRDefault="00582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50E76" w14:textId="77777777" w:rsidR="007C227D" w:rsidRDefault="007C227D" w:rsidP="00997CF2">
      <w:pPr>
        <w:spacing w:after="0" w:line="240" w:lineRule="auto"/>
      </w:pPr>
      <w:r>
        <w:separator/>
      </w:r>
    </w:p>
  </w:footnote>
  <w:footnote w:type="continuationSeparator" w:id="0">
    <w:p w14:paraId="3E6A2AF0" w14:textId="77777777" w:rsidR="007C227D" w:rsidRDefault="007C227D"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A2CBC" w14:textId="77777777" w:rsidR="00582927" w:rsidRDefault="007C227D">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582927">
          <w:rPr>
            <w:color w:val="5B9BD5" w:themeColor="accent1"/>
          </w:rPr>
          <w:t>GEC approval date</w:t>
        </w:r>
      </w:sdtContent>
    </w:sdt>
    <w:r w:rsidR="00582927">
      <w:rPr>
        <w:color w:val="5B9BD5" w:themeColor="accent1"/>
      </w:rPr>
      <w:t xml:space="preserve"> |8/28/14</w:t>
    </w:r>
  </w:p>
  <w:p w14:paraId="65F32D5E" w14:textId="77777777" w:rsidR="00582927" w:rsidRDefault="00582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E5D"/>
    <w:multiLevelType w:val="hybridMultilevel"/>
    <w:tmpl w:val="242A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0D56309"/>
    <w:multiLevelType w:val="hybridMultilevel"/>
    <w:tmpl w:val="1BB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D0A"/>
    <w:multiLevelType w:val="hybridMultilevel"/>
    <w:tmpl w:val="1A88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EEE4ECF"/>
    <w:multiLevelType w:val="hybridMultilevel"/>
    <w:tmpl w:val="7758F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565FD"/>
    <w:multiLevelType w:val="hybridMultilevel"/>
    <w:tmpl w:val="E370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060224"/>
    <w:rsid w:val="00073EF8"/>
    <w:rsid w:val="000E77AD"/>
    <w:rsid w:val="00106D54"/>
    <w:rsid w:val="00147F10"/>
    <w:rsid w:val="00163167"/>
    <w:rsid w:val="002349A4"/>
    <w:rsid w:val="002802C0"/>
    <w:rsid w:val="00292E8A"/>
    <w:rsid w:val="003377D2"/>
    <w:rsid w:val="003755C4"/>
    <w:rsid w:val="00383D00"/>
    <w:rsid w:val="003B49E0"/>
    <w:rsid w:val="003C2429"/>
    <w:rsid w:val="003D1303"/>
    <w:rsid w:val="003D667C"/>
    <w:rsid w:val="00432BAE"/>
    <w:rsid w:val="00441275"/>
    <w:rsid w:val="004518CA"/>
    <w:rsid w:val="004936B1"/>
    <w:rsid w:val="004B001A"/>
    <w:rsid w:val="004C6905"/>
    <w:rsid w:val="004E63FF"/>
    <w:rsid w:val="00526EF4"/>
    <w:rsid w:val="00531A8E"/>
    <w:rsid w:val="00577406"/>
    <w:rsid w:val="00582927"/>
    <w:rsid w:val="005B0D7D"/>
    <w:rsid w:val="005B2CA6"/>
    <w:rsid w:val="005F7E45"/>
    <w:rsid w:val="0068640A"/>
    <w:rsid w:val="006A4F0E"/>
    <w:rsid w:val="006C5AC2"/>
    <w:rsid w:val="006D6627"/>
    <w:rsid w:val="00713756"/>
    <w:rsid w:val="00753348"/>
    <w:rsid w:val="0076299E"/>
    <w:rsid w:val="007A628C"/>
    <w:rsid w:val="007A65D6"/>
    <w:rsid w:val="007B0123"/>
    <w:rsid w:val="007C227D"/>
    <w:rsid w:val="007E50D6"/>
    <w:rsid w:val="008025B4"/>
    <w:rsid w:val="0087531F"/>
    <w:rsid w:val="008D4397"/>
    <w:rsid w:val="008F33DF"/>
    <w:rsid w:val="00901A5C"/>
    <w:rsid w:val="00911A0F"/>
    <w:rsid w:val="009704D7"/>
    <w:rsid w:val="00982E55"/>
    <w:rsid w:val="00997CF2"/>
    <w:rsid w:val="009E032D"/>
    <w:rsid w:val="00A0558F"/>
    <w:rsid w:val="00A7375E"/>
    <w:rsid w:val="00A7492E"/>
    <w:rsid w:val="00A905A9"/>
    <w:rsid w:val="00AE4A1B"/>
    <w:rsid w:val="00AE7775"/>
    <w:rsid w:val="00AF48A8"/>
    <w:rsid w:val="00B043F3"/>
    <w:rsid w:val="00B434FD"/>
    <w:rsid w:val="00B45F24"/>
    <w:rsid w:val="00B514D5"/>
    <w:rsid w:val="00B527F6"/>
    <w:rsid w:val="00B602B7"/>
    <w:rsid w:val="00B81179"/>
    <w:rsid w:val="00B84429"/>
    <w:rsid w:val="00B90D0E"/>
    <w:rsid w:val="00BA17EE"/>
    <w:rsid w:val="00BD5CE3"/>
    <w:rsid w:val="00C11699"/>
    <w:rsid w:val="00CC1AB6"/>
    <w:rsid w:val="00CD7042"/>
    <w:rsid w:val="00CF5B93"/>
    <w:rsid w:val="00D51147"/>
    <w:rsid w:val="00D70AC3"/>
    <w:rsid w:val="00D941C6"/>
    <w:rsid w:val="00D946BB"/>
    <w:rsid w:val="00DD35B6"/>
    <w:rsid w:val="00DE239C"/>
    <w:rsid w:val="00DE34CB"/>
    <w:rsid w:val="00DE4DF5"/>
    <w:rsid w:val="00E14909"/>
    <w:rsid w:val="00E51C13"/>
    <w:rsid w:val="00E523A2"/>
    <w:rsid w:val="00E71680"/>
    <w:rsid w:val="00EE76D7"/>
    <w:rsid w:val="00EF4990"/>
    <w:rsid w:val="00F1533A"/>
    <w:rsid w:val="00F37113"/>
    <w:rsid w:val="00F6033A"/>
    <w:rsid w:val="00FA577B"/>
    <w:rsid w:val="00FC6090"/>
    <w:rsid w:val="00FE5333"/>
    <w:rsid w:val="00FE6A6E"/>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06AA0"/>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911A0F"/>
    <w:pPr>
      <w:ind w:left="720"/>
      <w:contextualSpacing/>
    </w:pPr>
  </w:style>
  <w:style w:type="character" w:styleId="CommentReference">
    <w:name w:val="annotation reference"/>
    <w:basedOn w:val="DefaultParagraphFont"/>
    <w:uiPriority w:val="99"/>
    <w:semiHidden/>
    <w:unhideWhenUsed/>
    <w:rsid w:val="006A4F0E"/>
    <w:rPr>
      <w:sz w:val="16"/>
      <w:szCs w:val="16"/>
    </w:rPr>
  </w:style>
  <w:style w:type="paragraph" w:styleId="CommentText">
    <w:name w:val="annotation text"/>
    <w:basedOn w:val="Normal"/>
    <w:link w:val="CommentTextChar"/>
    <w:uiPriority w:val="99"/>
    <w:semiHidden/>
    <w:unhideWhenUsed/>
    <w:rsid w:val="006A4F0E"/>
    <w:pPr>
      <w:spacing w:line="240" w:lineRule="auto"/>
    </w:pPr>
    <w:rPr>
      <w:sz w:val="20"/>
      <w:szCs w:val="20"/>
    </w:rPr>
  </w:style>
  <w:style w:type="character" w:customStyle="1" w:styleId="CommentTextChar">
    <w:name w:val="Comment Text Char"/>
    <w:basedOn w:val="DefaultParagraphFont"/>
    <w:link w:val="CommentText"/>
    <w:uiPriority w:val="99"/>
    <w:semiHidden/>
    <w:rsid w:val="006A4F0E"/>
    <w:rPr>
      <w:sz w:val="20"/>
      <w:szCs w:val="20"/>
    </w:rPr>
  </w:style>
  <w:style w:type="paragraph" w:styleId="CommentSubject">
    <w:name w:val="annotation subject"/>
    <w:basedOn w:val="CommentText"/>
    <w:next w:val="CommentText"/>
    <w:link w:val="CommentSubjectChar"/>
    <w:uiPriority w:val="99"/>
    <w:semiHidden/>
    <w:unhideWhenUsed/>
    <w:rsid w:val="006A4F0E"/>
    <w:rPr>
      <w:b/>
      <w:bCs/>
    </w:rPr>
  </w:style>
  <w:style w:type="character" w:customStyle="1" w:styleId="CommentSubjectChar">
    <w:name w:val="Comment Subject Char"/>
    <w:basedOn w:val="CommentTextChar"/>
    <w:link w:val="CommentSubject"/>
    <w:uiPriority w:val="99"/>
    <w:semiHidden/>
    <w:rsid w:val="006A4F0E"/>
    <w:rPr>
      <w:b/>
      <w:bCs/>
      <w:sz w:val="20"/>
      <w:szCs w:val="20"/>
    </w:rPr>
  </w:style>
  <w:style w:type="paragraph" w:styleId="BalloonText">
    <w:name w:val="Balloon Text"/>
    <w:basedOn w:val="Normal"/>
    <w:link w:val="BalloonTextChar"/>
    <w:uiPriority w:val="99"/>
    <w:semiHidden/>
    <w:unhideWhenUsed/>
    <w:rsid w:val="006A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F0E"/>
    <w:rPr>
      <w:rFonts w:ascii="Segoe UI" w:hAnsi="Segoe UI" w:cs="Segoe UI"/>
      <w:sz w:val="18"/>
      <w:szCs w:val="18"/>
    </w:rPr>
  </w:style>
  <w:style w:type="paragraph" w:styleId="NoSpacing">
    <w:name w:val="No Spacing"/>
    <w:uiPriority w:val="1"/>
    <w:qFormat/>
    <w:rsid w:val="006C5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bal.pntic.mec.es/ealg0027/americentral1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rbal.pntic.mec.es/ealg0027/amerisur1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MXQ_xORzDE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nill@nmu.edu" TargetMode="External"/><Relationship Id="rId5" Type="http://schemas.openxmlformats.org/officeDocument/2006/relationships/webSettings" Target="webSettings.xml"/><Relationship Id="rId15" Type="http://schemas.openxmlformats.org/officeDocument/2006/relationships/hyperlink" Target="http://serbal.pntic.mec.es/ealg0027/americentral1ecap.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rbal.pntic.mec.es/ealg0027/amerisur2ecap.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82F58"/>
    <w:rsid w:val="000B706E"/>
    <w:rsid w:val="000C0783"/>
    <w:rsid w:val="00101382"/>
    <w:rsid w:val="00151FA0"/>
    <w:rsid w:val="00181F1B"/>
    <w:rsid w:val="001B6EC4"/>
    <w:rsid w:val="0022337D"/>
    <w:rsid w:val="002A313C"/>
    <w:rsid w:val="002F5908"/>
    <w:rsid w:val="00305507"/>
    <w:rsid w:val="004B6F45"/>
    <w:rsid w:val="00594B01"/>
    <w:rsid w:val="005C39E4"/>
    <w:rsid w:val="00601AC0"/>
    <w:rsid w:val="0061389A"/>
    <w:rsid w:val="00662D8A"/>
    <w:rsid w:val="00850A8A"/>
    <w:rsid w:val="009324EA"/>
    <w:rsid w:val="00A02705"/>
    <w:rsid w:val="00CF150E"/>
    <w:rsid w:val="00EE2A31"/>
    <w:rsid w:val="00FC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3976-DE61-43E9-87A8-5E61FFF7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Timothy Compton</cp:lastModifiedBy>
  <cp:revision>2</cp:revision>
  <dcterms:created xsi:type="dcterms:W3CDTF">2015-04-16T16:37:00Z</dcterms:created>
  <dcterms:modified xsi:type="dcterms:W3CDTF">2015-04-16T16:37:00Z</dcterms:modified>
</cp:coreProperties>
</file>