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96E7" w14:textId="77777777" w:rsidR="002349A4" w:rsidRPr="00E46E6A" w:rsidRDefault="00B81179" w:rsidP="004936B1">
      <w:pPr>
        <w:jc w:val="center"/>
        <w:rPr>
          <w:rFonts w:ascii="Times New Roman" w:hAnsi="Times New Roman" w:cs="Times New Roman"/>
          <w:b/>
        </w:rPr>
      </w:pPr>
      <w:r w:rsidRPr="00E46E6A">
        <w:rPr>
          <w:rFonts w:ascii="Times New Roman" w:hAnsi="Times New Roman" w:cs="Times New Roman"/>
          <w:b/>
        </w:rPr>
        <w:t>General Education Cou</w:t>
      </w:r>
      <w:r w:rsidR="004936B1" w:rsidRPr="00E46E6A">
        <w:rPr>
          <w:rFonts w:ascii="Times New Roman" w:hAnsi="Times New Roman" w:cs="Times New Roman"/>
          <w:b/>
        </w:rPr>
        <w:t xml:space="preserve">rse </w:t>
      </w:r>
      <w:r w:rsidRPr="00E46E6A">
        <w:rPr>
          <w:rFonts w:ascii="Times New Roman" w:hAnsi="Times New Roman" w:cs="Times New Roman"/>
          <w:b/>
        </w:rPr>
        <w:t xml:space="preserve">Inclusion </w:t>
      </w:r>
      <w:r w:rsidR="004936B1" w:rsidRPr="00E46E6A">
        <w:rPr>
          <w:rFonts w:ascii="Times New Roman" w:hAnsi="Times New Roman" w:cs="Times New Roman"/>
          <w:b/>
        </w:rPr>
        <w:t>Proposal</w:t>
      </w:r>
    </w:p>
    <w:p w14:paraId="5897F71B" w14:textId="77777777" w:rsidR="00432BAE" w:rsidRPr="00E46E6A" w:rsidRDefault="00941109" w:rsidP="004936B1">
      <w:pPr>
        <w:jc w:val="center"/>
        <w:rPr>
          <w:rFonts w:ascii="Times New Roman" w:hAnsi="Times New Roman" w:cs="Times New Roman"/>
          <w:b/>
        </w:rPr>
      </w:pPr>
      <w:r w:rsidRPr="00E46E6A">
        <w:rPr>
          <w:rFonts w:ascii="Times New Roman" w:hAnsi="Times New Roman" w:cs="Times New Roman"/>
          <w:b/>
        </w:rPr>
        <w:t>SOCIAL RESPONSIBILITY IN A DIVERSE WORLD</w:t>
      </w:r>
    </w:p>
    <w:p w14:paraId="58EFA2D2" w14:textId="77777777" w:rsidR="001974B1" w:rsidRPr="00E46E6A" w:rsidRDefault="001974B1" w:rsidP="001974B1">
      <w:pPr>
        <w:rPr>
          <w:rFonts w:ascii="Times New Roman" w:hAnsi="Times New Roman" w:cs="Times New Roman"/>
          <w:i/>
        </w:rPr>
      </w:pPr>
      <w:r w:rsidRPr="00E46E6A">
        <w:rPr>
          <w:rFonts w:ascii="Times New Roman" w:hAnsi="Times New Roman" w:cs="Times New Roman"/>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14:paraId="7C462E39" w14:textId="06E16E8D" w:rsidR="001974B1" w:rsidRPr="00E46E6A" w:rsidRDefault="001974B1" w:rsidP="001974B1">
      <w:pPr>
        <w:rPr>
          <w:rFonts w:ascii="Times New Roman" w:hAnsi="Times New Roman" w:cs="Times New Roman"/>
          <w:b/>
        </w:rPr>
      </w:pPr>
      <w:r w:rsidRPr="00E46E6A">
        <w:rPr>
          <w:rFonts w:ascii="Times New Roman" w:hAnsi="Times New Roman" w:cs="Times New Roman"/>
          <w:b/>
        </w:rPr>
        <w:t xml:space="preserve">Course Name and Number: </w:t>
      </w:r>
      <w:r w:rsidR="001115D3" w:rsidRPr="00E46E6A">
        <w:rPr>
          <w:rFonts w:ascii="Times New Roman" w:hAnsi="Times New Roman" w:cs="Times New Roman"/>
        </w:rPr>
        <w:t>EN</w:t>
      </w:r>
      <w:r w:rsidR="00C84D0C">
        <w:rPr>
          <w:rFonts w:ascii="Times New Roman" w:hAnsi="Times New Roman" w:cs="Times New Roman"/>
        </w:rPr>
        <w:t xml:space="preserve">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00E86E10" w:rsidRPr="00E46E6A">
        <w:rPr>
          <w:rFonts w:ascii="Times New Roman" w:hAnsi="Times New Roman" w:cs="Times New Roman"/>
        </w:rPr>
        <w:t>:</w:t>
      </w:r>
      <w:r w:rsidR="001115D3" w:rsidRPr="00E46E6A">
        <w:rPr>
          <w:rFonts w:ascii="Times New Roman" w:hAnsi="Times New Roman" w:cs="Times New Roman"/>
        </w:rPr>
        <w:t xml:space="preserve"> Diverse Traditions in American Literature</w:t>
      </w:r>
    </w:p>
    <w:p w14:paraId="2B683C0A" w14:textId="77777777" w:rsidR="001974B1" w:rsidRPr="00E46E6A" w:rsidRDefault="001974B1" w:rsidP="001974B1">
      <w:pPr>
        <w:rPr>
          <w:rFonts w:ascii="Times New Roman" w:hAnsi="Times New Roman" w:cs="Times New Roman"/>
          <w:b/>
        </w:rPr>
      </w:pPr>
      <w:r w:rsidRPr="00E46E6A">
        <w:rPr>
          <w:rFonts w:ascii="Times New Roman" w:hAnsi="Times New Roman" w:cs="Times New Roman"/>
          <w:b/>
        </w:rPr>
        <w:t>Home Department: English</w:t>
      </w:r>
    </w:p>
    <w:p w14:paraId="58D424DF" w14:textId="77777777" w:rsidR="001974B1" w:rsidRPr="0033724B" w:rsidRDefault="001974B1" w:rsidP="001974B1">
      <w:r w:rsidRPr="00E46E6A">
        <w:rPr>
          <w:rFonts w:ascii="Times New Roman" w:hAnsi="Times New Roman" w:cs="Times New Roman"/>
          <w:b/>
        </w:rPr>
        <w:t>Department Chair Name and Contact Information</w:t>
      </w:r>
      <w:r w:rsidR="0005083C" w:rsidRPr="00E46E6A">
        <w:rPr>
          <w:rFonts w:ascii="Times New Roman" w:hAnsi="Times New Roman" w:cs="Times New Roman"/>
        </w:rPr>
        <w:t xml:space="preserve"> (phone, email): </w:t>
      </w:r>
      <w:r w:rsidR="0033724B">
        <w:t xml:space="preserve">Lynn </w:t>
      </w:r>
      <w:proofErr w:type="spellStart"/>
      <w:r w:rsidR="0033724B">
        <w:t>Domina</w:t>
      </w:r>
      <w:proofErr w:type="spellEnd"/>
      <w:r w:rsidR="0033724B">
        <w:t xml:space="preserve">, </w:t>
      </w:r>
      <w:hyperlink r:id="rId8" w:history="1">
        <w:r w:rsidR="0033724B" w:rsidRPr="003B3EE2">
          <w:rPr>
            <w:rStyle w:val="Hyperlink"/>
          </w:rPr>
          <w:t>ldomina@nmu.edu</w:t>
        </w:r>
      </w:hyperlink>
      <w:r w:rsidR="0033724B">
        <w:t>, 227-2711</w:t>
      </w:r>
      <w:r w:rsidR="0033724B" w:rsidRPr="0088106A">
        <w:t xml:space="preserve"> </w:t>
      </w:r>
      <w:r w:rsidR="0033724B">
        <w:br/>
      </w:r>
      <w:r w:rsidR="0033724B">
        <w:br/>
      </w:r>
      <w:r w:rsidRPr="00E46E6A">
        <w:rPr>
          <w:rFonts w:ascii="Times New Roman" w:hAnsi="Times New Roman" w:cs="Times New Roman"/>
          <w:b/>
        </w:rPr>
        <w:t>Expected frequency of Offering of the course</w:t>
      </w:r>
      <w:r w:rsidRPr="00E46E6A">
        <w:rPr>
          <w:rFonts w:ascii="Times New Roman" w:hAnsi="Times New Roman" w:cs="Times New Roman"/>
        </w:rPr>
        <w:t xml:space="preserve"> (e.g. every semester, every fall): </w:t>
      </w:r>
      <w:r w:rsidR="00813758" w:rsidRPr="00E46E6A">
        <w:rPr>
          <w:rFonts w:ascii="Times New Roman" w:hAnsi="Times New Roman" w:cs="Times New Roman"/>
        </w:rPr>
        <w:t>Once every year or every other year</w:t>
      </w:r>
    </w:p>
    <w:p w14:paraId="5D9765A9" w14:textId="5EEEE7FA" w:rsidR="001974B1" w:rsidRPr="00E46E6A" w:rsidRDefault="001974B1" w:rsidP="001974B1">
      <w:pPr>
        <w:rPr>
          <w:rFonts w:ascii="Times New Roman" w:hAnsi="Times New Roman" w:cs="Times New Roman"/>
        </w:rPr>
      </w:pPr>
      <w:r w:rsidRPr="00E46E6A">
        <w:rPr>
          <w:rFonts w:ascii="Times New Roman" w:hAnsi="Times New Roman" w:cs="Times New Roman"/>
          <w:b/>
        </w:rPr>
        <w:t>Official Course Status</w:t>
      </w:r>
      <w:r w:rsidRPr="00E46E6A">
        <w:rPr>
          <w:rFonts w:ascii="Times New Roman" w:hAnsi="Times New Roman" w:cs="Times New Roman"/>
        </w:rPr>
        <w:t xml:space="preserve">: Has this course been approved by CUP and Senate?  </w:t>
      </w:r>
      <w:r w:rsidRPr="00E46E6A">
        <w:rPr>
          <w:rFonts w:ascii="Times New Roman" w:hAnsi="Times New Roman" w:cs="Times New Roman"/>
        </w:rPr>
        <w:tab/>
      </w:r>
      <w:r w:rsidRPr="00E46E6A">
        <w:rPr>
          <w:rFonts w:ascii="Times New Roman" w:hAnsi="Times New Roman" w:cs="Times New Roman"/>
          <w:u w:val="single"/>
        </w:rPr>
        <w:t>YES</w:t>
      </w:r>
      <w:r w:rsidRPr="00E46E6A">
        <w:rPr>
          <w:rFonts w:ascii="Times New Roman" w:hAnsi="Times New Roman" w:cs="Times New Roman"/>
        </w:rPr>
        <w:tab/>
      </w:r>
    </w:p>
    <w:p w14:paraId="1423FEC1" w14:textId="77777777" w:rsidR="001974B1" w:rsidRPr="00E46E6A" w:rsidRDefault="001974B1" w:rsidP="001974B1">
      <w:pPr>
        <w:rPr>
          <w:rFonts w:ascii="Times New Roman" w:hAnsi="Times New Roman" w:cs="Times New Roman"/>
          <w:i/>
        </w:rPr>
      </w:pPr>
      <w:r w:rsidRPr="00E46E6A">
        <w:rPr>
          <w:rFonts w:ascii="Times New Roman" w:hAnsi="Times New Roman" w:cs="Times New Roman"/>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14:paraId="43F0FD57" w14:textId="77777777" w:rsidR="001974B1" w:rsidRPr="00E46E6A" w:rsidRDefault="001974B1" w:rsidP="001974B1">
      <w:pPr>
        <w:rPr>
          <w:rFonts w:ascii="Times New Roman" w:hAnsi="Times New Roman" w:cs="Times New Roman"/>
        </w:rPr>
      </w:pPr>
      <w:r w:rsidRPr="00E46E6A">
        <w:rPr>
          <w:rFonts w:ascii="Times New Roman" w:hAnsi="Times New Roman" w:cs="Times New Roman"/>
          <w:b/>
        </w:rPr>
        <w:t>Overview of course</w:t>
      </w:r>
      <w:r w:rsidRPr="00E46E6A">
        <w:rPr>
          <w:rFonts w:ascii="Times New Roman" w:hAnsi="Times New Roman" w:cs="Times New Roman"/>
        </w:rPr>
        <w:t xml:space="preserve"> (please attach a current syllabus as well): </w:t>
      </w:r>
      <w:r w:rsidRPr="00E46E6A">
        <w:rPr>
          <w:rFonts w:ascii="Times New Roman" w:hAnsi="Times New Roman" w:cs="Times New Roman"/>
          <w:i/>
        </w:rPr>
        <w:t>Please limit the overview to two pages (not including the syllabus)</w:t>
      </w:r>
      <w:r w:rsidRPr="00E46E6A">
        <w:rPr>
          <w:rFonts w:ascii="Times New Roman" w:hAnsi="Times New Roman" w:cs="Times New Roman"/>
        </w:rPr>
        <w:t xml:space="preserve"> </w:t>
      </w:r>
    </w:p>
    <w:p w14:paraId="0F33DA89" w14:textId="77777777" w:rsidR="001974B1" w:rsidRPr="00E46E6A" w:rsidRDefault="001974B1" w:rsidP="001974B1">
      <w:pPr>
        <w:rPr>
          <w:rFonts w:ascii="Times New Roman" w:hAnsi="Times New Roman" w:cs="Times New Roman"/>
        </w:rPr>
      </w:pPr>
      <w:r w:rsidRPr="00E46E6A">
        <w:rPr>
          <w:rFonts w:ascii="Times New Roman" w:hAnsi="Times New Roman" w:cs="Times New Roman"/>
        </w:rPr>
        <w:t>A. Overview of the course content</w:t>
      </w:r>
    </w:p>
    <w:p w14:paraId="53536AC6" w14:textId="77777777" w:rsidR="000B7DED" w:rsidRPr="00E46E6A" w:rsidRDefault="000B7DED" w:rsidP="00E86E10">
      <w:pPr>
        <w:spacing w:after="0" w:line="240" w:lineRule="auto"/>
        <w:rPr>
          <w:rFonts w:ascii="Times New Roman" w:hAnsi="Times New Roman" w:cs="Times New Roman"/>
        </w:rPr>
      </w:pPr>
      <w:r w:rsidRPr="00E46E6A">
        <w:rPr>
          <w:rFonts w:ascii="Times New Roman" w:hAnsi="Times New Roman" w:cs="Times New Roman"/>
        </w:rPr>
        <w:t xml:space="preserve">This is a </w:t>
      </w:r>
      <w:r w:rsidR="00E86E10" w:rsidRPr="00E46E6A">
        <w:rPr>
          <w:rFonts w:ascii="Times New Roman" w:hAnsi="Times New Roman" w:cs="Times New Roman"/>
        </w:rPr>
        <w:t>variable content survey that explores the distinct literatures and historical contexts of U.S. minorities. Possible offerings include African American, Asian American, Arab American, Chicano/a, Latino American, Jewish American, etc.</w:t>
      </w:r>
    </w:p>
    <w:p w14:paraId="4233FFD4" w14:textId="77777777" w:rsidR="00E86E10" w:rsidRPr="00E46E6A" w:rsidRDefault="00E86E10" w:rsidP="00E86E10">
      <w:pPr>
        <w:spacing w:after="0" w:line="240" w:lineRule="auto"/>
        <w:rPr>
          <w:rFonts w:ascii="Times New Roman" w:hAnsi="Times New Roman" w:cs="Times New Roman"/>
        </w:rPr>
      </w:pPr>
    </w:p>
    <w:p w14:paraId="5FEA2FF2" w14:textId="77777777" w:rsidR="001974B1" w:rsidRPr="00E46E6A" w:rsidRDefault="001974B1" w:rsidP="001974B1">
      <w:pPr>
        <w:rPr>
          <w:rFonts w:ascii="Times New Roman" w:hAnsi="Times New Roman" w:cs="Times New Roman"/>
        </w:rPr>
      </w:pPr>
      <w:r w:rsidRPr="00E46E6A">
        <w:rPr>
          <w:rFonts w:ascii="Times New Roman" w:hAnsi="Times New Roman" w:cs="Times New Roman"/>
        </w:rPr>
        <w:t xml:space="preserve">B. Explain why this course satisfies the Component specified and significantly addresses both learning outcomes </w:t>
      </w:r>
    </w:p>
    <w:p w14:paraId="363E3F24" w14:textId="160F1B3D" w:rsidR="000B7DED" w:rsidRPr="00E46E6A" w:rsidRDefault="00E86E10" w:rsidP="000B7DED">
      <w:pPr>
        <w:spacing w:after="0" w:line="240" w:lineRule="auto"/>
        <w:rPr>
          <w:rFonts w:ascii="Times New Roman" w:hAnsi="Times New Roman" w:cs="Times New Roman"/>
        </w:rPr>
      </w:pPr>
      <w:r w:rsidRPr="00E46E6A">
        <w:rPr>
          <w:rFonts w:ascii="Times New Roman" w:hAnsi="Times New Roman" w:cs="Times New Roman"/>
        </w:rPr>
        <w:t xml:space="preserve">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000B7DED" w:rsidRPr="00E46E6A">
        <w:rPr>
          <w:rFonts w:ascii="Times New Roman" w:hAnsi="Times New Roman" w:cs="Times New Roman"/>
        </w:rPr>
        <w:t xml:space="preserve"> requires students to read a </w:t>
      </w:r>
      <w:r w:rsidRPr="00E46E6A">
        <w:rPr>
          <w:rFonts w:ascii="Times New Roman" w:hAnsi="Times New Roman" w:cs="Times New Roman"/>
        </w:rPr>
        <w:t>literature (including, but not limited to, poetry, short stories, narratives, essays, novels, songs, etc.) from a U.S. minority culture</w:t>
      </w:r>
      <w:r w:rsidR="000B7DED" w:rsidRPr="00E46E6A">
        <w:rPr>
          <w:rFonts w:ascii="Times New Roman" w:hAnsi="Times New Roman" w:cs="Times New Roman"/>
        </w:rPr>
        <w:t xml:space="preserve">. They analyze these texts from within </w:t>
      </w:r>
      <w:r w:rsidRPr="00E46E6A">
        <w:rPr>
          <w:rFonts w:ascii="Times New Roman" w:hAnsi="Times New Roman" w:cs="Times New Roman"/>
        </w:rPr>
        <w:t>culturally</w:t>
      </w:r>
      <w:r w:rsidR="000B7DED" w:rsidRPr="00E46E6A">
        <w:rPr>
          <w:rFonts w:ascii="Times New Roman" w:hAnsi="Times New Roman" w:cs="Times New Roman"/>
        </w:rPr>
        <w:t>-specific perspectives, taking into account the homelands, cultures, and histories that influence and are influenced by the texts. Through these activities the students will fulfill the requirements of both Critical Thinking (analytical reading and writing) and Social Responsibility in a Diverse World (research, rea</w:t>
      </w:r>
      <w:r w:rsidRPr="00E46E6A">
        <w:rPr>
          <w:rFonts w:ascii="Times New Roman" w:hAnsi="Times New Roman" w:cs="Times New Roman"/>
        </w:rPr>
        <w:t xml:space="preserve">ding, and writing about diverse cultures and </w:t>
      </w:r>
      <w:r w:rsidR="000B7DED" w:rsidRPr="00E46E6A">
        <w:rPr>
          <w:rFonts w:ascii="Times New Roman" w:hAnsi="Times New Roman" w:cs="Times New Roman"/>
        </w:rPr>
        <w:t>literatures).</w:t>
      </w:r>
    </w:p>
    <w:p w14:paraId="0D0914F5" w14:textId="77777777" w:rsidR="000B7DED" w:rsidRPr="00E46E6A" w:rsidRDefault="000B7DED" w:rsidP="001974B1">
      <w:pPr>
        <w:rPr>
          <w:rFonts w:ascii="Times New Roman" w:hAnsi="Times New Roman" w:cs="Times New Roman"/>
        </w:rPr>
      </w:pPr>
    </w:p>
    <w:p w14:paraId="3075BC6B" w14:textId="77777777" w:rsidR="00E46E6A" w:rsidRPr="00E46E6A" w:rsidRDefault="00E46E6A" w:rsidP="00E46E6A">
      <w:pPr>
        <w:rPr>
          <w:rFonts w:ascii="Times New Roman" w:eastAsia="Calibri" w:hAnsi="Times New Roman" w:cs="Times New Roman"/>
          <w:color w:val="FF0000"/>
        </w:rPr>
      </w:pPr>
      <w:r w:rsidRPr="00E46E6A">
        <w:rPr>
          <w:rFonts w:ascii="Times New Roman" w:eastAsia="Calibri" w:hAnsi="Times New Roman" w:cs="Times New Roman"/>
          <w:b/>
          <w:i/>
          <w:color w:val="FF0000"/>
        </w:rPr>
        <w:t>Critical Thinking</w:t>
      </w:r>
      <w:r w:rsidRPr="00E46E6A">
        <w:rPr>
          <w:rFonts w:ascii="Times New Roman" w:eastAsia="Calibri" w:hAnsi="Times New Roman" w:cs="Times New Roman"/>
          <w:b/>
          <w:i/>
          <w:color w:val="FF0000"/>
        </w:rPr>
        <w:tab/>
      </w:r>
      <w:r w:rsidRPr="00E46E6A">
        <w:rPr>
          <w:rFonts w:ascii="Times New Roman" w:eastAsia="Calibri" w:hAnsi="Times New Roman" w:cs="Times New Roman"/>
          <w:i/>
          <w:color w:val="FF0000"/>
        </w:rPr>
        <w:tab/>
      </w:r>
    </w:p>
    <w:p w14:paraId="2FCA1E4D" w14:textId="229A38B0" w:rsidR="00E46E6A" w:rsidRPr="00E46E6A" w:rsidRDefault="00E46E6A" w:rsidP="00E46E6A">
      <w:pPr>
        <w:ind w:left="720"/>
        <w:rPr>
          <w:rFonts w:ascii="Times New Roman" w:eastAsia="Calibri" w:hAnsi="Times New Roman" w:cs="Times New Roman"/>
          <w:color w:val="FF0000"/>
        </w:rPr>
      </w:pPr>
      <w:r w:rsidRPr="00E46E6A">
        <w:rPr>
          <w:rFonts w:ascii="Times New Roman" w:eastAsia="Calibri" w:hAnsi="Times New Roman" w:cs="Times New Roman"/>
          <w:color w:val="FF0000"/>
        </w:rPr>
        <w:t>Critical thinking undergirds all of the written and oral wo</w:t>
      </w:r>
      <w:r w:rsidR="00C84D0C">
        <w:rPr>
          <w:rFonts w:ascii="Times New Roman" w:eastAsia="Calibri" w:hAnsi="Times New Roman" w:cs="Times New Roman"/>
          <w:color w:val="FF0000"/>
        </w:rPr>
        <w:t>rk students engage in for EN 375</w:t>
      </w:r>
      <w:r w:rsidR="00C84D0C" w:rsidRPr="00C84D0C">
        <w:rPr>
          <w:rFonts w:ascii="Times New Roman" w:eastAsia="Calibri" w:hAnsi="Times New Roman" w:cs="Times New Roman"/>
          <w:color w:val="3366FF"/>
        </w:rPr>
        <w:t>/375Z</w:t>
      </w:r>
      <w:r w:rsidRPr="00E46E6A">
        <w:rPr>
          <w:rFonts w:ascii="Times New Roman" w:eastAsia="Calibri" w:hAnsi="Times New Roman" w:cs="Times New Roman"/>
          <w:color w:val="FF0000"/>
        </w:rPr>
        <w:t xml:space="preserve">.  This course requires students to read short stories, nonfiction, and drama from authors with a specific U.S. minority culture (such as African American, Chicano/a, or Jewish American).  Students will critically analyze texts from within </w:t>
      </w:r>
      <w:r w:rsidRPr="00E46E6A">
        <w:rPr>
          <w:rFonts w:ascii="Times New Roman" w:eastAsia="Calibri" w:hAnsi="Times New Roman" w:cs="Times New Roman"/>
          <w:color w:val="FF0000"/>
        </w:rPr>
        <w:lastRenderedPageBreak/>
        <w:t xml:space="preserve">tribally-specific perspectives, taking into account the cultures and histories that influence the texts.  Students will compose several written, oral, and multimodal assignments.  </w:t>
      </w:r>
    </w:p>
    <w:p w14:paraId="77F94A1C" w14:textId="77777777" w:rsidR="00E46E6A" w:rsidRPr="00E46E6A" w:rsidRDefault="00E46E6A" w:rsidP="00E46E6A">
      <w:pPr>
        <w:numPr>
          <w:ilvl w:val="0"/>
          <w:numId w:val="2"/>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In order to satisfy the </w:t>
      </w:r>
      <w:r w:rsidRPr="00E46E6A">
        <w:rPr>
          <w:rFonts w:ascii="Times New Roman" w:eastAsia="Calibri" w:hAnsi="Times New Roman" w:cs="Times New Roman"/>
          <w:b/>
          <w:i/>
          <w:color w:val="FF0000"/>
        </w:rPr>
        <w:t>Evidence</w:t>
      </w:r>
      <w:r w:rsidRPr="00E46E6A">
        <w:rPr>
          <w:rFonts w:ascii="Times New Roman" w:eastAsia="Calibri" w:hAnsi="Times New Roman" w:cs="Times New Roman"/>
          <w:b/>
          <w:color w:val="FF0000"/>
        </w:rPr>
        <w:t xml:space="preserve"> </w:t>
      </w:r>
      <w:r w:rsidRPr="00E46E6A">
        <w:rPr>
          <w:rFonts w:ascii="Times New Roman" w:eastAsia="Calibri" w:hAnsi="Times New Roman" w:cs="Times New Roman"/>
          <w:color w:val="FF0000"/>
        </w:rPr>
        <w:t xml:space="preserve">learning outcome dimension, students will be required to recognize key literary elements in short stories, nonfiction, and drama and generate and support assertions. </w:t>
      </w:r>
    </w:p>
    <w:p w14:paraId="319D01B8" w14:textId="77777777" w:rsidR="00E46E6A" w:rsidRPr="00E46E6A" w:rsidRDefault="00E46E6A" w:rsidP="00E46E6A">
      <w:pPr>
        <w:numPr>
          <w:ilvl w:val="0"/>
          <w:numId w:val="2"/>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For the</w:t>
      </w:r>
      <w:r w:rsidRPr="00E46E6A">
        <w:rPr>
          <w:rFonts w:ascii="Times New Roman" w:eastAsia="Calibri" w:hAnsi="Times New Roman" w:cs="Times New Roman"/>
          <w:b/>
          <w:color w:val="FF0000"/>
        </w:rPr>
        <w:t xml:space="preserve"> </w:t>
      </w:r>
      <w:r w:rsidRPr="00E46E6A">
        <w:rPr>
          <w:rFonts w:ascii="Times New Roman" w:eastAsia="Calibri" w:hAnsi="Times New Roman" w:cs="Times New Roman"/>
          <w:b/>
          <w:i/>
          <w:color w:val="FF0000"/>
        </w:rPr>
        <w:t>Integration</w:t>
      </w:r>
      <w:r w:rsidRPr="00E46E6A">
        <w:rPr>
          <w:rFonts w:ascii="Times New Roman" w:eastAsia="Calibri" w:hAnsi="Times New Roman" w:cs="Times New Roman"/>
          <w:color w:val="FF0000"/>
        </w:rPr>
        <w:t xml:space="preserve"> learning outcome dimension, students will synthesize and integrate knowledge of genre and context</w:t>
      </w:r>
      <w:r>
        <w:rPr>
          <w:rFonts w:ascii="Times New Roman" w:eastAsia="Calibri" w:hAnsi="Times New Roman" w:cs="Times New Roman"/>
          <w:color w:val="FF0000"/>
        </w:rPr>
        <w:t xml:space="preserve"> with respect to literature of a specific U.S. Minority group (for example, Hip Hop and Spoken Word poetry</w:t>
      </w:r>
      <w:r w:rsidR="0044381D">
        <w:rPr>
          <w:rFonts w:ascii="Times New Roman" w:eastAsia="Calibri" w:hAnsi="Times New Roman" w:cs="Times New Roman"/>
          <w:color w:val="FF0000"/>
        </w:rPr>
        <w:t xml:space="preserve"> in African-American culture)</w:t>
      </w:r>
      <w:r w:rsidRPr="00E46E6A">
        <w:rPr>
          <w:rFonts w:ascii="Times New Roman" w:eastAsia="Calibri" w:hAnsi="Times New Roman" w:cs="Times New Roman"/>
          <w:color w:val="FF0000"/>
        </w:rPr>
        <w:t xml:space="preserve">.  </w:t>
      </w:r>
    </w:p>
    <w:p w14:paraId="6F57B8E5" w14:textId="77777777" w:rsidR="00E46E6A" w:rsidRPr="00E46E6A" w:rsidRDefault="00E46E6A" w:rsidP="00E46E6A">
      <w:pPr>
        <w:numPr>
          <w:ilvl w:val="0"/>
          <w:numId w:val="2"/>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For the </w:t>
      </w:r>
      <w:r w:rsidRPr="00E46E6A">
        <w:rPr>
          <w:rFonts w:ascii="Times New Roman" w:eastAsia="Calibri" w:hAnsi="Times New Roman" w:cs="Times New Roman"/>
          <w:b/>
          <w:i/>
          <w:color w:val="FF0000"/>
        </w:rPr>
        <w:t>Evaluate</w:t>
      </w:r>
      <w:r w:rsidRPr="00E46E6A">
        <w:rPr>
          <w:rFonts w:ascii="Times New Roman" w:eastAsia="Calibri" w:hAnsi="Times New Roman" w:cs="Times New Roman"/>
          <w:b/>
          <w:color w:val="FF0000"/>
        </w:rPr>
        <w:t xml:space="preserve"> </w:t>
      </w:r>
      <w:r w:rsidRPr="00E46E6A">
        <w:rPr>
          <w:rFonts w:ascii="Times New Roman" w:eastAsia="Calibri" w:hAnsi="Times New Roman" w:cs="Times New Roman"/>
          <w:color w:val="FF0000"/>
        </w:rPr>
        <w:t xml:space="preserve">learning outcome dimension, students will incorporate and explore multiple ideas about works from U.S. minority authors, examine literary genres and demonstrate knowledge of course texts. </w:t>
      </w:r>
    </w:p>
    <w:p w14:paraId="135D2D38" w14:textId="77777777" w:rsidR="00E46E6A" w:rsidRPr="00E46E6A" w:rsidRDefault="00E46E6A" w:rsidP="00E46E6A">
      <w:pPr>
        <w:spacing w:after="0" w:line="240" w:lineRule="auto"/>
        <w:rPr>
          <w:rFonts w:ascii="Times New Roman" w:hAnsi="Times New Roman" w:cs="Times New Roman"/>
          <w:color w:val="FF0000"/>
        </w:rPr>
      </w:pPr>
    </w:p>
    <w:p w14:paraId="789C72EA" w14:textId="77777777" w:rsidR="00E46E6A" w:rsidRPr="00E46E6A" w:rsidRDefault="00E46E6A" w:rsidP="00E46E6A">
      <w:pPr>
        <w:rPr>
          <w:rFonts w:ascii="Times New Roman" w:eastAsia="Calibri" w:hAnsi="Times New Roman" w:cs="Times New Roman"/>
          <w:b/>
          <w:color w:val="FF0000"/>
        </w:rPr>
      </w:pPr>
      <w:r w:rsidRPr="00E46E6A">
        <w:rPr>
          <w:rFonts w:ascii="Times New Roman" w:eastAsia="Calibri" w:hAnsi="Times New Roman" w:cs="Times New Roman"/>
          <w:b/>
          <w:color w:val="FF0000"/>
        </w:rPr>
        <w:t>Social Responsibility in a Diverse World</w:t>
      </w:r>
    </w:p>
    <w:p w14:paraId="24F17657" w14:textId="5162A4AC" w:rsidR="00E46E6A" w:rsidRPr="00E46E6A" w:rsidRDefault="00E46E6A" w:rsidP="00E46E6A">
      <w:pPr>
        <w:ind w:left="720"/>
        <w:rPr>
          <w:rFonts w:ascii="Times New Roman" w:eastAsia="Calibri" w:hAnsi="Times New Roman" w:cs="Times New Roman"/>
          <w:color w:val="FF0000"/>
        </w:rPr>
      </w:pPr>
      <w:r w:rsidRPr="00E46E6A">
        <w:rPr>
          <w:rFonts w:ascii="Times New Roman" w:eastAsia="Calibri" w:hAnsi="Times New Roman" w:cs="Times New Roman"/>
          <w:color w:val="FF0000"/>
        </w:rPr>
        <w:t xml:space="preserve">The major focus of 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E46E6A">
        <w:rPr>
          <w:rFonts w:ascii="Times New Roman" w:eastAsia="Calibri" w:hAnsi="Times New Roman" w:cs="Times New Roman"/>
          <w:color w:val="FF0000"/>
        </w:rPr>
        <w:t xml:space="preserve"> is critical analysis of nonfiction, short stories, and drama written by Native American authors. </w:t>
      </w:r>
      <w:r w:rsidR="00F448F1">
        <w:rPr>
          <w:rFonts w:ascii="Times New Roman" w:eastAsia="Calibri" w:hAnsi="Times New Roman" w:cs="Times New Roman"/>
          <w:color w:val="FF0000"/>
        </w:rPr>
        <w:t xml:space="preserve"> To that end, students in 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E46E6A">
        <w:rPr>
          <w:rFonts w:ascii="Times New Roman" w:eastAsia="Calibri" w:hAnsi="Times New Roman" w:cs="Times New Roman"/>
          <w:color w:val="FF0000"/>
        </w:rPr>
        <w:t xml:space="preserve"> will examine texts through careful close-reading and historical, social, and cultural contexts, engaging in textual and multimodal essays/projects that require that they synthesize and integrate knowledge of genre and context.  </w:t>
      </w:r>
    </w:p>
    <w:p w14:paraId="5E55C0D8" w14:textId="77777777" w:rsidR="00E46E6A" w:rsidRPr="00E46E6A" w:rsidRDefault="00E46E6A" w:rsidP="00E46E6A">
      <w:pPr>
        <w:numPr>
          <w:ilvl w:val="0"/>
          <w:numId w:val="3"/>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In order to satisfy the </w:t>
      </w:r>
      <w:r w:rsidRPr="00E46E6A">
        <w:rPr>
          <w:rFonts w:ascii="Times New Roman" w:eastAsia="Calibri" w:hAnsi="Times New Roman" w:cs="Times New Roman"/>
          <w:b/>
          <w:i/>
          <w:color w:val="FF0000"/>
        </w:rPr>
        <w:t xml:space="preserve">Knowledge of Cultural Worldview Frameworks </w:t>
      </w:r>
      <w:r w:rsidRPr="00E46E6A">
        <w:rPr>
          <w:rFonts w:ascii="Times New Roman" w:eastAsia="Calibri" w:hAnsi="Times New Roman" w:cs="Times New Roman"/>
          <w:color w:val="FF0000"/>
        </w:rPr>
        <w:t xml:space="preserve">learning outcome dimension, students will recognize key literary elements in short stories, nonfiction, and drama and integrate that knowledge through </w:t>
      </w:r>
      <w:r w:rsidR="00DA7327">
        <w:rPr>
          <w:rFonts w:ascii="Times New Roman" w:eastAsia="Calibri" w:hAnsi="Times New Roman" w:cs="Times New Roman"/>
          <w:color w:val="FF0000"/>
        </w:rPr>
        <w:t xml:space="preserve">various </w:t>
      </w:r>
      <w:r w:rsidRPr="00E46E6A">
        <w:rPr>
          <w:rFonts w:ascii="Times New Roman" w:eastAsia="Calibri" w:hAnsi="Times New Roman" w:cs="Times New Roman"/>
          <w:color w:val="FF0000"/>
        </w:rPr>
        <w:t xml:space="preserve">written/oral/multimodal projects (argumentation, analysis, and research).  </w:t>
      </w:r>
    </w:p>
    <w:p w14:paraId="1AD40520" w14:textId="77777777" w:rsidR="00E46E6A" w:rsidRPr="00E46E6A" w:rsidRDefault="00E46E6A" w:rsidP="00E46E6A">
      <w:pPr>
        <w:numPr>
          <w:ilvl w:val="0"/>
          <w:numId w:val="3"/>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To address the </w:t>
      </w:r>
      <w:r w:rsidRPr="00E46E6A">
        <w:rPr>
          <w:rFonts w:ascii="Times New Roman" w:eastAsia="Calibri" w:hAnsi="Times New Roman" w:cs="Times New Roman"/>
          <w:b/>
          <w:i/>
          <w:color w:val="FF0000"/>
        </w:rPr>
        <w:t xml:space="preserve">Intercultural Awareness </w:t>
      </w:r>
      <w:r w:rsidRPr="00E46E6A">
        <w:rPr>
          <w:rFonts w:ascii="Times New Roman" w:eastAsia="Calibri" w:hAnsi="Times New Roman" w:cs="Times New Roman"/>
          <w:color w:val="FF0000"/>
        </w:rPr>
        <w:t>learning outcome dimension, students will learn to find, evaluate, and integrate primary and secondary information in a minimum of one major assignment (research).  They will trace specific themes through the genre and examine</w:t>
      </w:r>
      <w:r w:rsidR="00DA7327">
        <w:rPr>
          <w:rFonts w:ascii="Times New Roman" w:eastAsia="Calibri" w:hAnsi="Times New Roman" w:cs="Times New Roman"/>
          <w:color w:val="FF0000"/>
        </w:rPr>
        <w:t xml:space="preserve"> how authors explore particular </w:t>
      </w:r>
      <w:r w:rsidRPr="00E46E6A">
        <w:rPr>
          <w:rFonts w:ascii="Times New Roman" w:eastAsia="Calibri" w:hAnsi="Times New Roman" w:cs="Times New Roman"/>
          <w:color w:val="FF0000"/>
        </w:rPr>
        <w:t xml:space="preserve">subjects and meanings in different ways and analyze how authors complicate understandings of </w:t>
      </w:r>
      <w:r w:rsidR="00DA7327">
        <w:rPr>
          <w:rFonts w:ascii="Times New Roman" w:eastAsia="Calibri" w:hAnsi="Times New Roman" w:cs="Times New Roman"/>
          <w:color w:val="FF0000"/>
        </w:rPr>
        <w:t>minority cultures in America.</w:t>
      </w:r>
    </w:p>
    <w:p w14:paraId="52D54A41" w14:textId="77777777" w:rsidR="00E46E6A" w:rsidRPr="00E46E6A" w:rsidRDefault="00E46E6A" w:rsidP="00E46E6A">
      <w:pPr>
        <w:numPr>
          <w:ilvl w:val="0"/>
          <w:numId w:val="3"/>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To address the </w:t>
      </w:r>
      <w:r w:rsidRPr="00E46E6A">
        <w:rPr>
          <w:rFonts w:ascii="Times New Roman" w:eastAsia="Calibri" w:hAnsi="Times New Roman" w:cs="Times New Roman"/>
          <w:b/>
          <w:i/>
          <w:color w:val="FF0000"/>
        </w:rPr>
        <w:t>Intercultural Engagement</w:t>
      </w:r>
      <w:r w:rsidRPr="00E46E6A">
        <w:rPr>
          <w:rFonts w:ascii="Times New Roman" w:eastAsia="Calibri" w:hAnsi="Times New Roman" w:cs="Times New Roman"/>
          <w:color w:val="FF0000"/>
        </w:rPr>
        <w:t xml:space="preserve"> learning outcome dimension students will analyze and engage with literatures from within particular </w:t>
      </w:r>
      <w:r w:rsidR="00885BAD">
        <w:rPr>
          <w:rFonts w:ascii="Times New Roman" w:eastAsia="Calibri" w:hAnsi="Times New Roman" w:cs="Times New Roman"/>
          <w:color w:val="FF0000"/>
        </w:rPr>
        <w:t xml:space="preserve">U.S. </w:t>
      </w:r>
      <w:r w:rsidR="00DA7327">
        <w:rPr>
          <w:rFonts w:ascii="Times New Roman" w:eastAsia="Calibri" w:hAnsi="Times New Roman" w:cs="Times New Roman"/>
          <w:color w:val="FF0000"/>
        </w:rPr>
        <w:t>minor</w:t>
      </w:r>
      <w:r w:rsidR="00885BAD">
        <w:rPr>
          <w:rFonts w:ascii="Times New Roman" w:eastAsia="Calibri" w:hAnsi="Times New Roman" w:cs="Times New Roman"/>
          <w:color w:val="FF0000"/>
        </w:rPr>
        <w:t>ity cultural perspectives</w:t>
      </w:r>
      <w:r w:rsidRPr="00E46E6A">
        <w:rPr>
          <w:rFonts w:ascii="Times New Roman" w:eastAsia="Calibri" w:hAnsi="Times New Roman" w:cs="Times New Roman"/>
          <w:color w:val="FF0000"/>
        </w:rPr>
        <w:t xml:space="preserve"> including: spirituality,</w:t>
      </w:r>
      <w:r w:rsidR="00885BAD">
        <w:rPr>
          <w:rFonts w:ascii="Times New Roman" w:eastAsia="Calibri" w:hAnsi="Times New Roman" w:cs="Times New Roman"/>
          <w:color w:val="FF0000"/>
        </w:rPr>
        <w:t xml:space="preserve"> race, gender, etc. </w:t>
      </w:r>
      <w:r w:rsidRPr="00E46E6A">
        <w:rPr>
          <w:rFonts w:ascii="Times New Roman" w:eastAsia="Calibri" w:hAnsi="Times New Roman" w:cs="Times New Roman"/>
          <w:color w:val="FF0000"/>
        </w:rPr>
        <w:t xml:space="preserve">This engagement will be reflected in artifacts such as researched presentations, analytical essays, and class discussion.  </w:t>
      </w:r>
    </w:p>
    <w:p w14:paraId="5B8E9134" w14:textId="77777777" w:rsidR="00E46E6A" w:rsidRPr="00885BAD" w:rsidRDefault="00E46E6A" w:rsidP="001974B1">
      <w:pPr>
        <w:numPr>
          <w:ilvl w:val="0"/>
          <w:numId w:val="3"/>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To satisfy the </w:t>
      </w:r>
      <w:r w:rsidRPr="00E46E6A">
        <w:rPr>
          <w:rFonts w:ascii="Times New Roman" w:eastAsia="Calibri" w:hAnsi="Times New Roman" w:cs="Times New Roman"/>
          <w:b/>
          <w:i/>
          <w:color w:val="FF0000"/>
        </w:rPr>
        <w:t xml:space="preserve">Ethical Issue Recognition </w:t>
      </w:r>
      <w:r w:rsidRPr="00E46E6A">
        <w:rPr>
          <w:rFonts w:ascii="Times New Roman" w:eastAsia="Calibri" w:hAnsi="Times New Roman" w:cs="Times New Roman"/>
          <w:color w:val="FF0000"/>
        </w:rPr>
        <w:t xml:space="preserve">learning outcome dimension, students will analyze how particular historical and cultural contexts surrounding a text impact how we understand the text.  Students will demonstrate knowledge through artifacts such as reading quizzes, short essays, discussions prompts, performance, exam, etc.  </w:t>
      </w:r>
    </w:p>
    <w:p w14:paraId="07655FD2" w14:textId="77777777" w:rsidR="00885BAD" w:rsidRDefault="001974B1" w:rsidP="001974B1">
      <w:pPr>
        <w:rPr>
          <w:rFonts w:ascii="Times New Roman" w:hAnsi="Times New Roman" w:cs="Times New Roman"/>
        </w:rPr>
      </w:pPr>
      <w:r w:rsidRPr="00E46E6A">
        <w:rPr>
          <w:rFonts w:ascii="Times New Roman" w:hAnsi="Times New Roman" w:cs="Times New Roman"/>
        </w:rPr>
        <w:t xml:space="preserve">C. Describe the target audience (level, student groups, etc.) </w:t>
      </w:r>
    </w:p>
    <w:p w14:paraId="5719AC4B" w14:textId="77777777" w:rsidR="00885BAD" w:rsidRPr="00F12380" w:rsidRDefault="00885BAD" w:rsidP="001974B1">
      <w:pPr>
        <w:rPr>
          <w:rFonts w:ascii="Times New Roman" w:hAnsi="Times New Roman" w:cs="Times New Roman"/>
          <w:color w:val="FF0000"/>
        </w:rPr>
      </w:pPr>
      <w:r w:rsidRPr="00F12380">
        <w:rPr>
          <w:rFonts w:ascii="Times New Roman" w:hAnsi="Times New Roman" w:cs="Times New Roman"/>
          <w:color w:val="FF0000"/>
        </w:rPr>
        <w:t xml:space="preserve">This course satisfies the American literature requirement for the English major and Secondary English Education major; it also counts as an upper division elective for the English minor </w:t>
      </w:r>
      <w:r w:rsidR="00F12380" w:rsidRPr="00F12380">
        <w:rPr>
          <w:rFonts w:ascii="Times New Roman" w:hAnsi="Times New Roman" w:cs="Times New Roman"/>
          <w:color w:val="FF0000"/>
        </w:rPr>
        <w:t xml:space="preserve">and as an American literature survey or period course for the Secondary English Education minor. It is also a </w:t>
      </w:r>
      <w:r w:rsidRPr="00F12380">
        <w:rPr>
          <w:rFonts w:ascii="Times New Roman" w:hAnsi="Times New Roman" w:cs="Times New Roman"/>
          <w:color w:val="FF0000"/>
        </w:rPr>
        <w:t>Humanities (Division II) and an upper division option in the current Liberal Studies program.  Consequently, its primary audience is upper-level students who wish to learn more about the life and literatures of U.S. minority cultures.</w:t>
      </w:r>
    </w:p>
    <w:p w14:paraId="0EF38B25" w14:textId="77777777" w:rsidR="000B7DED" w:rsidRPr="00E46E6A" w:rsidRDefault="000B7DED" w:rsidP="001974B1">
      <w:pPr>
        <w:rPr>
          <w:rFonts w:ascii="Times New Roman" w:hAnsi="Times New Roman" w:cs="Times New Roman"/>
        </w:rPr>
      </w:pPr>
      <w:r w:rsidRPr="00E46E6A">
        <w:rPr>
          <w:rFonts w:ascii="Times New Roman" w:hAnsi="Times New Roman" w:cs="Times New Roman"/>
        </w:rPr>
        <w:lastRenderedPageBreak/>
        <w:br/>
        <w:t>D. Give information on other roles this course may serve (e.g. University Requirement, required for a major(s), etc.)</w:t>
      </w:r>
    </w:p>
    <w:p w14:paraId="302DD260" w14:textId="071FAA15" w:rsidR="001974B1" w:rsidRPr="00E46E6A" w:rsidRDefault="00C84D0C" w:rsidP="00E86E10">
      <w:pPr>
        <w:spacing w:after="0" w:line="240" w:lineRule="auto"/>
        <w:rPr>
          <w:rFonts w:ascii="Times New Roman" w:hAnsi="Times New Roman" w:cs="Times New Roman"/>
        </w:rPr>
      </w:pPr>
      <w:r>
        <w:rPr>
          <w:rFonts w:ascii="Times New Roman" w:hAnsi="Times New Roman" w:cs="Times New Roman"/>
        </w:rPr>
        <w:t xml:space="preserve">EN </w:t>
      </w:r>
      <w:r>
        <w:rPr>
          <w:rFonts w:ascii="Times New Roman" w:eastAsia="Calibri" w:hAnsi="Times New Roman" w:cs="Times New Roman"/>
          <w:color w:val="FF0000"/>
        </w:rPr>
        <w:t>375</w:t>
      </w:r>
      <w:r w:rsidRPr="00C84D0C">
        <w:rPr>
          <w:rFonts w:ascii="Times New Roman" w:eastAsia="Calibri" w:hAnsi="Times New Roman" w:cs="Times New Roman"/>
          <w:color w:val="3366FF"/>
        </w:rPr>
        <w:t>/375Z</w:t>
      </w:r>
      <w:r w:rsidR="008C1C22" w:rsidRPr="00E46E6A">
        <w:rPr>
          <w:rFonts w:ascii="Times New Roman" w:hAnsi="Times New Roman" w:cs="Times New Roman"/>
        </w:rPr>
        <w:t xml:space="preserve"> requires</w:t>
      </w:r>
      <w:r w:rsidR="0005083C" w:rsidRPr="00E46E6A">
        <w:rPr>
          <w:rFonts w:ascii="Times New Roman" w:hAnsi="Times New Roman" w:cs="Times New Roman"/>
        </w:rPr>
        <w:t xml:space="preserve"> sophomore standing and passing</w:t>
      </w:r>
      <w:r w:rsidR="008C1C22" w:rsidRPr="00E46E6A">
        <w:rPr>
          <w:rFonts w:ascii="Times New Roman" w:hAnsi="Times New Roman" w:cs="Times New Roman"/>
        </w:rPr>
        <w:t xml:space="preserve"> “EN 211” with a grade of C or higher. </w:t>
      </w:r>
      <w:r w:rsidR="000B7DED" w:rsidRPr="00E46E6A">
        <w:rPr>
          <w:rFonts w:ascii="Times New Roman" w:hAnsi="Times New Roman" w:cs="Times New Roman"/>
        </w:rPr>
        <w:t xml:space="preserve">It fulfilled </w:t>
      </w:r>
      <w:r w:rsidR="000E33B6" w:rsidRPr="00E46E6A">
        <w:rPr>
          <w:rFonts w:ascii="Times New Roman" w:hAnsi="Times New Roman" w:cs="Times New Roman"/>
        </w:rPr>
        <w:t>the division II Lib</w:t>
      </w:r>
      <w:r w:rsidR="006349A3" w:rsidRPr="00E46E6A">
        <w:rPr>
          <w:rFonts w:ascii="Times New Roman" w:hAnsi="Times New Roman" w:cs="Times New Roman"/>
        </w:rPr>
        <w:t>eral Studies requirement</w:t>
      </w:r>
      <w:r w:rsidR="000B7DED" w:rsidRPr="00E46E6A">
        <w:rPr>
          <w:rFonts w:ascii="Times New Roman" w:hAnsi="Times New Roman" w:cs="Times New Roman"/>
        </w:rPr>
        <w:t xml:space="preserve"> and attracts students from majors all over campus</w:t>
      </w:r>
      <w:r w:rsidR="00E86E10" w:rsidRPr="00E46E6A">
        <w:rPr>
          <w:rFonts w:ascii="Times New Roman" w:hAnsi="Times New Roman" w:cs="Times New Roman"/>
        </w:rPr>
        <w:t>.</w:t>
      </w:r>
      <w:r w:rsidR="00E86E10" w:rsidRPr="00E46E6A">
        <w:rPr>
          <w:rFonts w:ascii="Times New Roman" w:hAnsi="Times New Roman" w:cs="Times New Roman"/>
        </w:rPr>
        <w:br/>
      </w:r>
    </w:p>
    <w:p w14:paraId="68EC6EBC" w14:textId="77777777" w:rsidR="00F12380" w:rsidRDefault="001974B1" w:rsidP="00E86E10">
      <w:pPr>
        <w:rPr>
          <w:rFonts w:ascii="Times New Roman" w:hAnsi="Times New Roman" w:cs="Times New Roman"/>
        </w:rPr>
      </w:pPr>
      <w:r w:rsidRPr="00E46E6A">
        <w:rPr>
          <w:rFonts w:ascii="Times New Roman" w:hAnsi="Times New Roman" w:cs="Times New Roman"/>
        </w:rPr>
        <w:t>E. Provide any other information that may be relevant to the review of the course by GEC</w:t>
      </w:r>
    </w:p>
    <w:p w14:paraId="51611589" w14:textId="4A429BFF" w:rsidR="00F12380" w:rsidRPr="00F12380" w:rsidRDefault="00F12380" w:rsidP="00F12380">
      <w:pPr>
        <w:spacing w:after="0" w:line="240" w:lineRule="auto"/>
        <w:rPr>
          <w:color w:val="FF0000"/>
        </w:rPr>
      </w:pPr>
      <w:r w:rsidRPr="00F12380">
        <w:rPr>
          <w:color w:val="FF0000"/>
        </w:rPr>
        <w:t xml:space="preserve">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F12380">
        <w:rPr>
          <w:color w:val="FF0000"/>
        </w:rPr>
        <w:t xml:space="preserve"> is a popular course that introduces students to perspectives of specific minority cultures in America. It enhances students’ understanding of literature, American history, the diversity of minority cultures, and the relationship among texts, culture, and histories. </w:t>
      </w:r>
    </w:p>
    <w:p w14:paraId="1484108C" w14:textId="77777777" w:rsidR="001974B1" w:rsidRPr="00F12380" w:rsidRDefault="001974B1" w:rsidP="00E86E10">
      <w:pPr>
        <w:rPr>
          <w:rFonts w:ascii="Times New Roman" w:hAnsi="Times New Roman" w:cs="Times New Roman"/>
          <w:b/>
          <w:color w:val="FF0000"/>
        </w:rPr>
      </w:pPr>
      <w:r w:rsidRPr="00F12380">
        <w:rPr>
          <w:rFonts w:ascii="Times New Roman" w:hAnsi="Times New Roman" w:cs="Times New Roman"/>
          <w:b/>
          <w:color w:val="FF0000"/>
        </w:rPr>
        <w:br w:type="page"/>
      </w:r>
      <w:bookmarkStart w:id="0" w:name="_GoBack"/>
      <w:bookmarkEnd w:id="0"/>
    </w:p>
    <w:p w14:paraId="297B944A" w14:textId="77777777" w:rsidR="00F12380" w:rsidRPr="00E46E6A" w:rsidRDefault="00F12380" w:rsidP="00E86E10">
      <w:pPr>
        <w:rPr>
          <w:rFonts w:ascii="Times New Roman" w:hAnsi="Times New Roman" w:cs="Times New Roman"/>
        </w:rPr>
      </w:pPr>
    </w:p>
    <w:p w14:paraId="04F4B507" w14:textId="77777777" w:rsidR="001974B1" w:rsidRPr="00E46E6A" w:rsidRDefault="001974B1" w:rsidP="001974B1">
      <w:pPr>
        <w:jc w:val="center"/>
        <w:rPr>
          <w:rFonts w:ascii="Times New Roman" w:hAnsi="Times New Roman" w:cs="Times New Roman"/>
          <w:b/>
        </w:rPr>
      </w:pPr>
      <w:r w:rsidRPr="00E46E6A">
        <w:rPr>
          <w:rFonts w:ascii="Times New Roman" w:hAnsi="Times New Roman" w:cs="Times New Roman"/>
          <w:b/>
        </w:rPr>
        <w:t>PLAN FOR LEARNING OUTCOMES</w:t>
      </w:r>
      <w:r w:rsidRPr="00E46E6A">
        <w:rPr>
          <w:rFonts w:ascii="Times New Roman" w:hAnsi="Times New Roman" w:cs="Times New Roman"/>
          <w:b/>
        </w:rPr>
        <w:br/>
        <w:t>CRITICAL THINKING</w:t>
      </w:r>
    </w:p>
    <w:p w14:paraId="3AD16E5D" w14:textId="77777777" w:rsidR="001974B1" w:rsidRPr="00E46E6A" w:rsidRDefault="001974B1" w:rsidP="001974B1">
      <w:pPr>
        <w:rPr>
          <w:rFonts w:ascii="Times New Roman" w:hAnsi="Times New Roman" w:cs="Times New Roman"/>
          <w:i/>
        </w:rPr>
      </w:pPr>
      <w:r w:rsidRPr="00E46E6A">
        <w:rPr>
          <w:rFonts w:ascii="Times New Roman" w:hAnsi="Times New Roman" w:cs="Times New Roman"/>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512"/>
        <w:gridCol w:w="2340"/>
        <w:gridCol w:w="6750"/>
      </w:tblGrid>
      <w:tr w:rsidR="001974B1" w:rsidRPr="00E46E6A" w14:paraId="18F62BE7" w14:textId="77777777" w:rsidTr="00F448F1">
        <w:tc>
          <w:tcPr>
            <w:tcW w:w="1345" w:type="dxa"/>
          </w:tcPr>
          <w:p w14:paraId="0F83AEB2" w14:textId="77777777" w:rsidR="001974B1" w:rsidRPr="00E46E6A" w:rsidRDefault="001974B1" w:rsidP="00F448F1">
            <w:pPr>
              <w:rPr>
                <w:rFonts w:ascii="Times New Roman" w:hAnsi="Times New Roman" w:cs="Times New Roman"/>
                <w:b/>
              </w:rPr>
            </w:pPr>
            <w:r w:rsidRPr="00E46E6A">
              <w:rPr>
                <w:rFonts w:ascii="Times New Roman" w:hAnsi="Times New Roman" w:cs="Times New Roman"/>
                <w:b/>
              </w:rPr>
              <w:t>DIMENSION</w:t>
            </w:r>
          </w:p>
        </w:tc>
        <w:tc>
          <w:tcPr>
            <w:tcW w:w="2340" w:type="dxa"/>
          </w:tcPr>
          <w:p w14:paraId="49D18C06" w14:textId="77777777" w:rsidR="001974B1" w:rsidRPr="00E46E6A" w:rsidRDefault="001974B1" w:rsidP="00F448F1">
            <w:pPr>
              <w:rPr>
                <w:rFonts w:ascii="Times New Roman" w:hAnsi="Times New Roman" w:cs="Times New Roman"/>
                <w:b/>
              </w:rPr>
            </w:pPr>
            <w:r w:rsidRPr="00E46E6A">
              <w:rPr>
                <w:rFonts w:ascii="Times New Roman" w:hAnsi="Times New Roman" w:cs="Times New Roman"/>
                <w:b/>
              </w:rPr>
              <w:t>WHAT IS BEING ASSESSED</w:t>
            </w:r>
          </w:p>
        </w:tc>
        <w:tc>
          <w:tcPr>
            <w:tcW w:w="6750" w:type="dxa"/>
          </w:tcPr>
          <w:p w14:paraId="06F5A636" w14:textId="77777777" w:rsidR="001974B1" w:rsidRPr="00E46E6A" w:rsidRDefault="001974B1" w:rsidP="00F448F1">
            <w:pPr>
              <w:rPr>
                <w:rFonts w:ascii="Times New Roman" w:hAnsi="Times New Roman" w:cs="Times New Roman"/>
                <w:b/>
              </w:rPr>
            </w:pPr>
            <w:r w:rsidRPr="00E46E6A">
              <w:rPr>
                <w:rFonts w:ascii="Times New Roman" w:hAnsi="Times New Roman" w:cs="Times New Roman"/>
                <w:b/>
              </w:rPr>
              <w:t>PLAN FOR ASSESSMENT</w:t>
            </w:r>
          </w:p>
        </w:tc>
      </w:tr>
      <w:tr w:rsidR="001974B1" w:rsidRPr="00E46E6A" w14:paraId="69216930" w14:textId="77777777" w:rsidTr="00F448F1">
        <w:tc>
          <w:tcPr>
            <w:tcW w:w="1345" w:type="dxa"/>
          </w:tcPr>
          <w:p w14:paraId="36FEFEEE" w14:textId="77777777" w:rsidR="001974B1" w:rsidRPr="00E46E6A" w:rsidRDefault="001974B1" w:rsidP="00F448F1">
            <w:pPr>
              <w:rPr>
                <w:rFonts w:ascii="Times New Roman" w:hAnsi="Times New Roman" w:cs="Times New Roman"/>
                <w:b/>
              </w:rPr>
            </w:pPr>
            <w:r w:rsidRPr="00E46E6A">
              <w:rPr>
                <w:rFonts w:ascii="Times New Roman" w:hAnsi="Times New Roman" w:cs="Times New Roman"/>
                <w:b/>
              </w:rPr>
              <w:t>Evidence</w:t>
            </w:r>
          </w:p>
        </w:tc>
        <w:tc>
          <w:tcPr>
            <w:tcW w:w="2340" w:type="dxa"/>
          </w:tcPr>
          <w:p w14:paraId="6F86CB45" w14:textId="77777777" w:rsidR="001974B1" w:rsidRPr="00E46E6A" w:rsidRDefault="001974B1" w:rsidP="00F448F1">
            <w:pPr>
              <w:rPr>
                <w:rFonts w:ascii="Times New Roman" w:hAnsi="Times New Roman" w:cs="Times New Roman"/>
              </w:rPr>
            </w:pPr>
            <w:r w:rsidRPr="00E46E6A">
              <w:rPr>
                <w:rFonts w:ascii="Times New Roman" w:hAnsi="Times New Roman" w:cs="Times New Roman"/>
              </w:rPr>
              <w:t>Assesses quality of information that may be integrated into an argument</w:t>
            </w:r>
          </w:p>
        </w:tc>
        <w:tc>
          <w:tcPr>
            <w:tcW w:w="6750" w:type="dxa"/>
          </w:tcPr>
          <w:p w14:paraId="21311BF7" w14:textId="77777777" w:rsidR="00F12380" w:rsidRPr="00F12380" w:rsidRDefault="00F12380" w:rsidP="00F12380">
            <w:pPr>
              <w:rPr>
                <w:rFonts w:eastAsia="Calibri" w:cs="Calibri"/>
                <w:color w:val="FF0000"/>
              </w:rPr>
            </w:pPr>
            <w:r w:rsidRPr="00F12380">
              <w:rPr>
                <w:rFonts w:eastAsia="Calibri" w:cs="Calibri"/>
                <w:b/>
                <w:i/>
                <w:color w:val="FF0000"/>
                <w:u w:val="single"/>
              </w:rPr>
              <w:t>Task Type:</w:t>
            </w:r>
            <w:r w:rsidRPr="00F12380">
              <w:rPr>
                <w:rFonts w:eastAsia="Calibri" w:cs="Calibri"/>
                <w:color w:val="FF0000"/>
              </w:rPr>
              <w:t xml:space="preserve">  Students </w:t>
            </w:r>
            <w:r w:rsidRPr="00F12380">
              <w:rPr>
                <w:rFonts w:ascii="Times New Roman" w:hAnsi="Times New Roman" w:cs="Times New Roman"/>
                <w:color w:val="FF0000"/>
              </w:rPr>
              <w:t>will participate in course conversations about texts, create discussion questions, and/or produce oral presentations</w:t>
            </w:r>
            <w:r w:rsidRPr="00F12380">
              <w:rPr>
                <w:rFonts w:eastAsia="Calibri" w:cs="Calibri"/>
                <w:color w:val="FF0000"/>
              </w:rPr>
              <w:t xml:space="preserve"> and generate and support assertions by creating multiple </w:t>
            </w:r>
            <w:r w:rsidRPr="00F12380">
              <w:rPr>
                <w:rFonts w:eastAsia="Calibri" w:cs="Calibri"/>
                <w:b/>
                <w:color w:val="FF0000"/>
              </w:rPr>
              <w:t>reader response forum posts</w:t>
            </w:r>
            <w:r w:rsidRPr="00F12380">
              <w:rPr>
                <w:rFonts w:eastAsia="Calibri" w:cs="Calibri"/>
                <w:color w:val="FF0000"/>
              </w:rPr>
              <w:t xml:space="preserve"> and/or participate in several </w:t>
            </w:r>
            <w:r w:rsidRPr="00F12380">
              <w:rPr>
                <w:rFonts w:eastAsia="Calibri" w:cs="Calibri"/>
                <w:b/>
                <w:color w:val="FF0000"/>
              </w:rPr>
              <w:t>forum/classroom discussions</w:t>
            </w:r>
            <w:r w:rsidRPr="00F12380">
              <w:rPr>
                <w:rFonts w:eastAsia="Calibri" w:cs="Calibri"/>
                <w:color w:val="FF0000"/>
              </w:rPr>
              <w:t xml:space="preserve">.  </w:t>
            </w:r>
            <w:r w:rsidRPr="00F12380">
              <w:rPr>
                <w:rFonts w:eastAsia="Calibri" w:cs="Calibri"/>
                <w:i/>
                <w:color w:val="FF0000"/>
              </w:rPr>
              <w:t>Evidence</w:t>
            </w:r>
            <w:r w:rsidRPr="00F12380">
              <w:rPr>
                <w:rFonts w:eastAsia="Calibri" w:cs="Calibri"/>
                <w:color w:val="FF0000"/>
              </w:rPr>
              <w:t xml:space="preserve"> dimension is assessed via assignment-specific rubrics. </w:t>
            </w:r>
          </w:p>
          <w:p w14:paraId="740A9CFB" w14:textId="77777777" w:rsidR="00F12380" w:rsidRPr="00F12380" w:rsidRDefault="00F12380" w:rsidP="00F12380">
            <w:pPr>
              <w:rPr>
                <w:rFonts w:eastAsia="Calibri" w:cs="Calibri"/>
                <w:color w:val="FF0000"/>
              </w:rPr>
            </w:pPr>
          </w:p>
          <w:p w14:paraId="5635499C" w14:textId="77777777" w:rsidR="00F12380" w:rsidRPr="00F12380" w:rsidRDefault="00F12380" w:rsidP="00F12380">
            <w:pPr>
              <w:widowControl w:val="0"/>
              <w:rPr>
                <w:rFonts w:eastAsia="Calibri" w:cs="Calibri"/>
                <w:color w:val="FF0000"/>
              </w:rPr>
            </w:pPr>
            <w:r w:rsidRPr="00F12380">
              <w:rPr>
                <w:rFonts w:eastAsia="Calibri" w:cs="Calibri"/>
                <w:b/>
                <w:color w:val="FF0000"/>
                <w:u w:val="single"/>
              </w:rPr>
              <w:t xml:space="preserve">Frequency: </w:t>
            </w:r>
            <w:r w:rsidRPr="00F12380">
              <w:rPr>
                <w:rFonts w:eastAsia="Calibri" w:cs="Calibri"/>
                <w:color w:val="FF0000"/>
              </w:rPr>
              <w:t xml:space="preserve">at least twice </w:t>
            </w:r>
          </w:p>
          <w:p w14:paraId="5555CC66" w14:textId="77777777" w:rsidR="00F12380" w:rsidRPr="00F12380" w:rsidRDefault="00F12380" w:rsidP="00F12380">
            <w:pPr>
              <w:widowControl w:val="0"/>
              <w:rPr>
                <w:rFonts w:eastAsia="Calibri" w:cs="Calibri"/>
                <w:color w:val="FF0000"/>
              </w:rPr>
            </w:pPr>
          </w:p>
          <w:p w14:paraId="578F4004" w14:textId="77777777" w:rsidR="00F12380" w:rsidRPr="00F12380" w:rsidRDefault="00F12380" w:rsidP="00F12380">
            <w:pPr>
              <w:widowControl w:val="0"/>
              <w:rPr>
                <w:rFonts w:eastAsia="Calibri" w:cs="Calibri"/>
                <w:color w:val="FF0000"/>
              </w:rPr>
            </w:pPr>
            <w:r w:rsidRPr="00F12380">
              <w:rPr>
                <w:rFonts w:eastAsia="Calibri" w:cs="Calibri"/>
                <w:b/>
                <w:color w:val="FF0000"/>
              </w:rPr>
              <w:t xml:space="preserve">Overall Grading Weight: </w:t>
            </w:r>
            <w:r w:rsidRPr="00F12380">
              <w:rPr>
                <w:rFonts w:eastAsia="Calibri" w:cs="Calibri"/>
                <w:color w:val="FF0000"/>
              </w:rPr>
              <w:t xml:space="preserve">20-40% </w:t>
            </w:r>
          </w:p>
          <w:p w14:paraId="2D97C6ED" w14:textId="77777777" w:rsidR="00F12380" w:rsidRPr="00F12380" w:rsidRDefault="00F12380" w:rsidP="00F12380">
            <w:pPr>
              <w:widowControl w:val="0"/>
              <w:rPr>
                <w:rFonts w:eastAsia="Calibri" w:cs="Calibri"/>
                <w:color w:val="FF0000"/>
              </w:rPr>
            </w:pPr>
          </w:p>
          <w:p w14:paraId="32B73409" w14:textId="2FC3E8A2" w:rsidR="00F12380" w:rsidRPr="00F12380" w:rsidRDefault="00F12380" w:rsidP="00F12380">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 xml:space="preserve">is at 75% because 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F12380">
              <w:rPr>
                <w:rFonts w:eastAsia="Calibri" w:cs="Calibri"/>
                <w:color w:val="FF0000"/>
              </w:rPr>
              <w:t xml:space="preserve"> is an upper division literature course.</w:t>
            </w:r>
          </w:p>
          <w:p w14:paraId="3954111D" w14:textId="77777777" w:rsidR="00801642" w:rsidRPr="00F12380" w:rsidRDefault="00801642" w:rsidP="00801642">
            <w:pPr>
              <w:rPr>
                <w:rFonts w:ascii="Times New Roman" w:hAnsi="Times New Roman" w:cs="Times New Roman"/>
                <w:color w:val="FF0000"/>
              </w:rPr>
            </w:pPr>
          </w:p>
        </w:tc>
      </w:tr>
      <w:tr w:rsidR="001974B1" w:rsidRPr="00E46E6A" w14:paraId="2E065DE8" w14:textId="77777777" w:rsidTr="00F448F1">
        <w:tc>
          <w:tcPr>
            <w:tcW w:w="1345" w:type="dxa"/>
          </w:tcPr>
          <w:p w14:paraId="41CD469B" w14:textId="77777777" w:rsidR="001974B1" w:rsidRPr="00E46E6A" w:rsidRDefault="001974B1" w:rsidP="00F448F1">
            <w:pPr>
              <w:rPr>
                <w:rFonts w:ascii="Times New Roman" w:hAnsi="Times New Roman" w:cs="Times New Roman"/>
                <w:b/>
              </w:rPr>
            </w:pPr>
            <w:r w:rsidRPr="00E46E6A">
              <w:rPr>
                <w:rFonts w:ascii="Times New Roman" w:hAnsi="Times New Roman" w:cs="Times New Roman"/>
                <w:b/>
              </w:rPr>
              <w:t>Integrate</w:t>
            </w:r>
          </w:p>
        </w:tc>
        <w:tc>
          <w:tcPr>
            <w:tcW w:w="2340" w:type="dxa"/>
          </w:tcPr>
          <w:p w14:paraId="7B1A7EEC" w14:textId="77777777" w:rsidR="001974B1" w:rsidRPr="00E46E6A" w:rsidRDefault="001974B1" w:rsidP="00F448F1">
            <w:pPr>
              <w:rPr>
                <w:rFonts w:ascii="Times New Roman" w:hAnsi="Times New Roman" w:cs="Times New Roman"/>
              </w:rPr>
            </w:pPr>
            <w:r w:rsidRPr="00E46E6A">
              <w:rPr>
                <w:rFonts w:ascii="Times New Roman" w:hAnsi="Times New Roman" w:cs="Times New Roman"/>
              </w:rPr>
              <w:t>Integrates insight and or reasoning with existing understanding to reach informed conclusions and/or understanding</w:t>
            </w:r>
          </w:p>
        </w:tc>
        <w:tc>
          <w:tcPr>
            <w:tcW w:w="6750" w:type="dxa"/>
          </w:tcPr>
          <w:p w14:paraId="4284230A" w14:textId="77777777" w:rsidR="00F12380" w:rsidRPr="00F12380" w:rsidRDefault="001974B1" w:rsidP="00F12380">
            <w:pPr>
              <w:rPr>
                <w:rFonts w:ascii="Times New Roman" w:hAnsi="Times New Roman" w:cs="Times New Roman"/>
              </w:rPr>
            </w:pPr>
            <w:r w:rsidRPr="00F12380">
              <w:rPr>
                <w:rFonts w:ascii="Times New Roman" w:hAnsi="Times New Roman" w:cs="Times New Roman"/>
                <w:color w:val="FF0000"/>
              </w:rPr>
              <w:t xml:space="preserve">Students will produce thesis-driven essays </w:t>
            </w:r>
            <w:r w:rsidR="00F12380" w:rsidRPr="00F12380">
              <w:rPr>
                <w:rFonts w:ascii="Times New Roman" w:hAnsi="Times New Roman" w:cs="Times New Roman"/>
                <w:color w:val="FF0000"/>
              </w:rPr>
              <w:t xml:space="preserve">or literary analyses/postings </w:t>
            </w:r>
            <w:r w:rsidRPr="00F12380">
              <w:rPr>
                <w:rFonts w:ascii="Times New Roman" w:hAnsi="Times New Roman" w:cs="Times New Roman"/>
                <w:color w:val="FF0000"/>
              </w:rPr>
              <w:t xml:space="preserve">over the course of the semester. Each essay </w:t>
            </w:r>
            <w:r w:rsidR="00F12380" w:rsidRPr="00F12380">
              <w:rPr>
                <w:rFonts w:ascii="Times New Roman" w:hAnsi="Times New Roman" w:cs="Times New Roman"/>
                <w:color w:val="FF0000"/>
              </w:rPr>
              <w:t xml:space="preserve">or analysis/posting </w:t>
            </w:r>
            <w:r w:rsidRPr="00F12380">
              <w:rPr>
                <w:rFonts w:ascii="Times New Roman" w:hAnsi="Times New Roman" w:cs="Times New Roman"/>
                <w:color w:val="FF0000"/>
              </w:rPr>
              <w:t>will require students to read critically and analytically and produce a coherent, critical argument</w:t>
            </w:r>
            <w:r w:rsidRPr="00E46E6A">
              <w:rPr>
                <w:rFonts w:ascii="Times New Roman" w:hAnsi="Times New Roman" w:cs="Times New Roman"/>
              </w:rPr>
              <w:t>.</w:t>
            </w:r>
            <w:r w:rsidR="00F12380">
              <w:rPr>
                <w:rFonts w:eastAsia="Calibri" w:cs="Calibri"/>
                <w:i/>
                <w:color w:val="FF0000"/>
              </w:rPr>
              <w:t xml:space="preserve"> Integration</w:t>
            </w:r>
            <w:r w:rsidR="00F12380" w:rsidRPr="00F12380">
              <w:rPr>
                <w:rFonts w:eastAsia="Calibri" w:cs="Calibri"/>
                <w:color w:val="FF0000"/>
              </w:rPr>
              <w:t xml:space="preserve"> dimension is assessed via assignment-specific rubrics. </w:t>
            </w:r>
          </w:p>
          <w:p w14:paraId="6241017C" w14:textId="77777777" w:rsidR="00F12380" w:rsidRPr="00F12380" w:rsidRDefault="00F12380" w:rsidP="00F12380">
            <w:pPr>
              <w:rPr>
                <w:rFonts w:eastAsia="Calibri" w:cs="Calibri"/>
                <w:color w:val="FF0000"/>
              </w:rPr>
            </w:pPr>
          </w:p>
          <w:p w14:paraId="72E2DD7E" w14:textId="77777777" w:rsidR="00F12380" w:rsidRPr="00F12380" w:rsidRDefault="00F12380" w:rsidP="00F12380">
            <w:pPr>
              <w:widowControl w:val="0"/>
              <w:rPr>
                <w:rFonts w:eastAsia="Calibri" w:cs="Calibri"/>
                <w:color w:val="FF0000"/>
              </w:rPr>
            </w:pPr>
            <w:r w:rsidRPr="00F12380">
              <w:rPr>
                <w:rFonts w:eastAsia="Calibri" w:cs="Calibri"/>
                <w:b/>
                <w:color w:val="FF0000"/>
                <w:u w:val="single"/>
              </w:rPr>
              <w:t xml:space="preserve">Frequency: </w:t>
            </w:r>
            <w:r w:rsidRPr="00F12380">
              <w:rPr>
                <w:rFonts w:eastAsia="Calibri" w:cs="Calibri"/>
                <w:color w:val="FF0000"/>
              </w:rPr>
              <w:t xml:space="preserve">at least twice </w:t>
            </w:r>
          </w:p>
          <w:p w14:paraId="045816C0" w14:textId="77777777" w:rsidR="00F12380" w:rsidRPr="00F12380" w:rsidRDefault="00F12380" w:rsidP="00F12380">
            <w:pPr>
              <w:widowControl w:val="0"/>
              <w:rPr>
                <w:rFonts w:eastAsia="Calibri" w:cs="Calibri"/>
                <w:color w:val="FF0000"/>
              </w:rPr>
            </w:pPr>
          </w:p>
          <w:p w14:paraId="426D6D7C" w14:textId="77777777" w:rsidR="00F12380" w:rsidRPr="00F12380" w:rsidRDefault="00F12380" w:rsidP="00F12380">
            <w:pPr>
              <w:widowControl w:val="0"/>
              <w:rPr>
                <w:rFonts w:eastAsia="Calibri" w:cs="Calibri"/>
                <w:color w:val="FF0000"/>
              </w:rPr>
            </w:pPr>
            <w:r w:rsidRPr="00F12380">
              <w:rPr>
                <w:rFonts w:eastAsia="Calibri" w:cs="Calibri"/>
                <w:b/>
                <w:color w:val="FF0000"/>
              </w:rPr>
              <w:t xml:space="preserve">Overall Grading Weight: </w:t>
            </w:r>
            <w:r w:rsidRPr="00F12380">
              <w:rPr>
                <w:rFonts w:eastAsia="Calibri" w:cs="Calibri"/>
                <w:color w:val="FF0000"/>
              </w:rPr>
              <w:t xml:space="preserve">20-40% </w:t>
            </w:r>
          </w:p>
          <w:p w14:paraId="7B0E0E8D" w14:textId="77777777" w:rsidR="00F12380" w:rsidRPr="00F12380" w:rsidRDefault="00F12380" w:rsidP="00F12380">
            <w:pPr>
              <w:widowControl w:val="0"/>
              <w:rPr>
                <w:rFonts w:eastAsia="Calibri" w:cs="Calibri"/>
                <w:color w:val="FF0000"/>
              </w:rPr>
            </w:pPr>
          </w:p>
          <w:p w14:paraId="655135A0" w14:textId="77777777" w:rsidR="00F12380" w:rsidRPr="00F12380" w:rsidRDefault="00F12380" w:rsidP="00F12380">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 xml:space="preserve">is </w:t>
            </w:r>
            <w:r w:rsidRPr="00F12380">
              <w:rPr>
                <w:rFonts w:eastAsia="Calibri" w:cs="Calibri"/>
                <w:color w:val="FF0000"/>
              </w:rPr>
              <w:lastRenderedPageBreak/>
              <w:t xml:space="preserve">at 75% because EN </w:t>
            </w:r>
            <w:r>
              <w:rPr>
                <w:rFonts w:eastAsia="Calibri" w:cs="Calibri"/>
                <w:color w:val="FF0000"/>
              </w:rPr>
              <w:t>375</w:t>
            </w:r>
            <w:r w:rsidRPr="00F12380">
              <w:rPr>
                <w:rFonts w:eastAsia="Calibri" w:cs="Calibri"/>
                <w:color w:val="FF0000"/>
              </w:rPr>
              <w:t xml:space="preserve"> is an upper division literature course.</w:t>
            </w:r>
          </w:p>
          <w:p w14:paraId="77832572" w14:textId="77777777" w:rsidR="00F12380" w:rsidRPr="00E46E6A" w:rsidRDefault="00F12380" w:rsidP="00F448F1">
            <w:pPr>
              <w:rPr>
                <w:rFonts w:ascii="Times New Roman" w:hAnsi="Times New Roman" w:cs="Times New Roman"/>
              </w:rPr>
            </w:pPr>
          </w:p>
          <w:p w14:paraId="7D407CF2" w14:textId="77777777" w:rsidR="00801642" w:rsidRPr="00E46E6A" w:rsidRDefault="00801642" w:rsidP="00F448F1">
            <w:pPr>
              <w:rPr>
                <w:rFonts w:ascii="Times New Roman" w:hAnsi="Times New Roman" w:cs="Times New Roman"/>
              </w:rPr>
            </w:pPr>
          </w:p>
        </w:tc>
      </w:tr>
      <w:tr w:rsidR="001974B1" w:rsidRPr="00E46E6A" w14:paraId="7DDF4F03" w14:textId="77777777" w:rsidTr="00F448F1">
        <w:tc>
          <w:tcPr>
            <w:tcW w:w="1345" w:type="dxa"/>
          </w:tcPr>
          <w:p w14:paraId="454D48D9" w14:textId="77777777" w:rsidR="001974B1" w:rsidRPr="00E46E6A" w:rsidRDefault="001974B1" w:rsidP="00F448F1">
            <w:pPr>
              <w:rPr>
                <w:rFonts w:ascii="Times New Roman" w:hAnsi="Times New Roman" w:cs="Times New Roman"/>
                <w:b/>
              </w:rPr>
            </w:pPr>
            <w:r w:rsidRPr="00E46E6A">
              <w:rPr>
                <w:rFonts w:ascii="Times New Roman" w:hAnsi="Times New Roman" w:cs="Times New Roman"/>
                <w:b/>
              </w:rPr>
              <w:lastRenderedPageBreak/>
              <w:t>Evaluate</w:t>
            </w:r>
          </w:p>
        </w:tc>
        <w:tc>
          <w:tcPr>
            <w:tcW w:w="2340" w:type="dxa"/>
          </w:tcPr>
          <w:p w14:paraId="40F0962E" w14:textId="77777777" w:rsidR="001974B1" w:rsidRPr="00E46E6A" w:rsidRDefault="001974B1" w:rsidP="00F448F1">
            <w:pPr>
              <w:rPr>
                <w:rFonts w:ascii="Times New Roman" w:hAnsi="Times New Roman" w:cs="Times New Roman"/>
              </w:rPr>
            </w:pPr>
            <w:r w:rsidRPr="00E46E6A">
              <w:rPr>
                <w:rFonts w:ascii="Times New Roman" w:hAnsi="Times New Roman" w:cs="Times New Roman"/>
              </w:rPr>
              <w:t>Evaluates information, ideas, and activities according to established principles and guidelines</w:t>
            </w:r>
          </w:p>
        </w:tc>
        <w:tc>
          <w:tcPr>
            <w:tcW w:w="6750" w:type="dxa"/>
          </w:tcPr>
          <w:p w14:paraId="68BE4B62" w14:textId="77777777" w:rsidR="00F12380" w:rsidRPr="00F84D3C" w:rsidRDefault="00F12380" w:rsidP="00F12380">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construct essays/projects and/or exams by integrating theory with critical analysis and interpretation. Evaluation </w:t>
            </w:r>
            <w:r w:rsidRPr="00F84D3C">
              <w:rPr>
                <w:rFonts w:ascii="Times New Roman" w:eastAsia="Calibri" w:hAnsi="Times New Roman" w:cs="Times New Roman"/>
                <w:color w:val="FF0000"/>
              </w:rPr>
              <w:t>dimension is assessed via assignment-specific rubrics.</w:t>
            </w:r>
          </w:p>
          <w:p w14:paraId="675EE549" w14:textId="77777777" w:rsidR="00F12380" w:rsidRPr="00F84D3C" w:rsidRDefault="00F12380" w:rsidP="00F12380">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3E8F16EF" w14:textId="77777777" w:rsidR="00F12380" w:rsidRPr="00F84D3C" w:rsidRDefault="00F12380" w:rsidP="00F12380">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Cs/>
              </w:rPr>
              <w:t xml:space="preserve">: </w:t>
            </w:r>
            <w:r w:rsidRPr="00F84D3C">
              <w:rPr>
                <w:rFonts w:ascii="Times New Roman" w:hAnsi="Times New Roman" w:cs="Times New Roman"/>
                <w:bCs/>
                <w:color w:val="FF0000"/>
              </w:rPr>
              <w:t>20-40%</w:t>
            </w:r>
          </w:p>
          <w:p w14:paraId="126F9A81" w14:textId="338336BC" w:rsidR="000B7DED" w:rsidRPr="00E46E6A" w:rsidRDefault="00F12380" w:rsidP="00F12380">
            <w:pPr>
              <w:rPr>
                <w:rFonts w:ascii="Times New Roman" w:hAnsi="Times New Roman" w:cs="Times New Roman"/>
              </w:rPr>
            </w:pPr>
            <w:r w:rsidRPr="00F84D3C">
              <w:rPr>
                <w:rFonts w:ascii="Times New Roman" w:hAnsi="Times New Roman" w:cs="Times New Roman"/>
                <w:b/>
                <w:bCs/>
              </w:rPr>
              <w:t>Expected Proficiency Weight</w:t>
            </w:r>
            <w:proofErr w:type="gramStart"/>
            <w:r w:rsidRPr="00F84D3C">
              <w:rPr>
                <w:rFonts w:ascii="Times New Roman" w:hAnsi="Times New Roman" w:cs="Times New Roman"/>
                <w:b/>
                <w:bCs/>
              </w:rPr>
              <w:t>:</w:t>
            </w:r>
            <w:r w:rsidRPr="00F84D3C">
              <w:rPr>
                <w:rFonts w:ascii="Times New Roman" w:hAnsi="Times New Roman" w:cs="Times New Roman"/>
                <w:bCs/>
              </w:rPr>
              <w:t>.</w:t>
            </w:r>
            <w:proofErr w:type="gramEnd"/>
            <w:r w:rsidRPr="00F84D3C">
              <w:rPr>
                <w:rFonts w:ascii="Times New Roman" w:hAnsi="Times New Roman" w:cs="Times New Roman"/>
                <w:bCs/>
              </w:rPr>
              <w:t xml:space="preserve">  </w:t>
            </w:r>
            <w:r w:rsidRPr="00F84D3C">
              <w:rPr>
                <w:rFonts w:ascii="Times New Roman" w:hAnsi="Times New Roman" w:cs="Times New Roman"/>
                <w:b/>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 xml:space="preserve">is at 75% because 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F84D3C">
              <w:rPr>
                <w:rFonts w:ascii="Times New Roman" w:eastAsia="Calibri" w:hAnsi="Times New Roman" w:cs="Times New Roman"/>
                <w:color w:val="FF0000"/>
              </w:rPr>
              <w:t xml:space="preserve"> is an upper division literature course</w:t>
            </w:r>
          </w:p>
          <w:p w14:paraId="5E870BDF" w14:textId="77777777" w:rsidR="00801642" w:rsidRPr="00E46E6A" w:rsidRDefault="00801642" w:rsidP="00F448F1">
            <w:pPr>
              <w:rPr>
                <w:rFonts w:ascii="Times New Roman" w:hAnsi="Times New Roman" w:cs="Times New Roman"/>
              </w:rPr>
            </w:pPr>
          </w:p>
        </w:tc>
      </w:tr>
    </w:tbl>
    <w:p w14:paraId="7AE72098" w14:textId="77777777" w:rsidR="00552B7E" w:rsidRPr="00E46E6A" w:rsidRDefault="00552B7E" w:rsidP="001974B1">
      <w:pPr>
        <w:rPr>
          <w:rFonts w:ascii="Times New Roman" w:hAnsi="Times New Roman" w:cs="Times New Roman"/>
        </w:rPr>
      </w:pPr>
    </w:p>
    <w:p w14:paraId="0FDA66D3" w14:textId="77777777" w:rsidR="00DE239C" w:rsidRPr="00E46E6A" w:rsidRDefault="00DE239C" w:rsidP="00E86E10">
      <w:pPr>
        <w:rPr>
          <w:rFonts w:ascii="Times New Roman" w:hAnsi="Times New Roman" w:cs="Times New Roman"/>
          <w:b/>
        </w:rPr>
      </w:pPr>
      <w:r w:rsidRPr="00E46E6A">
        <w:rPr>
          <w:rFonts w:ascii="Times New Roman" w:hAnsi="Times New Roman" w:cs="Times New Roman"/>
          <w:b/>
        </w:rPr>
        <w:t>PLAN FOR LEARNING OUTCOMES</w:t>
      </w:r>
      <w:r w:rsidRPr="00E46E6A">
        <w:rPr>
          <w:rFonts w:ascii="Times New Roman" w:hAnsi="Times New Roman" w:cs="Times New Roman"/>
          <w:b/>
        </w:rPr>
        <w:br/>
      </w:r>
      <w:r w:rsidR="00941109" w:rsidRPr="00E46E6A">
        <w:rPr>
          <w:rFonts w:ascii="Times New Roman" w:hAnsi="Times New Roman" w:cs="Times New Roman"/>
          <w:b/>
        </w:rPr>
        <w:t>SOCIAL RESPONSIBILITY IN A DIVERSE WORLD</w:t>
      </w:r>
    </w:p>
    <w:p w14:paraId="48A76D04" w14:textId="77777777" w:rsidR="003C2429" w:rsidRPr="00E46E6A" w:rsidRDefault="003C2429" w:rsidP="003C2429">
      <w:pPr>
        <w:rPr>
          <w:rFonts w:ascii="Times New Roman" w:hAnsi="Times New Roman" w:cs="Times New Roman"/>
          <w:i/>
        </w:rPr>
      </w:pPr>
      <w:r w:rsidRPr="00E46E6A">
        <w:rPr>
          <w:rFonts w:ascii="Times New Roman" w:hAnsi="Times New Roman" w:cs="Times New Roman"/>
          <w:i/>
        </w:rPr>
        <w:t xml:space="preserve">Attainment of the </w:t>
      </w:r>
      <w:r w:rsidR="00941109" w:rsidRPr="00E46E6A">
        <w:rPr>
          <w:rFonts w:ascii="Times New Roman" w:hAnsi="Times New Roman" w:cs="Times New Roman"/>
          <w:i/>
        </w:rPr>
        <w:t>SOCIAL RESPONSIBILITY IN A DIVERSE WORLD</w:t>
      </w:r>
      <w:r w:rsidRPr="00E46E6A">
        <w:rPr>
          <w:rFonts w:ascii="Times New Roman" w:hAnsi="Times New Roman" w:cs="Times New Roman"/>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5A0E0D6A" w14:textId="77777777" w:rsidR="00390498" w:rsidRPr="00E46E6A" w:rsidRDefault="00390498" w:rsidP="003C2429">
      <w:pPr>
        <w:rPr>
          <w:rFonts w:ascii="Times New Roman" w:hAnsi="Times New Roman" w:cs="Times New Roman"/>
          <w:i/>
        </w:rPr>
      </w:pPr>
    </w:p>
    <w:tbl>
      <w:tblPr>
        <w:tblStyle w:val="TableGrid"/>
        <w:tblW w:w="0" w:type="auto"/>
        <w:tblLook w:val="04A0" w:firstRow="1" w:lastRow="0" w:firstColumn="1" w:lastColumn="0" w:noHBand="0" w:noVBand="1"/>
      </w:tblPr>
      <w:tblGrid>
        <w:gridCol w:w="1885"/>
        <w:gridCol w:w="2790"/>
        <w:gridCol w:w="5940"/>
      </w:tblGrid>
      <w:tr w:rsidR="00AE7775" w:rsidRPr="00E46E6A" w14:paraId="670B2377" w14:textId="77777777" w:rsidTr="00997CF2">
        <w:tc>
          <w:tcPr>
            <w:tcW w:w="1885" w:type="dxa"/>
          </w:tcPr>
          <w:p w14:paraId="682588FA" w14:textId="77777777" w:rsidR="00AE7775" w:rsidRPr="00E46E6A" w:rsidRDefault="00AE7775">
            <w:pPr>
              <w:rPr>
                <w:rFonts w:ascii="Times New Roman" w:hAnsi="Times New Roman" w:cs="Times New Roman"/>
                <w:b/>
              </w:rPr>
            </w:pPr>
            <w:r w:rsidRPr="00E46E6A">
              <w:rPr>
                <w:rFonts w:ascii="Times New Roman" w:hAnsi="Times New Roman" w:cs="Times New Roman"/>
                <w:b/>
              </w:rPr>
              <w:t>DIMENSION</w:t>
            </w:r>
          </w:p>
        </w:tc>
        <w:tc>
          <w:tcPr>
            <w:tcW w:w="2790" w:type="dxa"/>
          </w:tcPr>
          <w:p w14:paraId="0304C720" w14:textId="77777777" w:rsidR="00AE7775" w:rsidRPr="00E46E6A" w:rsidRDefault="005C3445">
            <w:pPr>
              <w:rPr>
                <w:rFonts w:ascii="Times New Roman" w:hAnsi="Times New Roman" w:cs="Times New Roman"/>
                <w:b/>
              </w:rPr>
            </w:pPr>
            <w:r w:rsidRPr="00E46E6A">
              <w:rPr>
                <w:rFonts w:ascii="Times New Roman" w:hAnsi="Times New Roman" w:cs="Times New Roman"/>
                <w:b/>
              </w:rPr>
              <w:t>WHAT IS BEING ASSESSED</w:t>
            </w:r>
          </w:p>
        </w:tc>
        <w:tc>
          <w:tcPr>
            <w:tcW w:w="5940" w:type="dxa"/>
          </w:tcPr>
          <w:p w14:paraId="6957C41B" w14:textId="77777777" w:rsidR="00AE7775" w:rsidRPr="00E46E6A" w:rsidRDefault="00AE7775">
            <w:pPr>
              <w:rPr>
                <w:rFonts w:ascii="Times New Roman" w:hAnsi="Times New Roman" w:cs="Times New Roman"/>
                <w:b/>
              </w:rPr>
            </w:pPr>
            <w:r w:rsidRPr="00E46E6A">
              <w:rPr>
                <w:rFonts w:ascii="Times New Roman" w:hAnsi="Times New Roman" w:cs="Times New Roman"/>
                <w:b/>
              </w:rPr>
              <w:t>PLAN FOR ASSESSMENT</w:t>
            </w:r>
          </w:p>
        </w:tc>
      </w:tr>
      <w:tr w:rsidR="00941109" w:rsidRPr="00E46E6A" w14:paraId="618E0AD5" w14:textId="77777777" w:rsidTr="00F448F1">
        <w:tc>
          <w:tcPr>
            <w:tcW w:w="1885" w:type="dxa"/>
          </w:tcPr>
          <w:p w14:paraId="315C6D0A" w14:textId="77777777" w:rsidR="00941109" w:rsidRPr="00E46E6A" w:rsidRDefault="00941109" w:rsidP="00941109">
            <w:pPr>
              <w:rPr>
                <w:rFonts w:ascii="Times New Roman" w:hAnsi="Times New Roman" w:cs="Times New Roman"/>
                <w:b/>
              </w:rPr>
            </w:pPr>
            <w:r w:rsidRPr="00E46E6A">
              <w:rPr>
                <w:rFonts w:ascii="Times New Roman" w:hAnsi="Times New Roman" w:cs="Times New Roman"/>
                <w:b/>
                <w:iCs/>
              </w:rPr>
              <w:t xml:space="preserve">Knowledge of cultural worldview frameworks </w:t>
            </w:r>
          </w:p>
        </w:tc>
        <w:tc>
          <w:tcPr>
            <w:tcW w:w="2790" w:type="dxa"/>
            <w:tcBorders>
              <w:right w:val="single" w:sz="36" w:space="0" w:color="000000"/>
            </w:tcBorders>
          </w:tcPr>
          <w:p w14:paraId="41CFE62F" w14:textId="77777777" w:rsidR="00941109" w:rsidRPr="00E46E6A" w:rsidRDefault="00941109" w:rsidP="00941109">
            <w:pPr>
              <w:rPr>
                <w:rFonts w:ascii="Times New Roman" w:hAnsi="Times New Roman" w:cs="Times New Roman"/>
              </w:rPr>
            </w:pPr>
            <w:r w:rsidRPr="00E46E6A">
              <w:rPr>
                <w:rFonts w:ascii="Times New Roman" w:hAnsi="Times New Roman" w:cs="Times New Roman"/>
              </w:rPr>
              <w:t>Knowledge of elements important to members of another culture</w:t>
            </w:r>
          </w:p>
          <w:p w14:paraId="5FBE72D6" w14:textId="77777777" w:rsidR="00941109" w:rsidRPr="00E46E6A" w:rsidRDefault="00941109" w:rsidP="00941109">
            <w:pPr>
              <w:rPr>
                <w:rFonts w:ascii="Times New Roman" w:hAnsi="Times New Roman" w:cs="Times New Roman"/>
              </w:rPr>
            </w:pPr>
          </w:p>
        </w:tc>
        <w:tc>
          <w:tcPr>
            <w:tcW w:w="5940" w:type="dxa"/>
            <w:tcBorders>
              <w:left w:val="single" w:sz="2" w:space="0" w:color="000000"/>
            </w:tcBorders>
          </w:tcPr>
          <w:p w14:paraId="28486CD0" w14:textId="77777777" w:rsidR="00F12380" w:rsidRPr="000B3F83" w:rsidRDefault="00F12380" w:rsidP="000B3F83">
            <w:pPr>
              <w:spacing w:after="160" w:line="259" w:lineRule="auto"/>
              <w:rPr>
                <w:rFonts w:ascii="Times New Roman" w:hAnsi="Times New Roman" w:cs="Times New Roman"/>
              </w:rPr>
            </w:pPr>
            <w:r w:rsidRPr="00F84D3C">
              <w:rPr>
                <w:rFonts w:ascii="Times New Roman" w:hAnsi="Times New Roman" w:cs="Times New Roman"/>
                <w:b/>
                <w:bCs/>
              </w:rPr>
              <w:t>Task Type</w:t>
            </w:r>
            <w:r w:rsidRPr="000B3F83">
              <w:rPr>
                <w:rFonts w:ascii="Times New Roman" w:hAnsi="Times New Roman" w:cs="Times New Roman"/>
                <w:b/>
                <w:bCs/>
                <w:color w:val="FF0000"/>
              </w:rPr>
              <w:t xml:space="preserve">: </w:t>
            </w:r>
            <w:r w:rsidRPr="000B3F83">
              <w:rPr>
                <w:rFonts w:ascii="Times New Roman" w:hAnsi="Times New Roman" w:cs="Times New Roman"/>
                <w:color w:val="FF0000"/>
              </w:rPr>
              <w:t>Students will analyze literature from culturally-specific contexts. Students will demonstrate their understanding of the connection between culture and literature through in-</w:t>
            </w:r>
            <w:proofErr w:type="gramStart"/>
            <w:r w:rsidRPr="000B3F83">
              <w:rPr>
                <w:rFonts w:ascii="Times New Roman" w:hAnsi="Times New Roman" w:cs="Times New Roman"/>
                <w:color w:val="FF0000"/>
              </w:rPr>
              <w:t xml:space="preserve">class </w:t>
            </w:r>
            <w:r w:rsidR="000B3F83" w:rsidRPr="000B3F83">
              <w:rPr>
                <w:rFonts w:ascii="Times New Roman" w:hAnsi="Times New Roman" w:cs="Times New Roman"/>
                <w:color w:val="FF0000"/>
              </w:rPr>
              <w:t xml:space="preserve"> or</w:t>
            </w:r>
            <w:proofErr w:type="gramEnd"/>
            <w:r w:rsidR="000B3F83" w:rsidRPr="000B3F83">
              <w:rPr>
                <w:rFonts w:ascii="Times New Roman" w:hAnsi="Times New Roman" w:cs="Times New Roman"/>
                <w:color w:val="FF0000"/>
              </w:rPr>
              <w:t xml:space="preserve"> online </w:t>
            </w:r>
            <w:r w:rsidRPr="000B3F83">
              <w:rPr>
                <w:rFonts w:ascii="Times New Roman" w:hAnsi="Times New Roman" w:cs="Times New Roman"/>
                <w:color w:val="FF0000"/>
              </w:rPr>
              <w:t>assignments (</w:t>
            </w:r>
            <w:r w:rsidR="000B3F83" w:rsidRPr="000B3F83">
              <w:rPr>
                <w:rFonts w:ascii="Times New Roman" w:hAnsi="Times New Roman" w:cs="Times New Roman"/>
                <w:color w:val="FF0000"/>
              </w:rPr>
              <w:t xml:space="preserve">such as </w:t>
            </w:r>
            <w:r w:rsidRPr="000B3F83">
              <w:rPr>
                <w:rFonts w:ascii="Times New Roman" w:hAnsi="Times New Roman" w:cs="Times New Roman"/>
                <w:color w:val="FF0000"/>
              </w:rPr>
              <w:t>pres</w:t>
            </w:r>
            <w:r w:rsidR="000B3F83" w:rsidRPr="000B3F83">
              <w:rPr>
                <w:rFonts w:ascii="Times New Roman" w:hAnsi="Times New Roman" w:cs="Times New Roman"/>
                <w:color w:val="FF0000"/>
              </w:rPr>
              <w:t xml:space="preserve">entations or discussions) or </w:t>
            </w:r>
            <w:r w:rsidRPr="000B3F83">
              <w:rPr>
                <w:rFonts w:ascii="Times New Roman" w:hAnsi="Times New Roman" w:cs="Times New Roman"/>
                <w:color w:val="FF0000"/>
              </w:rPr>
              <w:t>essays</w:t>
            </w:r>
            <w:r w:rsidR="000B3F83" w:rsidRPr="000B3F83">
              <w:rPr>
                <w:rFonts w:ascii="Times New Roman" w:hAnsi="Times New Roman" w:cs="Times New Roman"/>
                <w:color w:val="FF0000"/>
              </w:rPr>
              <w:t>/exams</w:t>
            </w:r>
            <w:r w:rsidRPr="000B3F83">
              <w:rPr>
                <w:rFonts w:ascii="Times New Roman" w:hAnsi="Times New Roman" w:cs="Times New Roman"/>
                <w:color w:val="FF0000"/>
              </w:rPr>
              <w:t xml:space="preserve"> that require students to analyze texts from culturally-specific perspectives, drawing on particular histories and cultures</w:t>
            </w:r>
            <w:r w:rsidR="000B3F83" w:rsidRPr="000B3F83">
              <w:rPr>
                <w:rFonts w:ascii="Times New Roman" w:hAnsi="Times New Roman" w:cs="Times New Roman"/>
                <w:color w:val="FF0000"/>
              </w:rPr>
              <w:t xml:space="preserve"> of minorities in the U.S</w:t>
            </w:r>
            <w:r w:rsidRPr="000B3F83">
              <w:rPr>
                <w:rFonts w:ascii="Times New Roman" w:hAnsi="Times New Roman" w:cs="Times New Roman"/>
                <w:color w:val="FF0000"/>
              </w:rPr>
              <w:t>.</w:t>
            </w:r>
            <w:r w:rsidR="000B3F83" w:rsidRPr="000B3F83">
              <w:rPr>
                <w:rFonts w:ascii="Times New Roman" w:hAnsi="Times New Roman" w:cs="Times New Roman"/>
                <w:color w:val="FF0000"/>
              </w:rPr>
              <w:t xml:space="preserve"> </w:t>
            </w:r>
          </w:p>
          <w:p w14:paraId="7D831EB5" w14:textId="77777777" w:rsidR="00F12380" w:rsidRPr="00F84D3C" w:rsidRDefault="00F12380" w:rsidP="00F12380">
            <w:pPr>
              <w:rPr>
                <w:rFonts w:ascii="Times New Roman" w:hAnsi="Times New Roman" w:cs="Times New Roman"/>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twice</w:t>
            </w:r>
          </w:p>
          <w:p w14:paraId="2A3DF9F8" w14:textId="77777777" w:rsidR="00F12380" w:rsidRPr="00F84D3C" w:rsidRDefault="00F12380" w:rsidP="00F12380">
            <w:pPr>
              <w:rPr>
                <w:rFonts w:ascii="Times New Roman" w:hAnsi="Times New Roman" w:cs="Times New Roman"/>
                <w:b/>
                <w:bCs/>
              </w:rPr>
            </w:pPr>
            <w:r w:rsidRPr="00F84D3C">
              <w:rPr>
                <w:rFonts w:ascii="Times New Roman" w:hAnsi="Times New Roman" w:cs="Times New Roman"/>
                <w:b/>
                <w:bCs/>
              </w:rPr>
              <w:t xml:space="preserve">Overall Grading Weight: </w:t>
            </w:r>
            <w:r w:rsidRPr="00F84D3C">
              <w:rPr>
                <w:rFonts w:ascii="Times New Roman" w:hAnsi="Times New Roman" w:cs="Times New Roman"/>
                <w:bCs/>
                <w:color w:val="FF0000"/>
              </w:rPr>
              <w:t>20%-40%</w:t>
            </w:r>
          </w:p>
          <w:p w14:paraId="26AB6E72" w14:textId="2A256B5F" w:rsidR="00F12380" w:rsidRDefault="00F12380" w:rsidP="00F12380">
            <w:pPr>
              <w:spacing w:after="160" w:line="259" w:lineRule="auto"/>
              <w:rPr>
                <w:rFonts w:ascii="Times New Roman" w:hAnsi="Times New Roman" w:cs="Times New Roman"/>
              </w:rPr>
            </w:pPr>
            <w:r w:rsidRPr="00F84D3C">
              <w:rPr>
                <w:rFonts w:ascii="Times New Roman" w:hAnsi="Times New Roman" w:cs="Times New Roman"/>
                <w:b/>
                <w:bCs/>
              </w:rPr>
              <w:t xml:space="preserve">Expected Proficiency Weight: </w:t>
            </w:r>
            <w:r w:rsidRPr="00F84D3C">
              <w:rPr>
                <w:rFonts w:ascii="Times New Roman" w:hAnsi="Times New Roman" w:cs="Times New Roman"/>
                <w:b/>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Pr="00F84D3C">
              <w:rPr>
                <w:rFonts w:ascii="Times New Roman" w:eastAsia="Calibri" w:hAnsi="Times New Roman" w:cs="Times New Roman"/>
                <w:color w:val="FF0000"/>
              </w:rPr>
              <w:t>is at 75% because EN</w:t>
            </w:r>
            <w:r w:rsidR="000B3F83">
              <w:rPr>
                <w:rFonts w:ascii="Times New Roman" w:eastAsia="Calibri" w:hAnsi="Times New Roman" w:cs="Times New Roman"/>
                <w:color w:val="FF0000"/>
              </w:rPr>
              <w:t xml:space="preserve">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000B3F83">
              <w:rPr>
                <w:rFonts w:ascii="Times New Roman" w:eastAsia="Calibri" w:hAnsi="Times New Roman" w:cs="Times New Roman"/>
                <w:color w:val="FF0000"/>
              </w:rPr>
              <w:t xml:space="preserve"> </w:t>
            </w:r>
            <w:r w:rsidRPr="00F84D3C">
              <w:rPr>
                <w:rFonts w:ascii="Times New Roman" w:eastAsia="Calibri" w:hAnsi="Times New Roman" w:cs="Times New Roman"/>
                <w:color w:val="FF0000"/>
              </w:rPr>
              <w:t xml:space="preserve">is an upper division </w:t>
            </w:r>
            <w:r w:rsidRPr="00F84D3C">
              <w:rPr>
                <w:rFonts w:ascii="Times New Roman" w:eastAsia="Calibri" w:hAnsi="Times New Roman" w:cs="Times New Roman"/>
                <w:color w:val="FF0000"/>
              </w:rPr>
              <w:lastRenderedPageBreak/>
              <w:t>literature course</w:t>
            </w:r>
          </w:p>
          <w:p w14:paraId="19B8CC9B" w14:textId="77777777" w:rsidR="00801642" w:rsidRPr="00E46E6A" w:rsidRDefault="00801642" w:rsidP="00B116CA">
            <w:pPr>
              <w:spacing w:after="160" w:line="259" w:lineRule="auto"/>
              <w:rPr>
                <w:rFonts w:ascii="Times New Roman" w:hAnsi="Times New Roman" w:cs="Times New Roman"/>
              </w:rPr>
            </w:pPr>
          </w:p>
        </w:tc>
      </w:tr>
      <w:tr w:rsidR="00941109" w:rsidRPr="00E46E6A" w14:paraId="5655F75D" w14:textId="77777777" w:rsidTr="00F448F1">
        <w:tc>
          <w:tcPr>
            <w:tcW w:w="1885" w:type="dxa"/>
          </w:tcPr>
          <w:p w14:paraId="214273E2" w14:textId="77777777" w:rsidR="00941109" w:rsidRPr="00E46E6A" w:rsidRDefault="00941109" w:rsidP="00941109">
            <w:pPr>
              <w:rPr>
                <w:rFonts w:ascii="Times New Roman" w:hAnsi="Times New Roman" w:cs="Times New Roman"/>
                <w:b/>
              </w:rPr>
            </w:pPr>
            <w:r w:rsidRPr="00E46E6A">
              <w:rPr>
                <w:rFonts w:ascii="Times New Roman" w:hAnsi="Times New Roman" w:cs="Times New Roman"/>
                <w:b/>
                <w:iCs/>
              </w:rPr>
              <w:lastRenderedPageBreak/>
              <w:t>Intercultural Awareness</w:t>
            </w:r>
          </w:p>
        </w:tc>
        <w:tc>
          <w:tcPr>
            <w:tcW w:w="2790" w:type="dxa"/>
            <w:tcBorders>
              <w:right w:val="single" w:sz="36" w:space="0" w:color="000000"/>
            </w:tcBorders>
          </w:tcPr>
          <w:p w14:paraId="0D646B2A" w14:textId="77777777" w:rsidR="00941109" w:rsidRPr="00E46E6A" w:rsidRDefault="00941109" w:rsidP="00941109">
            <w:pPr>
              <w:rPr>
                <w:rFonts w:ascii="Times New Roman" w:hAnsi="Times New Roman" w:cs="Times New Roman"/>
              </w:rPr>
            </w:pPr>
            <w:r w:rsidRPr="00E46E6A">
              <w:rPr>
                <w:rFonts w:ascii="Times New Roman" w:hAnsi="Times New Roman" w:cs="Times New Roman"/>
              </w:rPr>
              <w:t>Awareness of multiple cultural perspectives</w:t>
            </w:r>
          </w:p>
          <w:p w14:paraId="606FD75D" w14:textId="77777777" w:rsidR="00941109" w:rsidRPr="00E46E6A" w:rsidRDefault="00941109" w:rsidP="00941109">
            <w:pPr>
              <w:rPr>
                <w:rFonts w:ascii="Times New Roman" w:hAnsi="Times New Roman" w:cs="Times New Roman"/>
              </w:rPr>
            </w:pPr>
          </w:p>
        </w:tc>
        <w:tc>
          <w:tcPr>
            <w:tcW w:w="5940" w:type="dxa"/>
            <w:tcBorders>
              <w:left w:val="single" w:sz="2" w:space="0" w:color="000000"/>
              <w:bottom w:val="single" w:sz="4" w:space="0" w:color="auto"/>
            </w:tcBorders>
          </w:tcPr>
          <w:p w14:paraId="3DA5F1F6" w14:textId="77777777" w:rsidR="00941109" w:rsidRPr="00E46E6A" w:rsidRDefault="000B3F83" w:rsidP="00941109">
            <w:pPr>
              <w:rPr>
                <w:rFonts w:ascii="Times New Roman" w:hAnsi="Times New Roman" w:cs="Times New Roman"/>
              </w:rPr>
            </w:pPr>
            <w:r w:rsidRPr="000B3F83">
              <w:rPr>
                <w:rFonts w:ascii="Times New Roman" w:hAnsi="Times New Roman" w:cs="Times New Roman"/>
                <w:b/>
                <w:color w:val="FF0000"/>
              </w:rPr>
              <w:t>Task</w:t>
            </w:r>
            <w:r>
              <w:rPr>
                <w:rFonts w:ascii="Times New Roman" w:hAnsi="Times New Roman" w:cs="Times New Roman"/>
              </w:rPr>
              <w:t xml:space="preserve">: </w:t>
            </w:r>
            <w:r w:rsidR="00552B7E" w:rsidRPr="000B3F83">
              <w:rPr>
                <w:rFonts w:ascii="Times New Roman" w:hAnsi="Times New Roman" w:cs="Times New Roman"/>
                <w:color w:val="FF0000"/>
              </w:rPr>
              <w:t>Students will write essays, give presentations, take exams, and/or participate in discussions that require them to investigate different cultural perspectives</w:t>
            </w:r>
            <w:r w:rsidR="00B116CA" w:rsidRPr="000B3F83">
              <w:rPr>
                <w:rFonts w:ascii="Times New Roman" w:hAnsi="Times New Roman" w:cs="Times New Roman"/>
                <w:color w:val="FF0000"/>
              </w:rPr>
              <w:t>.</w:t>
            </w:r>
          </w:p>
          <w:p w14:paraId="224048C7" w14:textId="77777777" w:rsidR="00801642" w:rsidRPr="00E46E6A" w:rsidRDefault="00801642" w:rsidP="00941109">
            <w:pPr>
              <w:rPr>
                <w:rFonts w:ascii="Times New Roman" w:hAnsi="Times New Roman" w:cs="Times New Roman"/>
              </w:rPr>
            </w:pPr>
          </w:p>
          <w:p w14:paraId="1734CF0A" w14:textId="77777777" w:rsidR="000B3F83" w:rsidRPr="00F84D3C" w:rsidRDefault="000B3F83" w:rsidP="000B3F83">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twice</w:t>
            </w:r>
          </w:p>
          <w:p w14:paraId="5FF776D1" w14:textId="77777777" w:rsidR="000B3F83" w:rsidRPr="00F84D3C" w:rsidRDefault="000B3F83" w:rsidP="000B3F83">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
                <w:bCs/>
                <w:color w:val="FF0000"/>
              </w:rPr>
              <w:t xml:space="preserve">: </w:t>
            </w:r>
            <w:r w:rsidRPr="00F84D3C">
              <w:rPr>
                <w:rFonts w:ascii="Times New Roman" w:hAnsi="Times New Roman" w:cs="Times New Roman"/>
                <w:bCs/>
                <w:color w:val="FF0000"/>
              </w:rPr>
              <w:t>20-40%</w:t>
            </w:r>
          </w:p>
          <w:p w14:paraId="33961501" w14:textId="045EDD57" w:rsidR="000B3F83" w:rsidRPr="00F84D3C" w:rsidRDefault="000B3F83" w:rsidP="000B3F83">
            <w:pPr>
              <w:rPr>
                <w:rFonts w:ascii="Times New Roman" w:hAnsi="Times New Roman" w:cs="Times New Roman"/>
              </w:rPr>
            </w:pPr>
            <w:r w:rsidRPr="00F84D3C">
              <w:rPr>
                <w:rFonts w:ascii="Times New Roman" w:hAnsi="Times New Roman" w:cs="Times New Roman"/>
                <w:b/>
                <w:bCs/>
              </w:rPr>
              <w:t xml:space="preserve">Expected Proficiency Weight: </w:t>
            </w:r>
            <w:r w:rsidRPr="00F84D3C">
              <w:rPr>
                <w:rFonts w:ascii="Times New Roman" w:hAnsi="Times New Roman" w:cs="Times New Roman"/>
                <w:b/>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Pr="00F84D3C">
              <w:rPr>
                <w:rFonts w:ascii="Times New Roman" w:eastAsia="Calibri" w:hAnsi="Times New Roman" w:cs="Times New Roman"/>
                <w:color w:val="FF0000"/>
              </w:rPr>
              <w:t xml:space="preserve">is at 75% because 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F84D3C">
              <w:rPr>
                <w:rFonts w:ascii="Times New Roman" w:eastAsia="Calibri" w:hAnsi="Times New Roman" w:cs="Times New Roman"/>
                <w:color w:val="FF0000"/>
              </w:rPr>
              <w:t xml:space="preserve"> is an upper division literature course</w:t>
            </w:r>
          </w:p>
          <w:p w14:paraId="1FB0A27A" w14:textId="77777777" w:rsidR="00801642" w:rsidRPr="00E46E6A" w:rsidRDefault="00801642" w:rsidP="00941109">
            <w:pPr>
              <w:rPr>
                <w:rFonts w:ascii="Times New Roman" w:hAnsi="Times New Roman" w:cs="Times New Roman"/>
              </w:rPr>
            </w:pPr>
          </w:p>
        </w:tc>
      </w:tr>
      <w:tr w:rsidR="00941109" w:rsidRPr="00E46E6A" w14:paraId="7FC6F1C8" w14:textId="77777777" w:rsidTr="00F448F1">
        <w:tc>
          <w:tcPr>
            <w:tcW w:w="1885" w:type="dxa"/>
          </w:tcPr>
          <w:p w14:paraId="3AFF8AD8" w14:textId="77777777" w:rsidR="00941109" w:rsidRPr="00E46E6A" w:rsidRDefault="00941109" w:rsidP="00941109">
            <w:pPr>
              <w:rPr>
                <w:rFonts w:ascii="Times New Roman" w:hAnsi="Times New Roman" w:cs="Times New Roman"/>
                <w:b/>
              </w:rPr>
            </w:pPr>
            <w:r w:rsidRPr="00E46E6A">
              <w:rPr>
                <w:rFonts w:ascii="Times New Roman" w:hAnsi="Times New Roman" w:cs="Times New Roman"/>
                <w:b/>
                <w:iCs/>
              </w:rPr>
              <w:t>Intercultural Engagement</w:t>
            </w:r>
          </w:p>
        </w:tc>
        <w:tc>
          <w:tcPr>
            <w:tcW w:w="2790" w:type="dxa"/>
            <w:tcBorders>
              <w:right w:val="single" w:sz="36" w:space="0" w:color="000000"/>
            </w:tcBorders>
          </w:tcPr>
          <w:p w14:paraId="787E550F" w14:textId="77777777" w:rsidR="00941109" w:rsidRPr="00E46E6A" w:rsidRDefault="00941109" w:rsidP="00941109">
            <w:pPr>
              <w:rPr>
                <w:rFonts w:ascii="Times New Roman" w:hAnsi="Times New Roman" w:cs="Times New Roman"/>
              </w:rPr>
            </w:pPr>
            <w:r w:rsidRPr="00E46E6A">
              <w:rPr>
                <w:rFonts w:ascii="Times New Roman" w:hAnsi="Times New Roman" w:cs="Times New Roman"/>
              </w:rPr>
              <w:t>Being willing to engage with cultures other than one’s own</w:t>
            </w:r>
          </w:p>
          <w:p w14:paraId="2192236D" w14:textId="77777777" w:rsidR="00941109" w:rsidRPr="00E46E6A" w:rsidRDefault="00941109" w:rsidP="00941109">
            <w:pPr>
              <w:rPr>
                <w:rFonts w:ascii="Times New Roman" w:hAnsi="Times New Roman" w:cs="Times New Roman"/>
              </w:rPr>
            </w:pPr>
          </w:p>
        </w:tc>
        <w:tc>
          <w:tcPr>
            <w:tcW w:w="5940" w:type="dxa"/>
            <w:tcBorders>
              <w:left w:val="single" w:sz="2" w:space="0" w:color="000000"/>
              <w:bottom w:val="single" w:sz="2" w:space="0" w:color="000000"/>
            </w:tcBorders>
          </w:tcPr>
          <w:p w14:paraId="7E65D38D" w14:textId="77777777" w:rsidR="000B3F83" w:rsidRPr="000B3F83" w:rsidRDefault="000B3F83" w:rsidP="00941109">
            <w:pPr>
              <w:rPr>
                <w:rFonts w:ascii="Times New Roman" w:hAnsi="Times New Roman" w:cs="Times New Roman"/>
                <w:color w:val="FF0000"/>
              </w:rPr>
            </w:pPr>
            <w:r w:rsidRPr="000B3F83">
              <w:rPr>
                <w:rFonts w:ascii="Times New Roman" w:hAnsi="Times New Roman" w:cs="Times New Roman"/>
                <w:color w:val="FF0000"/>
              </w:rPr>
              <w:t xml:space="preserve">Task: </w:t>
            </w:r>
            <w:r w:rsidR="00460318" w:rsidRPr="000B3F83">
              <w:rPr>
                <w:rFonts w:ascii="Times New Roman" w:hAnsi="Times New Roman" w:cs="Times New Roman"/>
                <w:color w:val="FF0000"/>
              </w:rPr>
              <w:t xml:space="preserve">Students will read and analyze </w:t>
            </w:r>
            <w:r w:rsidRPr="000B3F83">
              <w:rPr>
                <w:rFonts w:ascii="Times New Roman" w:hAnsi="Times New Roman" w:cs="Times New Roman"/>
                <w:color w:val="FF0000"/>
              </w:rPr>
              <w:t xml:space="preserve">U.S. minority </w:t>
            </w:r>
            <w:r w:rsidR="00552B7E" w:rsidRPr="000B3F83">
              <w:rPr>
                <w:rFonts w:ascii="Times New Roman" w:hAnsi="Times New Roman" w:cs="Times New Roman"/>
                <w:color w:val="FF0000"/>
              </w:rPr>
              <w:t xml:space="preserve">literature with attention to particular histories and </w:t>
            </w:r>
            <w:r w:rsidRPr="000B3F83">
              <w:rPr>
                <w:rFonts w:ascii="Times New Roman" w:hAnsi="Times New Roman" w:cs="Times New Roman"/>
                <w:color w:val="FF0000"/>
              </w:rPr>
              <w:t>culturally relevant issues</w:t>
            </w:r>
            <w:r w:rsidR="00460318" w:rsidRPr="000B3F83">
              <w:rPr>
                <w:rFonts w:ascii="Times New Roman" w:hAnsi="Times New Roman" w:cs="Times New Roman"/>
                <w:color w:val="FF0000"/>
              </w:rPr>
              <w:t xml:space="preserve"> – including spirituality, </w:t>
            </w:r>
            <w:r w:rsidRPr="000B3F83">
              <w:rPr>
                <w:rFonts w:ascii="Times New Roman" w:hAnsi="Times New Roman" w:cs="Times New Roman"/>
                <w:color w:val="FF0000"/>
              </w:rPr>
              <w:t xml:space="preserve">gender, identity, race, </w:t>
            </w:r>
            <w:r w:rsidR="00460318" w:rsidRPr="000B3F83">
              <w:rPr>
                <w:rFonts w:ascii="Times New Roman" w:hAnsi="Times New Roman" w:cs="Times New Roman"/>
                <w:color w:val="FF0000"/>
              </w:rPr>
              <w:t xml:space="preserve">and community relationships. This engagement will be reflected in course </w:t>
            </w:r>
            <w:r w:rsidR="00B72DAC" w:rsidRPr="000B3F83">
              <w:rPr>
                <w:rFonts w:ascii="Times New Roman" w:hAnsi="Times New Roman" w:cs="Times New Roman"/>
                <w:color w:val="FF0000"/>
              </w:rPr>
              <w:t>assignments such as presentations and essays.</w:t>
            </w:r>
          </w:p>
          <w:p w14:paraId="2371C8F4" w14:textId="77777777" w:rsidR="000B3F83" w:rsidRPr="000B3F83" w:rsidRDefault="000B3F83" w:rsidP="00941109">
            <w:pPr>
              <w:rPr>
                <w:rFonts w:ascii="Times New Roman" w:hAnsi="Times New Roman" w:cs="Times New Roman"/>
                <w:color w:val="FF0000"/>
              </w:rPr>
            </w:pPr>
          </w:p>
          <w:p w14:paraId="5F36EE83" w14:textId="77777777" w:rsidR="000B3F83" w:rsidRPr="000B3F83" w:rsidRDefault="000B3F83" w:rsidP="000B3F83">
            <w:pPr>
              <w:rPr>
                <w:rFonts w:ascii="Times New Roman" w:hAnsi="Times New Roman" w:cs="Times New Roman"/>
                <w:b/>
                <w:bCs/>
                <w:color w:val="FF0000"/>
              </w:rPr>
            </w:pPr>
            <w:r w:rsidRPr="000B3F83">
              <w:rPr>
                <w:rFonts w:ascii="Times New Roman" w:hAnsi="Times New Roman" w:cs="Times New Roman"/>
                <w:b/>
                <w:bCs/>
                <w:color w:val="FF0000"/>
              </w:rPr>
              <w:t xml:space="preserve">Frequency: </w:t>
            </w:r>
            <w:r w:rsidRPr="000B3F83">
              <w:rPr>
                <w:rFonts w:ascii="Times New Roman" w:hAnsi="Times New Roman" w:cs="Times New Roman"/>
                <w:bCs/>
                <w:color w:val="FF0000"/>
              </w:rPr>
              <w:t>at least twice</w:t>
            </w:r>
          </w:p>
          <w:p w14:paraId="5969086E" w14:textId="77777777" w:rsidR="000B3F83" w:rsidRPr="000B3F83" w:rsidRDefault="000B3F83" w:rsidP="000B3F83">
            <w:pPr>
              <w:rPr>
                <w:rFonts w:ascii="Times New Roman" w:hAnsi="Times New Roman" w:cs="Times New Roman"/>
                <w:b/>
                <w:bCs/>
                <w:color w:val="FF0000"/>
              </w:rPr>
            </w:pPr>
            <w:r w:rsidRPr="000B3F83">
              <w:rPr>
                <w:rFonts w:ascii="Times New Roman" w:hAnsi="Times New Roman" w:cs="Times New Roman"/>
                <w:b/>
                <w:bCs/>
                <w:color w:val="FF0000"/>
              </w:rPr>
              <w:t xml:space="preserve">Overall Grading Weight: </w:t>
            </w:r>
            <w:r w:rsidRPr="000B3F83">
              <w:rPr>
                <w:rFonts w:ascii="Times New Roman" w:hAnsi="Times New Roman" w:cs="Times New Roman"/>
                <w:bCs/>
                <w:color w:val="FF0000"/>
              </w:rPr>
              <w:t>20-40%</w:t>
            </w:r>
          </w:p>
          <w:p w14:paraId="2D7552EE" w14:textId="1DC64034" w:rsidR="000B3F83" w:rsidRPr="000B3F83" w:rsidRDefault="000B3F83" w:rsidP="000B3F83">
            <w:pPr>
              <w:rPr>
                <w:rFonts w:ascii="Times New Roman" w:hAnsi="Times New Roman" w:cs="Times New Roman"/>
                <w:color w:val="FF0000"/>
              </w:rPr>
            </w:pPr>
            <w:r w:rsidRPr="000B3F83">
              <w:rPr>
                <w:rFonts w:ascii="Times New Roman" w:hAnsi="Times New Roman" w:cs="Times New Roman"/>
                <w:b/>
                <w:bCs/>
                <w:color w:val="FF0000"/>
              </w:rPr>
              <w:t>Expected Proficiency Weight: Th</w:t>
            </w:r>
            <w:r w:rsidRPr="000B3F83">
              <w:rPr>
                <w:rFonts w:ascii="Times New Roman" w:eastAsia="Calibri" w:hAnsi="Times New Roman" w:cs="Times New Roman"/>
                <w:color w:val="FF0000"/>
              </w:rPr>
              <w:t xml:space="preserve">e criterion weight level for </w:t>
            </w:r>
            <w:r w:rsidRPr="000B3F83">
              <w:rPr>
                <w:rFonts w:ascii="Times New Roman" w:eastAsia="Calibri" w:hAnsi="Times New Roman" w:cs="Times New Roman"/>
                <w:i/>
                <w:color w:val="FF0000"/>
              </w:rPr>
              <w:t xml:space="preserve">proficient </w:t>
            </w:r>
            <w:r w:rsidRPr="000B3F83">
              <w:rPr>
                <w:rFonts w:ascii="Times New Roman" w:eastAsia="Calibri" w:hAnsi="Times New Roman" w:cs="Times New Roman"/>
                <w:color w:val="FF0000"/>
              </w:rPr>
              <w:t xml:space="preserve">is at 75% because 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0B3F83">
              <w:rPr>
                <w:rFonts w:ascii="Times New Roman" w:eastAsia="Calibri" w:hAnsi="Times New Roman" w:cs="Times New Roman"/>
                <w:color w:val="FF0000"/>
              </w:rPr>
              <w:t xml:space="preserve"> is an upper division literature course</w:t>
            </w:r>
          </w:p>
          <w:p w14:paraId="08FB4EAE" w14:textId="77777777" w:rsidR="000B3F83" w:rsidRPr="00E46E6A" w:rsidRDefault="000B3F83" w:rsidP="00941109">
            <w:pPr>
              <w:rPr>
                <w:rFonts w:ascii="Times New Roman" w:hAnsi="Times New Roman" w:cs="Times New Roman"/>
              </w:rPr>
            </w:pPr>
          </w:p>
          <w:p w14:paraId="2C061100" w14:textId="77777777" w:rsidR="00801642" w:rsidRPr="00E46E6A" w:rsidRDefault="00801642" w:rsidP="00941109">
            <w:pPr>
              <w:rPr>
                <w:rFonts w:ascii="Times New Roman" w:hAnsi="Times New Roman" w:cs="Times New Roman"/>
              </w:rPr>
            </w:pPr>
            <w:r w:rsidRPr="00E46E6A">
              <w:rPr>
                <w:rFonts w:ascii="Times New Roman" w:hAnsi="Times New Roman" w:cs="Times New Roman"/>
              </w:rPr>
              <w:t>.</w:t>
            </w:r>
          </w:p>
        </w:tc>
      </w:tr>
      <w:tr w:rsidR="00941109" w:rsidRPr="00E46E6A" w14:paraId="678D600D" w14:textId="77777777" w:rsidTr="00F448F1">
        <w:tc>
          <w:tcPr>
            <w:tcW w:w="1885" w:type="dxa"/>
          </w:tcPr>
          <w:p w14:paraId="0E367C1F" w14:textId="77777777" w:rsidR="00941109" w:rsidRPr="00E46E6A" w:rsidRDefault="00941109" w:rsidP="00941109">
            <w:pPr>
              <w:pStyle w:val="Default"/>
              <w:rPr>
                <w:rFonts w:ascii="Times New Roman" w:hAnsi="Times New Roman" w:cs="Times New Roman"/>
                <w:b/>
                <w:sz w:val="22"/>
                <w:szCs w:val="22"/>
              </w:rPr>
            </w:pPr>
            <w:r w:rsidRPr="00E46E6A">
              <w:rPr>
                <w:rFonts w:ascii="Times New Roman" w:hAnsi="Times New Roman" w:cs="Times New Roman"/>
                <w:b/>
                <w:bCs/>
                <w:sz w:val="22"/>
                <w:szCs w:val="22"/>
              </w:rPr>
              <w:t xml:space="preserve">Ethical Issue Recognition </w:t>
            </w:r>
          </w:p>
          <w:p w14:paraId="5B446B7B" w14:textId="77777777" w:rsidR="00941109" w:rsidRPr="00E46E6A" w:rsidRDefault="00941109" w:rsidP="00941109">
            <w:pPr>
              <w:rPr>
                <w:rFonts w:ascii="Times New Roman" w:hAnsi="Times New Roman" w:cs="Times New Roman"/>
                <w:b/>
              </w:rPr>
            </w:pPr>
          </w:p>
        </w:tc>
        <w:tc>
          <w:tcPr>
            <w:tcW w:w="2790" w:type="dxa"/>
            <w:tcBorders>
              <w:right w:val="single" w:sz="36" w:space="0" w:color="000000"/>
            </w:tcBorders>
          </w:tcPr>
          <w:p w14:paraId="6ADC2CB1" w14:textId="77777777" w:rsidR="00941109" w:rsidRPr="00E46E6A" w:rsidRDefault="00941109" w:rsidP="00941109">
            <w:pPr>
              <w:rPr>
                <w:rFonts w:ascii="Times New Roman" w:hAnsi="Times New Roman" w:cs="Times New Roman"/>
              </w:rPr>
            </w:pPr>
            <w:r w:rsidRPr="00E46E6A">
              <w:rPr>
                <w:rFonts w:ascii="Times New Roman" w:hAnsi="Times New Roman" w:cs="Times New Roman"/>
              </w:rPr>
              <w:t>Awareness of ethical issues as they relate to cultures</w:t>
            </w:r>
          </w:p>
        </w:tc>
        <w:tc>
          <w:tcPr>
            <w:tcW w:w="5940" w:type="dxa"/>
            <w:tcBorders>
              <w:top w:val="single" w:sz="2" w:space="0" w:color="000000"/>
              <w:left w:val="single" w:sz="2" w:space="0" w:color="000000"/>
            </w:tcBorders>
          </w:tcPr>
          <w:p w14:paraId="1BAB686E" w14:textId="77777777" w:rsidR="00941109" w:rsidRPr="000B3F83" w:rsidRDefault="000B3F83" w:rsidP="00941109">
            <w:pPr>
              <w:rPr>
                <w:rFonts w:ascii="Times New Roman" w:hAnsi="Times New Roman" w:cs="Times New Roman"/>
                <w:color w:val="FF0000"/>
              </w:rPr>
            </w:pPr>
            <w:r w:rsidRPr="000B3F83">
              <w:rPr>
                <w:rFonts w:ascii="Times New Roman" w:hAnsi="Times New Roman" w:cs="Times New Roman"/>
                <w:color w:val="FF0000"/>
              </w:rPr>
              <w:t xml:space="preserve">Task: </w:t>
            </w:r>
            <w:r w:rsidR="00460318" w:rsidRPr="000B3F83">
              <w:rPr>
                <w:rFonts w:ascii="Times New Roman" w:hAnsi="Times New Roman" w:cs="Times New Roman"/>
                <w:color w:val="FF0000"/>
              </w:rPr>
              <w:t xml:space="preserve">Through their careful study of </w:t>
            </w:r>
            <w:r w:rsidR="00552B7E" w:rsidRPr="000B3F83">
              <w:rPr>
                <w:rFonts w:ascii="Times New Roman" w:hAnsi="Times New Roman" w:cs="Times New Roman"/>
                <w:color w:val="FF0000"/>
              </w:rPr>
              <w:t>literature</w:t>
            </w:r>
            <w:r w:rsidR="00460318" w:rsidRPr="000B3F83">
              <w:rPr>
                <w:rFonts w:ascii="Times New Roman" w:hAnsi="Times New Roman" w:cs="Times New Roman"/>
                <w:color w:val="FF0000"/>
              </w:rPr>
              <w:t>, presentations, and paper assignment(s)</w:t>
            </w:r>
            <w:r w:rsidRPr="000B3F83">
              <w:rPr>
                <w:rFonts w:ascii="Times New Roman" w:hAnsi="Times New Roman" w:cs="Times New Roman"/>
                <w:color w:val="FF0000"/>
              </w:rPr>
              <w:t>,</w:t>
            </w:r>
            <w:r w:rsidR="00460318" w:rsidRPr="000B3F83">
              <w:rPr>
                <w:rFonts w:ascii="Times New Roman" w:hAnsi="Times New Roman" w:cs="Times New Roman"/>
                <w:color w:val="FF0000"/>
              </w:rPr>
              <w:t xml:space="preserve"> students will be engaging with </w:t>
            </w:r>
            <w:r w:rsidR="00552B7E" w:rsidRPr="000B3F83">
              <w:rPr>
                <w:rFonts w:ascii="Times New Roman" w:hAnsi="Times New Roman" w:cs="Times New Roman"/>
                <w:color w:val="FF0000"/>
              </w:rPr>
              <w:t xml:space="preserve">histories, </w:t>
            </w:r>
            <w:r w:rsidRPr="000B3F83">
              <w:rPr>
                <w:rFonts w:ascii="Times New Roman" w:hAnsi="Times New Roman" w:cs="Times New Roman"/>
                <w:color w:val="FF0000"/>
              </w:rPr>
              <w:t xml:space="preserve">political and </w:t>
            </w:r>
            <w:r w:rsidR="00460318" w:rsidRPr="000B3F83">
              <w:rPr>
                <w:rFonts w:ascii="Times New Roman" w:hAnsi="Times New Roman" w:cs="Times New Roman"/>
                <w:color w:val="FF0000"/>
              </w:rPr>
              <w:t>belief systems,</w:t>
            </w:r>
            <w:r w:rsidRPr="000B3F83">
              <w:rPr>
                <w:rFonts w:ascii="Times New Roman" w:hAnsi="Times New Roman" w:cs="Times New Roman"/>
                <w:color w:val="FF0000"/>
              </w:rPr>
              <w:t xml:space="preserve"> and representations of gender, sexuality, identity, etc.</w:t>
            </w:r>
          </w:p>
          <w:p w14:paraId="19D20D9E" w14:textId="77777777" w:rsidR="000B3F83" w:rsidRPr="000B3F83" w:rsidRDefault="000B3F83" w:rsidP="000B3F83">
            <w:pPr>
              <w:rPr>
                <w:rFonts w:ascii="Times New Roman" w:hAnsi="Times New Roman" w:cs="Times New Roman"/>
                <w:b/>
                <w:bCs/>
                <w:color w:val="FF0000"/>
              </w:rPr>
            </w:pPr>
            <w:r w:rsidRPr="000B3F83">
              <w:rPr>
                <w:rFonts w:ascii="Times New Roman" w:hAnsi="Times New Roman" w:cs="Times New Roman"/>
                <w:b/>
                <w:bCs/>
                <w:color w:val="FF0000"/>
              </w:rPr>
              <w:t xml:space="preserve">Frequency: </w:t>
            </w:r>
            <w:r w:rsidRPr="000B3F83">
              <w:rPr>
                <w:rFonts w:ascii="Times New Roman" w:hAnsi="Times New Roman" w:cs="Times New Roman"/>
                <w:bCs/>
                <w:color w:val="FF0000"/>
              </w:rPr>
              <w:t>at least twice</w:t>
            </w:r>
          </w:p>
          <w:p w14:paraId="2A612F15" w14:textId="77777777" w:rsidR="000B3F83" w:rsidRPr="000B3F83" w:rsidRDefault="000B3F83" w:rsidP="000B3F83">
            <w:pPr>
              <w:rPr>
                <w:rFonts w:ascii="Times New Roman" w:hAnsi="Times New Roman" w:cs="Times New Roman"/>
                <w:b/>
                <w:bCs/>
                <w:color w:val="FF0000"/>
              </w:rPr>
            </w:pPr>
            <w:r w:rsidRPr="000B3F83">
              <w:rPr>
                <w:rFonts w:ascii="Times New Roman" w:hAnsi="Times New Roman" w:cs="Times New Roman"/>
                <w:b/>
                <w:bCs/>
                <w:color w:val="FF0000"/>
              </w:rPr>
              <w:t xml:space="preserve">Overall Grading Weight: </w:t>
            </w:r>
            <w:r w:rsidRPr="000B3F83">
              <w:rPr>
                <w:rFonts w:ascii="Times New Roman" w:hAnsi="Times New Roman" w:cs="Times New Roman"/>
                <w:bCs/>
                <w:color w:val="FF0000"/>
              </w:rPr>
              <w:t>20-40%</w:t>
            </w:r>
          </w:p>
          <w:p w14:paraId="6D57F372" w14:textId="330EA5FB" w:rsidR="000B3F83" w:rsidRPr="000B3F83" w:rsidRDefault="000B3F83" w:rsidP="000B3F83">
            <w:pPr>
              <w:rPr>
                <w:rFonts w:ascii="Times New Roman" w:hAnsi="Times New Roman" w:cs="Times New Roman"/>
                <w:color w:val="FF0000"/>
              </w:rPr>
            </w:pPr>
            <w:r w:rsidRPr="000B3F83">
              <w:rPr>
                <w:rFonts w:ascii="Times New Roman" w:hAnsi="Times New Roman" w:cs="Times New Roman"/>
                <w:b/>
                <w:bCs/>
                <w:color w:val="FF0000"/>
              </w:rPr>
              <w:t>Expected Proficiency Weight: Th</w:t>
            </w:r>
            <w:r w:rsidRPr="000B3F83">
              <w:rPr>
                <w:rFonts w:ascii="Times New Roman" w:eastAsia="Calibri" w:hAnsi="Times New Roman" w:cs="Times New Roman"/>
                <w:color w:val="FF0000"/>
              </w:rPr>
              <w:t xml:space="preserve">e criterion weight level for </w:t>
            </w:r>
            <w:r w:rsidRPr="000B3F83">
              <w:rPr>
                <w:rFonts w:ascii="Times New Roman" w:eastAsia="Calibri" w:hAnsi="Times New Roman" w:cs="Times New Roman"/>
                <w:i/>
                <w:color w:val="FF0000"/>
              </w:rPr>
              <w:t xml:space="preserve">proficient </w:t>
            </w:r>
            <w:r w:rsidRPr="000B3F83">
              <w:rPr>
                <w:rFonts w:ascii="Times New Roman" w:eastAsia="Calibri" w:hAnsi="Times New Roman" w:cs="Times New Roman"/>
                <w:color w:val="FF0000"/>
              </w:rPr>
              <w:t xml:space="preserve">is at 75% because EN </w:t>
            </w:r>
            <w:r w:rsidR="00C84D0C">
              <w:rPr>
                <w:rFonts w:ascii="Times New Roman" w:eastAsia="Calibri" w:hAnsi="Times New Roman" w:cs="Times New Roman"/>
                <w:color w:val="FF0000"/>
              </w:rPr>
              <w:t>375</w:t>
            </w:r>
            <w:r w:rsidR="00C84D0C" w:rsidRPr="00C84D0C">
              <w:rPr>
                <w:rFonts w:ascii="Times New Roman" w:eastAsia="Calibri" w:hAnsi="Times New Roman" w:cs="Times New Roman"/>
                <w:color w:val="3366FF"/>
              </w:rPr>
              <w:t>/375Z</w:t>
            </w:r>
            <w:r w:rsidRPr="000B3F83">
              <w:rPr>
                <w:rFonts w:ascii="Times New Roman" w:eastAsia="Calibri" w:hAnsi="Times New Roman" w:cs="Times New Roman"/>
                <w:color w:val="FF0000"/>
              </w:rPr>
              <w:t xml:space="preserve"> is an upper division literature course</w:t>
            </w:r>
          </w:p>
          <w:p w14:paraId="62234CCE" w14:textId="77777777" w:rsidR="000B3F83" w:rsidRPr="00E46E6A" w:rsidRDefault="000B3F83" w:rsidP="00941109">
            <w:pPr>
              <w:rPr>
                <w:rFonts w:ascii="Times New Roman" w:hAnsi="Times New Roman" w:cs="Times New Roman"/>
              </w:rPr>
            </w:pPr>
          </w:p>
          <w:p w14:paraId="7F46665B" w14:textId="77777777" w:rsidR="00552B7E" w:rsidRPr="00E46E6A" w:rsidRDefault="00552B7E" w:rsidP="00941109">
            <w:pPr>
              <w:rPr>
                <w:rFonts w:ascii="Times New Roman" w:hAnsi="Times New Roman" w:cs="Times New Roman"/>
              </w:rPr>
            </w:pPr>
          </w:p>
          <w:p w14:paraId="4AD1A400" w14:textId="77777777" w:rsidR="00801642" w:rsidRPr="00E46E6A" w:rsidRDefault="00801642" w:rsidP="00941109">
            <w:pPr>
              <w:rPr>
                <w:rFonts w:ascii="Times New Roman" w:hAnsi="Times New Roman" w:cs="Times New Roman"/>
              </w:rPr>
            </w:pPr>
          </w:p>
        </w:tc>
      </w:tr>
    </w:tbl>
    <w:p w14:paraId="35AABA93" w14:textId="77777777" w:rsidR="001974B1" w:rsidRPr="00E46E6A" w:rsidRDefault="001974B1" w:rsidP="00801642">
      <w:pPr>
        <w:rPr>
          <w:rFonts w:ascii="Times New Roman" w:hAnsi="Times New Roman" w:cs="Times New Roman"/>
        </w:rPr>
      </w:pPr>
    </w:p>
    <w:sectPr w:rsidR="001974B1" w:rsidRPr="00E46E6A"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A55D3" w14:textId="77777777" w:rsidR="00F448F1" w:rsidRDefault="00F448F1" w:rsidP="00997CF2">
      <w:pPr>
        <w:spacing w:after="0" w:line="240" w:lineRule="auto"/>
      </w:pPr>
      <w:r>
        <w:separator/>
      </w:r>
    </w:p>
  </w:endnote>
  <w:endnote w:type="continuationSeparator" w:id="0">
    <w:p w14:paraId="18A415D7" w14:textId="77777777" w:rsidR="00F448F1" w:rsidRDefault="00F448F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48C5095F" w14:textId="77777777" w:rsidR="00F448F1" w:rsidRDefault="00F448F1">
        <w:pPr>
          <w:pStyle w:val="Footer"/>
          <w:jc w:val="center"/>
        </w:pPr>
        <w:r>
          <w:rPr>
            <w:noProof/>
          </w:rPr>
          <mc:AlternateContent>
            <mc:Choice Requires="wps">
              <w:drawing>
                <wp:inline distT="0" distB="0" distL="0" distR="0" wp14:anchorId="4654FD2D" wp14:editId="4581792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4A055043" w14:textId="77777777" w:rsidR="00F448F1" w:rsidRDefault="00F448F1">
        <w:pPr>
          <w:pStyle w:val="Footer"/>
          <w:jc w:val="center"/>
        </w:pPr>
        <w:r>
          <w:fldChar w:fldCharType="begin"/>
        </w:r>
        <w:r>
          <w:instrText xml:space="preserve"> PAGE    \* MERGEFORMAT </w:instrText>
        </w:r>
        <w:r>
          <w:fldChar w:fldCharType="separate"/>
        </w:r>
        <w:r w:rsidR="00C84D0C">
          <w:rPr>
            <w:noProof/>
          </w:rPr>
          <w:t>1</w:t>
        </w:r>
        <w:r>
          <w:rPr>
            <w:noProof/>
          </w:rPr>
          <w:fldChar w:fldCharType="end"/>
        </w:r>
      </w:p>
    </w:sdtContent>
  </w:sdt>
  <w:p w14:paraId="48E4F082" w14:textId="77777777" w:rsidR="00F448F1" w:rsidRDefault="00F448F1">
    <w:pPr>
      <w:pStyle w:val="Footer"/>
    </w:pPr>
  </w:p>
  <w:p w14:paraId="11EB80B9" w14:textId="77777777" w:rsidR="00F448F1" w:rsidRDefault="00F448F1"/>
  <w:p w14:paraId="12B5F65A" w14:textId="77777777" w:rsidR="00F448F1" w:rsidRDefault="00F448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469CC" w14:textId="77777777" w:rsidR="00F448F1" w:rsidRDefault="00F448F1" w:rsidP="00997CF2">
      <w:pPr>
        <w:spacing w:after="0" w:line="240" w:lineRule="auto"/>
      </w:pPr>
      <w:r>
        <w:separator/>
      </w:r>
    </w:p>
  </w:footnote>
  <w:footnote w:type="continuationSeparator" w:id="0">
    <w:p w14:paraId="1CC1B055" w14:textId="77777777" w:rsidR="00F448F1" w:rsidRDefault="00F448F1"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873E4" w14:textId="77777777" w:rsidR="00F448F1" w:rsidRDefault="00F448F1">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GEC approval date</w:t>
        </w:r>
      </w:sdtContent>
    </w:sdt>
    <w:r>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8/28/14</w:t>
        </w:r>
      </w:sdtContent>
    </w:sdt>
  </w:p>
  <w:p w14:paraId="6972C60C" w14:textId="77777777" w:rsidR="00F448F1" w:rsidRDefault="00F448F1">
    <w:pPr>
      <w:pStyle w:val="Header"/>
    </w:pPr>
  </w:p>
  <w:p w14:paraId="73249A7D" w14:textId="77777777" w:rsidR="00F448F1" w:rsidRDefault="00F448F1"/>
  <w:p w14:paraId="5E47AF56" w14:textId="77777777" w:rsidR="00F448F1" w:rsidRDefault="00F448F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6DE81AA7"/>
    <w:multiLevelType w:val="hybridMultilevel"/>
    <w:tmpl w:val="31C01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5083C"/>
    <w:rsid w:val="000B3F83"/>
    <w:rsid w:val="000B7DED"/>
    <w:rsid w:val="000E33B6"/>
    <w:rsid w:val="001115D3"/>
    <w:rsid w:val="00123396"/>
    <w:rsid w:val="00147F10"/>
    <w:rsid w:val="001974B1"/>
    <w:rsid w:val="002349A4"/>
    <w:rsid w:val="0033724B"/>
    <w:rsid w:val="00390498"/>
    <w:rsid w:val="003C2429"/>
    <w:rsid w:val="00432BAE"/>
    <w:rsid w:val="0044381D"/>
    <w:rsid w:val="00460318"/>
    <w:rsid w:val="004936B1"/>
    <w:rsid w:val="004B001A"/>
    <w:rsid w:val="0053111D"/>
    <w:rsid w:val="00531A8E"/>
    <w:rsid w:val="00552B7E"/>
    <w:rsid w:val="005A5B00"/>
    <w:rsid w:val="005B2CA6"/>
    <w:rsid w:val="005C3445"/>
    <w:rsid w:val="006349A3"/>
    <w:rsid w:val="00682EF3"/>
    <w:rsid w:val="0068640A"/>
    <w:rsid w:val="006F33B8"/>
    <w:rsid w:val="00713756"/>
    <w:rsid w:val="00743DFB"/>
    <w:rsid w:val="00753348"/>
    <w:rsid w:val="007A65D6"/>
    <w:rsid w:val="007C154E"/>
    <w:rsid w:val="007E4BC2"/>
    <w:rsid w:val="00801642"/>
    <w:rsid w:val="00813758"/>
    <w:rsid w:val="00823547"/>
    <w:rsid w:val="0084093A"/>
    <w:rsid w:val="008750D7"/>
    <w:rsid w:val="00885BAD"/>
    <w:rsid w:val="008C1C22"/>
    <w:rsid w:val="008D75BC"/>
    <w:rsid w:val="00901A5C"/>
    <w:rsid w:val="00941109"/>
    <w:rsid w:val="00972972"/>
    <w:rsid w:val="00997CF2"/>
    <w:rsid w:val="00A01CB6"/>
    <w:rsid w:val="00A53C37"/>
    <w:rsid w:val="00A67DA5"/>
    <w:rsid w:val="00A70A22"/>
    <w:rsid w:val="00A7492E"/>
    <w:rsid w:val="00A7515F"/>
    <w:rsid w:val="00AE7775"/>
    <w:rsid w:val="00B0108D"/>
    <w:rsid w:val="00B116CA"/>
    <w:rsid w:val="00B514D5"/>
    <w:rsid w:val="00B72DAC"/>
    <w:rsid w:val="00B81179"/>
    <w:rsid w:val="00BD5CE3"/>
    <w:rsid w:val="00C84D0C"/>
    <w:rsid w:val="00DA7327"/>
    <w:rsid w:val="00DD35B6"/>
    <w:rsid w:val="00DE239C"/>
    <w:rsid w:val="00DE78A4"/>
    <w:rsid w:val="00E46E6A"/>
    <w:rsid w:val="00E86E10"/>
    <w:rsid w:val="00E92010"/>
    <w:rsid w:val="00EC1DE3"/>
    <w:rsid w:val="00F12380"/>
    <w:rsid w:val="00F448F1"/>
    <w:rsid w:val="00F55708"/>
    <w:rsid w:val="00F6033A"/>
    <w:rsid w:val="00FE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45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character" w:styleId="Hyperlink">
    <w:name w:val="Hyperlink"/>
    <w:basedOn w:val="DefaultParagraphFont"/>
    <w:uiPriority w:val="99"/>
    <w:unhideWhenUsed/>
    <w:rsid w:val="0033724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character" w:styleId="Hyperlink">
    <w:name w:val="Hyperlink"/>
    <w:basedOn w:val="DefaultParagraphFont"/>
    <w:uiPriority w:val="99"/>
    <w:unhideWhenUsed/>
    <w:rsid w:val="00337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0101E1"/>
    <w:rsid w:val="00013C6D"/>
    <w:rsid w:val="002B472B"/>
    <w:rsid w:val="0035277F"/>
    <w:rsid w:val="0056538D"/>
    <w:rsid w:val="00761276"/>
    <w:rsid w:val="00830E41"/>
    <w:rsid w:val="008C4C53"/>
    <w:rsid w:val="0097067F"/>
    <w:rsid w:val="009B54B8"/>
    <w:rsid w:val="00A26E8F"/>
    <w:rsid w:val="00CA20B0"/>
    <w:rsid w:val="00CB51F6"/>
    <w:rsid w:val="00D042D5"/>
    <w:rsid w:val="00E0129F"/>
    <w:rsid w:val="00E4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1943</Words>
  <Characters>11078</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Registered User</cp:lastModifiedBy>
  <cp:revision>2</cp:revision>
  <dcterms:created xsi:type="dcterms:W3CDTF">2016-04-16T21:20:00Z</dcterms:created>
  <dcterms:modified xsi:type="dcterms:W3CDTF">2016-04-16T21:20:00Z</dcterms:modified>
</cp:coreProperties>
</file>