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07" w:rsidRDefault="00B43B07">
      <w:bookmarkStart w:id="0" w:name="_GoBack"/>
      <w:bookmarkEnd w:id="0"/>
    </w:p>
    <w:p w:rsidR="00EE2630" w:rsidRDefault="00EE2630"/>
    <w:p w:rsidR="00575008" w:rsidRPr="00575008" w:rsidRDefault="007427DE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November 16, 2016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TO: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Professor Rachel Nye, Chair</w:t>
      </w:r>
    </w:p>
    <w:p w:rsidR="00575008" w:rsidRPr="00575008" w:rsidRDefault="00575008" w:rsidP="00575008">
      <w:pPr>
        <w:tabs>
          <w:tab w:val="left" w:pos="990"/>
        </w:tabs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Senate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FROM:</w:t>
      </w:r>
      <w:r w:rsidRPr="00575008">
        <w:rPr>
          <w:rFonts w:ascii="Times New Roman" w:hAnsi="Times New Roman" w:cs="Times New Roman"/>
          <w:sz w:val="24"/>
          <w:szCs w:val="24"/>
        </w:rPr>
        <w:tab/>
        <w:t>Dr. Kerri Schuiling, Provost &amp; Vice President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Academic Affairs</w:t>
      </w:r>
    </w:p>
    <w:p w:rsidR="00575008" w:rsidRPr="00575008" w:rsidRDefault="00575008" w:rsidP="00575008">
      <w:pPr>
        <w:tabs>
          <w:tab w:val="left" w:pos="3920"/>
        </w:tabs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b/>
          <w:i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SUBJECT: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="007427DE">
        <w:rPr>
          <w:rFonts w:ascii="Times New Roman" w:hAnsi="Times New Roman" w:cs="Times New Roman"/>
          <w:b/>
          <w:sz w:val="24"/>
          <w:szCs w:val="24"/>
        </w:rPr>
        <w:t>Senate Actions of November 8, 2016</w:t>
      </w: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ind w:right="18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Pursuant to</w:t>
      </w:r>
      <w:r w:rsidR="007427DE">
        <w:rPr>
          <w:rFonts w:ascii="Times New Roman" w:hAnsi="Times New Roman" w:cs="Times New Roman"/>
          <w:sz w:val="24"/>
          <w:szCs w:val="24"/>
        </w:rPr>
        <w:t xml:space="preserve"> the memorandum of November 14,</w:t>
      </w:r>
      <w:r w:rsidRPr="00575008">
        <w:rPr>
          <w:rFonts w:ascii="Times New Roman" w:hAnsi="Times New Roman" w:cs="Times New Roman"/>
          <w:sz w:val="24"/>
          <w:szCs w:val="24"/>
        </w:rPr>
        <w:t xml:space="preserve"> 2016, I am pleased to approve the following recommendations of the Acade</w:t>
      </w:r>
      <w:r w:rsidR="007427DE">
        <w:rPr>
          <w:rFonts w:ascii="Times New Roman" w:hAnsi="Times New Roman" w:cs="Times New Roman"/>
          <w:sz w:val="24"/>
          <w:szCs w:val="24"/>
        </w:rPr>
        <w:t>mic Senate from its November 8</w:t>
      </w:r>
      <w:r w:rsidRPr="00575008">
        <w:rPr>
          <w:rFonts w:ascii="Times New Roman" w:hAnsi="Times New Roman" w:cs="Times New Roman"/>
          <w:sz w:val="24"/>
          <w:szCs w:val="24"/>
        </w:rPr>
        <w:t xml:space="preserve">, 2016 meeting.  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7427DE" w:rsidRPr="007427DE" w:rsidRDefault="007427DE" w:rsidP="007427D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27DE">
        <w:rPr>
          <w:rFonts w:ascii="Times New Roman" w:eastAsia="Times New Roman" w:hAnsi="Times New Roman" w:cs="Times New Roman"/>
          <w:sz w:val="24"/>
          <w:szCs w:val="24"/>
        </w:rPr>
        <w:t>Graduate Programs Committee (GPC) report of October 5, 2016, recommending:</w:t>
      </w:r>
    </w:p>
    <w:p w:rsidR="007427DE" w:rsidRPr="007427DE" w:rsidRDefault="007427DE" w:rsidP="007427DE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427D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427DE"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faculty status for 11 </w:t>
      </w:r>
      <w:proofErr w:type="gramStart"/>
      <w:r w:rsidRPr="007427DE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gramEnd"/>
      <w:r w:rsidRPr="007427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7DE" w:rsidRPr="007427DE" w:rsidRDefault="007427DE" w:rsidP="007427DE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427DE" w:rsidRDefault="007427DE" w:rsidP="007427DE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427D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427DE">
        <w:rPr>
          <w:rFonts w:ascii="Times New Roman" w:eastAsia="Times New Roman" w:hAnsi="Times New Roman" w:cs="Times New Roman"/>
          <w:sz w:val="24"/>
          <w:szCs w:val="24"/>
        </w:rPr>
        <w:tab/>
        <w:t xml:space="preserve">Approval of two directed study courses in the Department of Nursing for graduate </w:t>
      </w:r>
      <w:r w:rsidRPr="007427DE">
        <w:rPr>
          <w:rFonts w:ascii="Times New Roman" w:eastAsia="Times New Roman" w:hAnsi="Times New Roman" w:cs="Times New Roman"/>
          <w:sz w:val="24"/>
          <w:szCs w:val="24"/>
        </w:rPr>
        <w:tab/>
        <w:t>credit (NU 897 and NU 898; pass/fail and letter grade, respectively).</w:t>
      </w:r>
    </w:p>
    <w:p w:rsidR="007427DE" w:rsidRPr="007427DE" w:rsidRDefault="007427DE" w:rsidP="007427DE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427DE" w:rsidRPr="007427DE" w:rsidRDefault="007427DE" w:rsidP="007427DE">
      <w:pPr>
        <w:numPr>
          <w:ilvl w:val="0"/>
          <w:numId w:val="7"/>
        </w:numPr>
        <w:tabs>
          <w:tab w:val="num" w:pos="360"/>
        </w:tabs>
        <w:spacing w:before="240" w:line="276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27DE">
        <w:rPr>
          <w:rFonts w:ascii="Times New Roman" w:eastAsia="Times New Roman" w:hAnsi="Times New Roman" w:cs="Times New Roman"/>
          <w:sz w:val="24"/>
          <w:szCs w:val="24"/>
        </w:rPr>
        <w:t>Committee on Undergraduate Programs (CUP) report of October 25, 2016, recommending:</w:t>
      </w:r>
      <w:r w:rsidRPr="007427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>1. Department of Biology (</w:t>
      </w:r>
      <w:r w:rsidRPr="007427DE">
        <w:rPr>
          <w:rFonts w:ascii="Times New Roman" w:eastAsia="Calibri" w:hAnsi="Times New Roman" w:cs="Times New Roman"/>
          <w:sz w:val="24"/>
          <w:szCs w:val="24"/>
        </w:rPr>
        <w:t>page 2-4)</w:t>
      </w:r>
    </w:p>
    <w:p w:rsidR="007427DE" w:rsidRPr="007427DE" w:rsidRDefault="007427DE" w:rsidP="007427DE">
      <w:pPr>
        <w:spacing w:line="276" w:lineRule="auto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  <w:r w:rsidRPr="007427DE">
        <w:rPr>
          <w:rFonts w:ascii="Times New Roman" w:eastAsia="MS Gothic" w:hAnsi="Times New Roman" w:cs="Times New Roman"/>
          <w:b/>
          <w:sz w:val="24"/>
          <w:szCs w:val="26"/>
        </w:rPr>
        <w:t>A. Course Changes</w:t>
      </w:r>
    </w:p>
    <w:p w:rsidR="007427DE" w:rsidRDefault="007427DE" w:rsidP="007427DE">
      <w:pPr>
        <w:numPr>
          <w:ilvl w:val="0"/>
          <w:numId w:val="8"/>
        </w:numPr>
        <w:spacing w:after="240"/>
        <w:ind w:left="234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Calibri" w:hAnsi="Times New Roman" w:cs="Times New Roman"/>
          <w:sz w:val="24"/>
          <w:szCs w:val="24"/>
        </w:rPr>
        <w:t>Change prerequisites for BI 218, BI 327, BI 406 and BI 418</w:t>
      </w:r>
    </w:p>
    <w:p w:rsidR="007427DE" w:rsidRPr="007427DE" w:rsidRDefault="007427DE" w:rsidP="007427DE">
      <w:pPr>
        <w:spacing w:after="240"/>
        <w:ind w:left="234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>2. Department of Political Science (</w:t>
      </w:r>
      <w:r w:rsidRPr="007427DE">
        <w:rPr>
          <w:rFonts w:ascii="Times New Roman" w:eastAsia="Calibri" w:hAnsi="Times New Roman" w:cs="Times New Roman"/>
          <w:sz w:val="24"/>
          <w:szCs w:val="24"/>
        </w:rPr>
        <w:t>pages 4-10)</w:t>
      </w:r>
    </w:p>
    <w:p w:rsidR="007427DE" w:rsidRPr="007427DE" w:rsidRDefault="007427DE" w:rsidP="007427DE">
      <w:pPr>
        <w:spacing w:line="276" w:lineRule="auto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  <w:r w:rsidRPr="007427DE">
        <w:rPr>
          <w:rFonts w:ascii="Times New Roman" w:eastAsia="MS Gothic" w:hAnsi="Times New Roman" w:cs="Times New Roman"/>
          <w:b/>
          <w:sz w:val="24"/>
          <w:szCs w:val="26"/>
        </w:rPr>
        <w:t xml:space="preserve">A. Program Deletion </w:t>
      </w:r>
    </w:p>
    <w:p w:rsidR="007427DE" w:rsidRPr="007427DE" w:rsidRDefault="007427DE" w:rsidP="007427DE">
      <w:pPr>
        <w:numPr>
          <w:ilvl w:val="0"/>
          <w:numId w:val="9"/>
        </w:numPr>
        <w:shd w:val="clear" w:color="auto" w:fill="FFFFFF"/>
        <w:ind w:left="2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27DE">
        <w:rPr>
          <w:rFonts w:ascii="Times New Roman" w:eastAsia="Times New Roman" w:hAnsi="Times New Roman" w:cs="Times New Roman"/>
          <w:sz w:val="24"/>
          <w:szCs w:val="24"/>
        </w:rPr>
        <w:t>Delete Interdisciplinary Public Administration Program</w:t>
      </w:r>
    </w:p>
    <w:p w:rsidR="007427DE" w:rsidRPr="007427DE" w:rsidRDefault="007427DE" w:rsidP="007427DE">
      <w:pPr>
        <w:keepNext/>
        <w:keepLines/>
        <w:widowControl w:val="0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</w:p>
    <w:p w:rsidR="007427DE" w:rsidRPr="007427DE" w:rsidRDefault="007427DE" w:rsidP="007427DE">
      <w:pPr>
        <w:keepNext/>
        <w:keepLines/>
        <w:widowControl w:val="0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  <w:r w:rsidRPr="007427DE">
        <w:rPr>
          <w:rFonts w:ascii="Times New Roman" w:eastAsia="MS Gothic" w:hAnsi="Times New Roman" w:cs="Times New Roman"/>
          <w:b/>
          <w:sz w:val="24"/>
          <w:szCs w:val="26"/>
        </w:rPr>
        <w:t>B. Program Change</w:t>
      </w:r>
    </w:p>
    <w:p w:rsidR="007427DE" w:rsidRPr="007427DE" w:rsidRDefault="007427DE" w:rsidP="007427DE">
      <w:pPr>
        <w:widowControl w:val="0"/>
        <w:numPr>
          <w:ilvl w:val="0"/>
          <w:numId w:val="10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Add a fourth option to the Political Science major: Public Administration</w:t>
      </w:r>
    </w:p>
    <w:p w:rsidR="007427DE" w:rsidRPr="007427DE" w:rsidRDefault="007427DE" w:rsidP="007427DE">
      <w:pPr>
        <w:widowControl w:val="0"/>
        <w:numPr>
          <w:ilvl w:val="0"/>
          <w:numId w:val="10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Add 2 additional courses to the International Option</w:t>
      </w:r>
    </w:p>
    <w:p w:rsidR="007427DE" w:rsidRPr="007427DE" w:rsidRDefault="007427DE" w:rsidP="007427DE">
      <w:pPr>
        <w:ind w:left="2300"/>
        <w:rPr>
          <w:rFonts w:ascii="Times New Roman" w:eastAsia="Calibri" w:hAnsi="Times New Roman" w:cs="Times New Roman"/>
          <w:sz w:val="24"/>
          <w:szCs w:val="24"/>
        </w:rPr>
      </w:pPr>
    </w:p>
    <w:p w:rsidR="007427DE" w:rsidRPr="007427DE" w:rsidRDefault="007427DE" w:rsidP="007427DE">
      <w:pPr>
        <w:keepNext/>
        <w:keepLines/>
        <w:widowControl w:val="0"/>
        <w:ind w:left="1800" w:hanging="360"/>
        <w:outlineLvl w:val="1"/>
        <w:rPr>
          <w:rFonts w:ascii="Times New Roman" w:eastAsia="MS Gothic" w:hAnsi="Times New Roman" w:cs="Times New Roman"/>
          <w:b/>
          <w:sz w:val="24"/>
          <w:szCs w:val="26"/>
        </w:rPr>
      </w:pPr>
      <w:r w:rsidRPr="007427DE">
        <w:rPr>
          <w:rFonts w:ascii="Times New Roman" w:eastAsia="MS Gothic" w:hAnsi="Times New Roman" w:cs="Times New Roman"/>
          <w:b/>
          <w:sz w:val="24"/>
          <w:szCs w:val="26"/>
        </w:rPr>
        <w:t>C. New Courses</w:t>
      </w:r>
    </w:p>
    <w:p w:rsidR="007427DE" w:rsidRPr="007427DE" w:rsidRDefault="007427DE" w:rsidP="007427DE">
      <w:pPr>
        <w:widowControl w:val="0"/>
        <w:numPr>
          <w:ilvl w:val="0"/>
          <w:numId w:val="11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PS 200 Introduction to Nonprofit Management (4)</w:t>
      </w:r>
    </w:p>
    <w:p w:rsidR="007427DE" w:rsidRPr="007427DE" w:rsidRDefault="007427DE" w:rsidP="007427DE">
      <w:pPr>
        <w:widowControl w:val="0"/>
        <w:numPr>
          <w:ilvl w:val="0"/>
          <w:numId w:val="11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PS 313 Great Decisions (2)</w:t>
      </w:r>
    </w:p>
    <w:p w:rsidR="007427DE" w:rsidRPr="007427DE" w:rsidRDefault="007427DE" w:rsidP="007427DE">
      <w:pPr>
        <w:widowControl w:val="0"/>
        <w:numPr>
          <w:ilvl w:val="0"/>
          <w:numId w:val="11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PS 403 International Political Economy (4)</w:t>
      </w:r>
    </w:p>
    <w:p w:rsidR="007427DE" w:rsidRPr="007427DE" w:rsidRDefault="007427DE" w:rsidP="007427DE">
      <w:pPr>
        <w:widowControl w:val="0"/>
        <w:numPr>
          <w:ilvl w:val="0"/>
          <w:numId w:val="11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PS 424 Public Budget Management (4)</w:t>
      </w:r>
    </w:p>
    <w:p w:rsidR="007427DE" w:rsidRPr="007427DE" w:rsidRDefault="007427DE" w:rsidP="007427DE">
      <w:pPr>
        <w:widowControl w:val="0"/>
        <w:numPr>
          <w:ilvl w:val="0"/>
          <w:numId w:val="11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 xml:space="preserve">PS 428 HRM </w:t>
      </w:r>
      <w:r w:rsidRPr="007427DE">
        <w:rPr>
          <w:rFonts w:ascii="Times New Roman" w:eastAsia="Times New Roman" w:hAnsi="Times New Roman" w:cs="Times New Roman"/>
          <w:sz w:val="24"/>
          <w:szCs w:val="24"/>
        </w:rPr>
        <w:t>in Public and Nonprofit Organizations</w:t>
      </w:r>
      <w:r w:rsidRPr="007427DE">
        <w:rPr>
          <w:rFonts w:ascii="Times New Roman" w:eastAsia="MS Gothic" w:hAnsi="Times New Roman" w:cs="Times New Roman"/>
          <w:sz w:val="24"/>
          <w:szCs w:val="24"/>
        </w:rPr>
        <w:t xml:space="preserve"> (4)</w:t>
      </w:r>
    </w:p>
    <w:p w:rsidR="007427DE" w:rsidRPr="007427DE" w:rsidRDefault="007427DE" w:rsidP="007427DE">
      <w:pPr>
        <w:widowControl w:val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Department of Health and Human Performance (</w:t>
      </w:r>
      <w:r w:rsidRPr="007427DE">
        <w:rPr>
          <w:rFonts w:ascii="Times New Roman" w:eastAsia="Calibri" w:hAnsi="Times New Roman" w:cs="Times New Roman"/>
          <w:sz w:val="24"/>
          <w:szCs w:val="24"/>
        </w:rPr>
        <w:t>pages 10-20)</w:t>
      </w: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ab/>
        <w:t>A. Program Deletion</w:t>
      </w:r>
    </w:p>
    <w:p w:rsidR="007427DE" w:rsidRPr="007427DE" w:rsidRDefault="007427DE" w:rsidP="007427DE">
      <w:pPr>
        <w:widowControl w:val="0"/>
        <w:numPr>
          <w:ilvl w:val="0"/>
          <w:numId w:val="12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Undergraduate Athletic Training Major</w:t>
      </w: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ab/>
        <w:t>B. Course Deletions</w:t>
      </w:r>
    </w:p>
    <w:p w:rsidR="007427DE" w:rsidRPr="007427DE" w:rsidRDefault="007427DE" w:rsidP="007427DE">
      <w:pPr>
        <w:widowControl w:val="0"/>
        <w:numPr>
          <w:ilvl w:val="0"/>
          <w:numId w:val="13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ATR 201, 241, 292A/B, 320, 321, 360, 380, 392A/B, 410, 490, 492A/B</w:t>
      </w:r>
    </w:p>
    <w:p w:rsidR="007427DE" w:rsidRPr="007427DE" w:rsidRDefault="007427DE" w:rsidP="007427DE">
      <w:pPr>
        <w:widowControl w:val="0"/>
        <w:numPr>
          <w:ilvl w:val="0"/>
          <w:numId w:val="13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HL 242</w:t>
      </w: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ab/>
        <w:t>C. Course Changes</w:t>
      </w:r>
    </w:p>
    <w:p w:rsidR="007427DE" w:rsidRPr="007427DE" w:rsidRDefault="007427DE" w:rsidP="007427DE">
      <w:pPr>
        <w:widowControl w:val="0"/>
        <w:numPr>
          <w:ilvl w:val="0"/>
          <w:numId w:val="14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ATR 110, ES 110</w:t>
      </w:r>
    </w:p>
    <w:p w:rsidR="007427DE" w:rsidRPr="007427DE" w:rsidRDefault="007427DE" w:rsidP="007427DE">
      <w:pPr>
        <w:widowControl w:val="0"/>
        <w:numPr>
          <w:ilvl w:val="0"/>
          <w:numId w:val="14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ATR 125</w:t>
      </w: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ab/>
        <w:t>D. New Courses</w:t>
      </w:r>
    </w:p>
    <w:p w:rsidR="007427DE" w:rsidRPr="007427DE" w:rsidRDefault="007427DE" w:rsidP="007427DE">
      <w:pPr>
        <w:widowControl w:val="0"/>
        <w:numPr>
          <w:ilvl w:val="0"/>
          <w:numId w:val="15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ATR 310</w:t>
      </w:r>
    </w:p>
    <w:p w:rsidR="007427DE" w:rsidRPr="007427DE" w:rsidRDefault="007427DE" w:rsidP="007427DE">
      <w:pPr>
        <w:widowControl w:val="0"/>
        <w:numPr>
          <w:ilvl w:val="0"/>
          <w:numId w:val="15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ATR 311</w:t>
      </w: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ab/>
        <w:t>E. Program Changes</w:t>
      </w:r>
    </w:p>
    <w:p w:rsidR="007427DE" w:rsidRPr="007427DE" w:rsidRDefault="007427DE" w:rsidP="007427DE">
      <w:pPr>
        <w:widowControl w:val="0"/>
        <w:numPr>
          <w:ilvl w:val="0"/>
          <w:numId w:val="1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ORLM major</w:t>
      </w:r>
    </w:p>
    <w:p w:rsidR="007427DE" w:rsidRPr="007427DE" w:rsidRDefault="007427DE" w:rsidP="007427DE">
      <w:pPr>
        <w:widowControl w:val="0"/>
        <w:numPr>
          <w:ilvl w:val="0"/>
          <w:numId w:val="1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Outdoor Leadership minor</w:t>
      </w:r>
    </w:p>
    <w:p w:rsidR="007427DE" w:rsidRPr="007427DE" w:rsidRDefault="007427DE" w:rsidP="007427DE">
      <w:pPr>
        <w:widowControl w:val="0"/>
        <w:numPr>
          <w:ilvl w:val="0"/>
          <w:numId w:val="1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Health and Fitness Management Major</w:t>
      </w:r>
    </w:p>
    <w:p w:rsidR="007427DE" w:rsidRPr="007427DE" w:rsidRDefault="007427DE" w:rsidP="007427DE">
      <w:pPr>
        <w:widowControl w:val="0"/>
        <w:numPr>
          <w:ilvl w:val="0"/>
          <w:numId w:val="1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Secondary Health Ed. Major</w:t>
      </w:r>
    </w:p>
    <w:p w:rsidR="007427DE" w:rsidRPr="007427DE" w:rsidRDefault="007427DE" w:rsidP="007427DE">
      <w:pPr>
        <w:widowControl w:val="0"/>
        <w:numPr>
          <w:ilvl w:val="0"/>
          <w:numId w:val="1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Surgical Tech Associates Degree</w:t>
      </w:r>
    </w:p>
    <w:p w:rsidR="007427DE" w:rsidRPr="007427DE" w:rsidRDefault="007427DE" w:rsidP="007427DE">
      <w:pPr>
        <w:widowControl w:val="0"/>
        <w:numPr>
          <w:ilvl w:val="0"/>
          <w:numId w:val="1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Clinical Assistant Certificate</w:t>
      </w:r>
    </w:p>
    <w:p w:rsidR="007427DE" w:rsidRPr="007427DE" w:rsidRDefault="007427DE" w:rsidP="007427DE">
      <w:pPr>
        <w:widowControl w:val="0"/>
        <w:numPr>
          <w:ilvl w:val="0"/>
          <w:numId w:val="16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Sport Science Major</w:t>
      </w: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>4. Department of Chemistry (</w:t>
      </w:r>
      <w:r w:rsidRPr="007427DE">
        <w:rPr>
          <w:rFonts w:ascii="Times New Roman" w:eastAsia="Calibri" w:hAnsi="Times New Roman" w:cs="Times New Roman"/>
          <w:sz w:val="24"/>
          <w:szCs w:val="24"/>
        </w:rPr>
        <w:t>pages 20-24)</w:t>
      </w: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A. New Program </w:t>
      </w:r>
    </w:p>
    <w:p w:rsidR="007427DE" w:rsidRPr="007427DE" w:rsidRDefault="007427DE" w:rsidP="007427DE">
      <w:pPr>
        <w:widowControl w:val="0"/>
        <w:numPr>
          <w:ilvl w:val="0"/>
          <w:numId w:val="17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Medicinal Plant Chemistry Major</w:t>
      </w:r>
    </w:p>
    <w:p w:rsidR="007427DE" w:rsidRPr="007427DE" w:rsidRDefault="007427DE" w:rsidP="007427DE">
      <w:pPr>
        <w:tabs>
          <w:tab w:val="num" w:pos="360"/>
        </w:tabs>
        <w:spacing w:before="240" w:line="276" w:lineRule="auto"/>
        <w:ind w:left="1440" w:hanging="36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27DE">
        <w:rPr>
          <w:rFonts w:ascii="Times New Roman" w:eastAsia="Calibri" w:hAnsi="Times New Roman" w:cs="Times New Roman"/>
          <w:b/>
          <w:sz w:val="24"/>
          <w:szCs w:val="24"/>
        </w:rPr>
        <w:tab/>
        <w:t>B. New Courses</w:t>
      </w:r>
    </w:p>
    <w:p w:rsidR="007427DE" w:rsidRPr="007427DE" w:rsidRDefault="007427DE" w:rsidP="007427DE">
      <w:pPr>
        <w:widowControl w:val="0"/>
        <w:numPr>
          <w:ilvl w:val="0"/>
          <w:numId w:val="18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CH 189, 289, 389</w:t>
      </w:r>
    </w:p>
    <w:p w:rsidR="007427DE" w:rsidRPr="007427DE" w:rsidRDefault="007427DE" w:rsidP="007427DE">
      <w:pPr>
        <w:widowControl w:val="0"/>
        <w:numPr>
          <w:ilvl w:val="0"/>
          <w:numId w:val="18"/>
        </w:numPr>
        <w:ind w:left="23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27DE">
        <w:rPr>
          <w:rFonts w:ascii="Times New Roman" w:eastAsia="MS Gothic" w:hAnsi="Times New Roman" w:cs="Times New Roman"/>
          <w:sz w:val="24"/>
          <w:szCs w:val="24"/>
        </w:rPr>
        <w:t>CH 420, CH 421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cc:</w:t>
      </w:r>
      <w:r w:rsidRPr="00575008">
        <w:rPr>
          <w:rFonts w:ascii="Times New Roman" w:hAnsi="Times New Roman" w:cs="Times New Roman"/>
          <w:sz w:val="24"/>
          <w:szCs w:val="24"/>
        </w:rPr>
        <w:tab/>
        <w:t>Dr. Charlie Mesloh,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James Gadzinski, Dir, ACAC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Leslie Warren,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 Rotundo, Registrar</w:t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David Rayome,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Mr. Michael Truscott, Assistant Registrar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Dr. Michael Broadway, Dean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Gerri Daniels, Director of Admissions</w:t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p w:rsidR="00575008" w:rsidRPr="00575008" w:rsidRDefault="00575008" w:rsidP="005750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>Dr. Rob Winn, Graduate Education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Ms. Kimber Olli, Registrar Office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Lynette Pynnonen, Degree Audits</w:t>
      </w:r>
      <w:r w:rsidRPr="00575008">
        <w:rPr>
          <w:rFonts w:ascii="Times New Roman" w:hAnsi="Times New Roman" w:cs="Times New Roman"/>
          <w:sz w:val="24"/>
          <w:szCs w:val="24"/>
        </w:rPr>
        <w:tab/>
        <w:t>Dr. Dale Kapla, Associate Provost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Helen Bicigo, Graduate Studies</w:t>
      </w:r>
      <w:r w:rsidRPr="00575008">
        <w:rPr>
          <w:rFonts w:ascii="Times New Roman" w:hAnsi="Times New Roman" w:cs="Times New Roman"/>
          <w:sz w:val="24"/>
          <w:szCs w:val="24"/>
        </w:rPr>
        <w:tab/>
      </w:r>
      <w:r w:rsidRPr="00575008">
        <w:rPr>
          <w:rFonts w:ascii="Times New Roman" w:hAnsi="Times New Roman" w:cs="Times New Roman"/>
          <w:sz w:val="24"/>
          <w:szCs w:val="24"/>
        </w:rPr>
        <w:tab/>
        <w:t>Dr. Mark Shevy, Academic Senate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Andrea Jordan, Academic Sena</w:t>
      </w:r>
      <w:r w:rsidR="00E94A78">
        <w:rPr>
          <w:rFonts w:ascii="Times New Roman" w:hAnsi="Times New Roman" w:cs="Times New Roman"/>
          <w:sz w:val="24"/>
          <w:szCs w:val="24"/>
        </w:rPr>
        <w:t xml:space="preserve">te </w:t>
      </w:r>
      <w:r w:rsidR="00E94A78">
        <w:rPr>
          <w:rFonts w:ascii="Times New Roman" w:hAnsi="Times New Roman" w:cs="Times New Roman"/>
          <w:sz w:val="24"/>
          <w:szCs w:val="24"/>
        </w:rPr>
        <w:tab/>
        <w:t>Dr. Lesley Putman, Chair, CUP</w:t>
      </w:r>
    </w:p>
    <w:p w:rsidR="00575008" w:rsidRPr="00575008" w:rsidRDefault="00575008" w:rsidP="00575008">
      <w:pPr>
        <w:rPr>
          <w:rFonts w:ascii="Times New Roman" w:hAnsi="Times New Roman" w:cs="Times New Roman"/>
          <w:sz w:val="24"/>
          <w:szCs w:val="24"/>
        </w:rPr>
      </w:pPr>
      <w:r w:rsidRPr="00575008">
        <w:rPr>
          <w:rFonts w:ascii="Times New Roman" w:hAnsi="Times New Roman" w:cs="Times New Roman"/>
          <w:sz w:val="24"/>
          <w:szCs w:val="24"/>
        </w:rPr>
        <w:tab/>
        <w:t>Ms. Chris Greer, Assistant V.P.</w:t>
      </w:r>
      <w:r w:rsidR="00E94A78">
        <w:rPr>
          <w:rFonts w:ascii="Times New Roman" w:hAnsi="Times New Roman" w:cs="Times New Roman"/>
          <w:sz w:val="24"/>
          <w:szCs w:val="24"/>
        </w:rPr>
        <w:tab/>
      </w:r>
      <w:r w:rsidR="00E94A78">
        <w:rPr>
          <w:rFonts w:ascii="Times New Roman" w:hAnsi="Times New Roman" w:cs="Times New Roman"/>
          <w:sz w:val="24"/>
          <w:szCs w:val="24"/>
        </w:rPr>
        <w:tab/>
      </w:r>
      <w:r w:rsidR="007427DE">
        <w:rPr>
          <w:rFonts w:ascii="Times New Roman" w:hAnsi="Times New Roman" w:cs="Times New Roman"/>
          <w:sz w:val="24"/>
          <w:szCs w:val="24"/>
        </w:rPr>
        <w:t>Dr. Kurt Galbreath, Chair, GPC</w:t>
      </w:r>
    </w:p>
    <w:p w:rsidR="00EE2630" w:rsidRPr="00860196" w:rsidRDefault="00575008" w:rsidP="007427DE">
      <w:r w:rsidRPr="00575008">
        <w:rPr>
          <w:rFonts w:ascii="Times New Roman" w:hAnsi="Times New Roman" w:cs="Times New Roman"/>
          <w:sz w:val="24"/>
          <w:szCs w:val="24"/>
        </w:rPr>
        <w:tab/>
        <w:t xml:space="preserve">   Dean of Students </w:t>
      </w:r>
      <w:r w:rsidRPr="00575008">
        <w:rPr>
          <w:rFonts w:ascii="Times New Roman" w:hAnsi="Times New Roman" w:cs="Times New Roman"/>
          <w:sz w:val="24"/>
          <w:szCs w:val="24"/>
        </w:rPr>
        <w:tab/>
      </w:r>
    </w:p>
    <w:sectPr w:rsidR="00EE2630" w:rsidRPr="00860196" w:rsidSect="00575008"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E7" w:rsidRDefault="00895CE7" w:rsidP="00C972AB">
      <w:r>
        <w:separator/>
      </w:r>
    </w:p>
  </w:endnote>
  <w:endnote w:type="continuationSeparator" w:id="0">
    <w:p w:rsidR="00895CE7" w:rsidRDefault="00895CE7" w:rsidP="00C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E7" w:rsidRDefault="00895CE7" w:rsidP="00C972AB">
      <w:r>
        <w:separator/>
      </w:r>
    </w:p>
  </w:footnote>
  <w:footnote w:type="continuationSeparator" w:id="0">
    <w:p w:rsidR="00895CE7" w:rsidRDefault="00895CE7" w:rsidP="00C9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68" w:rsidRDefault="002D5368" w:rsidP="00860196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3CBFEF21" wp14:editId="2A459AC8">
          <wp:extent cx="6398895" cy="883568"/>
          <wp:effectExtent l="0" t="0" r="1905" b="0"/>
          <wp:docPr id="1" name="Picture 1" descr="cid:298D08DD-C901-436B-95AE-F7FDAB3575D6@nmu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4aa3bc-9513-433f-9f3b-c13c50e4d5eb" descr="cid:298D08DD-C901-436B-95AE-F7FDAB3575D6@nmu.edu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57" cy="89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A16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15C84C05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7B8247D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284C2EF6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39B6EE9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42172843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4BEC5674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5216670C"/>
    <w:multiLevelType w:val="hybridMultilevel"/>
    <w:tmpl w:val="2E028CEC"/>
    <w:lvl w:ilvl="0" w:tplc="6CF09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4992BE1"/>
    <w:multiLevelType w:val="hybridMultilevel"/>
    <w:tmpl w:val="E8CC83AE"/>
    <w:lvl w:ilvl="0" w:tplc="4292330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D71CA"/>
    <w:multiLevelType w:val="multilevel"/>
    <w:tmpl w:val="945E7A40"/>
    <w:numStyleLink w:val="Style1"/>
  </w:abstractNum>
  <w:abstractNum w:abstractNumId="10" w15:restartNumberingAfterBreak="0">
    <w:nsid w:val="6F3642DE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759E79F4"/>
    <w:multiLevelType w:val="hybridMultilevel"/>
    <w:tmpl w:val="772C5A06"/>
    <w:lvl w:ilvl="0" w:tplc="CB38A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F73E4"/>
    <w:multiLevelType w:val="hybridMultilevel"/>
    <w:tmpl w:val="EBFA54C8"/>
    <w:lvl w:ilvl="0" w:tplc="9A10DCE8">
      <w:start w:val="1"/>
      <w:numFmt w:val="decimal"/>
      <w:lvlText w:val="%1."/>
      <w:lvlJc w:val="left"/>
      <w:pPr>
        <w:ind w:left="1220" w:hanging="360"/>
      </w:p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>
      <w:start w:val="1"/>
      <w:numFmt w:val="lowerRoman"/>
      <w:lvlText w:val="%3."/>
      <w:lvlJc w:val="right"/>
      <w:pPr>
        <w:ind w:left="2660" w:hanging="180"/>
      </w:pPr>
    </w:lvl>
    <w:lvl w:ilvl="3" w:tplc="0409000F">
      <w:start w:val="1"/>
      <w:numFmt w:val="decimal"/>
      <w:lvlText w:val="%4."/>
      <w:lvlJc w:val="left"/>
      <w:pPr>
        <w:ind w:left="3380" w:hanging="360"/>
      </w:pPr>
    </w:lvl>
    <w:lvl w:ilvl="4" w:tplc="04090019">
      <w:start w:val="1"/>
      <w:numFmt w:val="lowerLetter"/>
      <w:lvlText w:val="%5."/>
      <w:lvlJc w:val="left"/>
      <w:pPr>
        <w:ind w:left="4100" w:hanging="360"/>
      </w:pPr>
    </w:lvl>
    <w:lvl w:ilvl="5" w:tplc="0409001B">
      <w:start w:val="1"/>
      <w:numFmt w:val="lowerRoman"/>
      <w:lvlText w:val="%6."/>
      <w:lvlJc w:val="right"/>
      <w:pPr>
        <w:ind w:left="4820" w:hanging="180"/>
      </w:pPr>
    </w:lvl>
    <w:lvl w:ilvl="6" w:tplc="0409000F">
      <w:start w:val="1"/>
      <w:numFmt w:val="decimal"/>
      <w:lvlText w:val="%7."/>
      <w:lvlJc w:val="left"/>
      <w:pPr>
        <w:ind w:left="5540" w:hanging="360"/>
      </w:pPr>
    </w:lvl>
    <w:lvl w:ilvl="7" w:tplc="04090019">
      <w:start w:val="1"/>
      <w:numFmt w:val="lowerLetter"/>
      <w:lvlText w:val="%8."/>
      <w:lvlJc w:val="left"/>
      <w:pPr>
        <w:ind w:left="6260" w:hanging="360"/>
      </w:pPr>
    </w:lvl>
    <w:lvl w:ilvl="8" w:tplc="0409001B">
      <w:start w:val="1"/>
      <w:numFmt w:val="lowerRoman"/>
      <w:lvlText w:val="%9."/>
      <w:lvlJc w:val="right"/>
      <w:pPr>
        <w:ind w:left="6980" w:hanging="180"/>
      </w:pPr>
    </w:lvl>
  </w:abstractNum>
  <w:abstractNum w:abstractNumId="13" w15:restartNumberingAfterBreak="0">
    <w:nsid w:val="79295CEE"/>
    <w:multiLevelType w:val="multilevel"/>
    <w:tmpl w:val="945E7A40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B512474"/>
    <w:multiLevelType w:val="hybridMultilevel"/>
    <w:tmpl w:val="6DFA76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B"/>
    <w:rsid w:val="0008072E"/>
    <w:rsid w:val="0021786E"/>
    <w:rsid w:val="002D5368"/>
    <w:rsid w:val="004F25CF"/>
    <w:rsid w:val="004F4E11"/>
    <w:rsid w:val="00575008"/>
    <w:rsid w:val="0064514B"/>
    <w:rsid w:val="007427DE"/>
    <w:rsid w:val="00860196"/>
    <w:rsid w:val="00895CE7"/>
    <w:rsid w:val="00B43B07"/>
    <w:rsid w:val="00C972AB"/>
    <w:rsid w:val="00D8053F"/>
    <w:rsid w:val="00E11CB3"/>
    <w:rsid w:val="00E94A78"/>
    <w:rsid w:val="00E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1661EE-E8B4-4B55-BB8E-1D2BE29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94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AB"/>
  </w:style>
  <w:style w:type="paragraph" w:styleId="Footer">
    <w:name w:val="footer"/>
    <w:basedOn w:val="Normal"/>
    <w:link w:val="FooterChar"/>
    <w:uiPriority w:val="99"/>
    <w:unhideWhenUsed/>
    <w:rsid w:val="00C97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AB"/>
  </w:style>
  <w:style w:type="paragraph" w:styleId="BalloonText">
    <w:name w:val="Balloon Text"/>
    <w:basedOn w:val="Normal"/>
    <w:link w:val="BalloonTextChar"/>
    <w:uiPriority w:val="99"/>
    <w:semiHidden/>
    <w:unhideWhenUsed/>
    <w:rsid w:val="00575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0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94A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94A7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E94A78"/>
    <w:pPr>
      <w:numPr>
        <w:numId w:val="2"/>
      </w:numPr>
    </w:pPr>
  </w:style>
  <w:style w:type="paragraph" w:styleId="NoSpacing">
    <w:name w:val="No Spacing"/>
    <w:uiPriority w:val="1"/>
    <w:qFormat/>
    <w:rsid w:val="00E94A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8D08DD-C901-436B-95AE-F7FDAB3575D6@n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Roberts</dc:creator>
  <cp:keywords/>
  <dc:description/>
  <cp:lastModifiedBy>Andrea Jordan</cp:lastModifiedBy>
  <cp:revision>2</cp:revision>
  <cp:lastPrinted>2016-09-21T13:24:00Z</cp:lastPrinted>
  <dcterms:created xsi:type="dcterms:W3CDTF">2016-12-05T14:48:00Z</dcterms:created>
  <dcterms:modified xsi:type="dcterms:W3CDTF">2016-12-05T14:48:00Z</dcterms:modified>
</cp:coreProperties>
</file>